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1CE1" w14:textId="3F1ECFB3" w:rsidR="00144F67" w:rsidRDefault="003E0143" w:rsidP="003E0143">
      <w:pPr>
        <w:tabs>
          <w:tab w:val="left" w:pos="1068"/>
        </w:tabs>
        <w:rPr>
          <w:rFonts w:eastAsia="Calibri"/>
          <w:b/>
          <w:bCs/>
          <w:color w:val="000000" w:themeColor="text1"/>
          <w:sz w:val="32"/>
          <w:lang w:eastAsia="en-US"/>
        </w:rPr>
      </w:pPr>
      <w:r>
        <w:rPr>
          <w:rFonts w:eastAsia="Calibri"/>
          <w:b/>
          <w:bCs/>
          <w:color w:val="000000" w:themeColor="text1"/>
          <w:sz w:val="32"/>
          <w:lang w:eastAsia="en-US"/>
        </w:rPr>
        <w:tab/>
      </w:r>
    </w:p>
    <w:p w14:paraId="3B008ADD" w14:textId="1CBB698B" w:rsidR="002F2AE4" w:rsidRDefault="002F2AE4" w:rsidP="002F2AE4">
      <w:pPr>
        <w:jc w:val="center"/>
        <w:rPr>
          <w:rFonts w:eastAsia="Calibri"/>
          <w:b/>
          <w:bCs/>
          <w:color w:val="000000" w:themeColor="text1"/>
          <w:sz w:val="32"/>
          <w:lang w:eastAsia="en-US"/>
        </w:rPr>
      </w:pPr>
      <w:r w:rsidRPr="00AA73BE">
        <w:rPr>
          <w:rFonts w:eastAsia="Calibri"/>
          <w:b/>
          <w:bCs/>
          <w:color w:val="000000" w:themeColor="text1"/>
          <w:sz w:val="32"/>
          <w:lang w:eastAsia="en-US"/>
        </w:rPr>
        <w:t>REGLAMENTO DE BECAS</w:t>
      </w:r>
    </w:p>
    <w:p w14:paraId="1D2B956B" w14:textId="77777777" w:rsidR="00144F67" w:rsidRPr="00AA73BE" w:rsidRDefault="00144F67" w:rsidP="00144F67">
      <w:pPr>
        <w:rPr>
          <w:rFonts w:eastAsia="Calibri"/>
          <w:b/>
          <w:bCs/>
          <w:color w:val="000000" w:themeColor="text1"/>
          <w:sz w:val="32"/>
          <w:lang w:eastAsia="en-US"/>
        </w:rPr>
      </w:pPr>
    </w:p>
    <w:p w14:paraId="1EDC242B" w14:textId="77777777" w:rsidR="002F2AE4" w:rsidRPr="00BB1785" w:rsidRDefault="002F2AE4" w:rsidP="002F2AE4">
      <w:pPr>
        <w:jc w:val="center"/>
        <w:rPr>
          <w:rFonts w:eastAsia="Calibri"/>
          <w:b/>
          <w:bCs/>
          <w:lang w:eastAsia="en-US"/>
        </w:rPr>
      </w:pPr>
    </w:p>
    <w:p w14:paraId="7E643DF7" w14:textId="77777777" w:rsidR="002F2AE4" w:rsidRPr="00BB1785" w:rsidRDefault="002F2AE4" w:rsidP="002F2AE4">
      <w:pPr>
        <w:jc w:val="center"/>
        <w:rPr>
          <w:rFonts w:eastAsia="Calibri"/>
          <w:b/>
          <w:bCs/>
          <w:lang w:eastAsia="en-US"/>
        </w:rPr>
      </w:pPr>
      <w:r w:rsidRPr="00BB1785">
        <w:rPr>
          <w:rFonts w:eastAsia="Calibri"/>
          <w:b/>
          <w:bCs/>
          <w:lang w:eastAsia="en-US"/>
        </w:rPr>
        <w:t xml:space="preserve">TÍTULO UNO. </w:t>
      </w:r>
    </w:p>
    <w:p w14:paraId="66AA1D58" w14:textId="77777777" w:rsidR="002F2AE4" w:rsidRPr="00BB1785" w:rsidRDefault="002F2AE4" w:rsidP="002F2AE4">
      <w:pPr>
        <w:jc w:val="center"/>
        <w:rPr>
          <w:rFonts w:eastAsia="Calibri"/>
          <w:b/>
          <w:bCs/>
          <w:lang w:eastAsia="en-US"/>
        </w:rPr>
      </w:pPr>
    </w:p>
    <w:p w14:paraId="2734B979" w14:textId="77777777" w:rsidR="002F2AE4" w:rsidRPr="00BB1785" w:rsidRDefault="002F2AE4" w:rsidP="002F2AE4">
      <w:pPr>
        <w:jc w:val="center"/>
        <w:rPr>
          <w:b/>
          <w:bCs/>
          <w:lang w:eastAsia="es-CL"/>
        </w:rPr>
      </w:pPr>
      <w:r w:rsidRPr="00BB1785">
        <w:rPr>
          <w:rFonts w:eastAsia="Calibri"/>
          <w:b/>
          <w:bCs/>
          <w:lang w:eastAsia="en-US"/>
        </w:rPr>
        <w:t>Generalidades</w:t>
      </w:r>
    </w:p>
    <w:p w14:paraId="2CBC1E24" w14:textId="77777777" w:rsidR="002F2AE4" w:rsidRPr="00BB1785" w:rsidRDefault="002F2AE4" w:rsidP="002F2AE4">
      <w:pPr>
        <w:jc w:val="both"/>
        <w:rPr>
          <w:b/>
          <w:bCs/>
          <w:lang w:eastAsia="es-CL"/>
        </w:rPr>
      </w:pPr>
    </w:p>
    <w:p w14:paraId="47DD13FC" w14:textId="77777777" w:rsidR="002F2AE4" w:rsidRPr="00BB1785" w:rsidRDefault="002F2AE4" w:rsidP="002F2AE4">
      <w:pPr>
        <w:jc w:val="both"/>
        <w:rPr>
          <w:b/>
          <w:lang w:eastAsia="es-CL"/>
        </w:rPr>
      </w:pPr>
      <w:r w:rsidRPr="00BB1785">
        <w:rPr>
          <w:b/>
          <w:bCs/>
          <w:lang w:eastAsia="es-CL"/>
        </w:rPr>
        <w:t>Artículo. 1°</w:t>
      </w:r>
    </w:p>
    <w:p w14:paraId="07547A46" w14:textId="77777777" w:rsidR="002F2AE4" w:rsidRPr="00BB1785" w:rsidRDefault="002F2AE4" w:rsidP="002F2AE4">
      <w:pPr>
        <w:jc w:val="both"/>
        <w:rPr>
          <w:lang w:eastAsia="es-CL"/>
        </w:rPr>
      </w:pPr>
      <w:r w:rsidRPr="00BB1785">
        <w:rPr>
          <w:lang w:eastAsia="es-CL"/>
        </w:rPr>
        <w:t>En conformidad a lo dispuesto en la Ley Nº 19.979 del año 2004 y el Artículo N° 26 bis del DFL Nº2/98, del Ministerio de Educación sobre Subvención del Estado a Establecimientos Educacionales, los establecimientos educacionales del tipo de financiamiento compartido deben establecer una normativa que permita regular las exenciones de pago.</w:t>
      </w:r>
    </w:p>
    <w:p w14:paraId="4EE38D18" w14:textId="77777777" w:rsidR="002F2AE4" w:rsidRPr="00BB1785" w:rsidRDefault="002F2AE4" w:rsidP="002F2AE4">
      <w:pPr>
        <w:jc w:val="both"/>
        <w:rPr>
          <w:b/>
          <w:bCs/>
          <w:lang w:eastAsia="es-CL"/>
        </w:rPr>
      </w:pPr>
    </w:p>
    <w:p w14:paraId="0AA8BE5E" w14:textId="77777777" w:rsidR="002F2AE4" w:rsidRPr="00BB1785" w:rsidRDefault="002F2AE4" w:rsidP="002F2AE4">
      <w:pPr>
        <w:jc w:val="both"/>
        <w:rPr>
          <w:b/>
          <w:lang w:eastAsia="es-CL"/>
        </w:rPr>
      </w:pPr>
      <w:r w:rsidRPr="00BB1785">
        <w:rPr>
          <w:b/>
          <w:bCs/>
          <w:lang w:eastAsia="es-CL"/>
        </w:rPr>
        <w:t>Artículo. 2°</w:t>
      </w:r>
    </w:p>
    <w:p w14:paraId="069BDE2A" w14:textId="77777777" w:rsidR="002F2AE4" w:rsidRPr="0015586D" w:rsidRDefault="002F2AE4" w:rsidP="002F2AE4">
      <w:pPr>
        <w:jc w:val="both"/>
        <w:rPr>
          <w:color w:val="000000" w:themeColor="text1"/>
          <w:lang w:eastAsia="es-CL"/>
        </w:rPr>
      </w:pPr>
      <w:r w:rsidRPr="00BB1785">
        <w:rPr>
          <w:lang w:eastAsia="es-CL"/>
        </w:rPr>
        <w:t xml:space="preserve">Con este propósito, se </w:t>
      </w:r>
      <w:r w:rsidRPr="0015586D">
        <w:rPr>
          <w:color w:val="000000" w:themeColor="text1"/>
          <w:lang w:eastAsia="es-CL"/>
        </w:rPr>
        <w:t>promulga el presente Reglamento de Becas (en adelante “el Reglamento”), el cual será aplicable a toda  la comunidad escolar.</w:t>
      </w:r>
    </w:p>
    <w:p w14:paraId="24A6A5B6" w14:textId="77777777" w:rsidR="002F2AE4" w:rsidRPr="0015586D" w:rsidRDefault="002F2AE4" w:rsidP="002F2AE4">
      <w:pPr>
        <w:jc w:val="both"/>
        <w:rPr>
          <w:b/>
          <w:bCs/>
          <w:color w:val="000000" w:themeColor="text1"/>
          <w:lang w:eastAsia="es-CL"/>
        </w:rPr>
      </w:pPr>
    </w:p>
    <w:p w14:paraId="282FF04A" w14:textId="77777777" w:rsidR="002F2AE4" w:rsidRPr="0015586D" w:rsidRDefault="002F2AE4" w:rsidP="002F2AE4">
      <w:pPr>
        <w:jc w:val="both"/>
        <w:rPr>
          <w:b/>
          <w:bCs/>
          <w:color w:val="000000" w:themeColor="text1"/>
          <w:lang w:eastAsia="es-CL"/>
        </w:rPr>
      </w:pPr>
      <w:r w:rsidRPr="0015586D">
        <w:rPr>
          <w:b/>
          <w:bCs/>
          <w:color w:val="000000" w:themeColor="text1"/>
          <w:lang w:eastAsia="es-CL"/>
        </w:rPr>
        <w:t>Artículo 3°</w:t>
      </w:r>
    </w:p>
    <w:p w14:paraId="52221110" w14:textId="77777777" w:rsidR="002F2AE4" w:rsidRPr="0015586D" w:rsidRDefault="002F2AE4" w:rsidP="002F2AE4">
      <w:pPr>
        <w:jc w:val="both"/>
        <w:rPr>
          <w:color w:val="000000" w:themeColor="text1"/>
          <w:lang w:eastAsia="es-CL"/>
        </w:rPr>
      </w:pPr>
      <w:r w:rsidRPr="0015586D">
        <w:rPr>
          <w:bCs/>
          <w:color w:val="000000" w:themeColor="text1"/>
          <w:lang w:eastAsia="es-CL"/>
        </w:rPr>
        <w:t>P</w:t>
      </w:r>
      <w:r w:rsidRPr="0015586D">
        <w:rPr>
          <w:color w:val="000000" w:themeColor="text1"/>
          <w:lang w:eastAsia="es-CL"/>
        </w:rPr>
        <w:t>ara efectos del presente Reglamento se entenderá por Beca, la exención de pago de la totalidad o de un porcentaje del arancel anual definido por el Colegio (en adelante “el arancel”) que debe cancelar cada apoderado por concepto de Financiamiento Compartido.</w:t>
      </w:r>
    </w:p>
    <w:p w14:paraId="7FF565E8" w14:textId="77777777" w:rsidR="002F2AE4" w:rsidRPr="00BB1785" w:rsidRDefault="002F2AE4" w:rsidP="002F2AE4">
      <w:pPr>
        <w:jc w:val="both"/>
        <w:rPr>
          <w:b/>
          <w:bCs/>
          <w:lang w:eastAsia="es-CL"/>
        </w:rPr>
      </w:pPr>
    </w:p>
    <w:p w14:paraId="04535FFC" w14:textId="77777777" w:rsidR="002F2AE4" w:rsidRPr="00BB1785" w:rsidRDefault="002F2AE4" w:rsidP="002F2AE4">
      <w:pPr>
        <w:jc w:val="both"/>
        <w:rPr>
          <w:lang w:eastAsia="es-CL"/>
        </w:rPr>
      </w:pPr>
      <w:r w:rsidRPr="00BB1785">
        <w:rPr>
          <w:b/>
          <w:bCs/>
          <w:lang w:eastAsia="es-CL"/>
        </w:rPr>
        <w:t>Artículo 4°</w:t>
      </w:r>
    </w:p>
    <w:p w14:paraId="0D95ECD7" w14:textId="77777777" w:rsidR="002F2AE4" w:rsidRPr="00BB1785" w:rsidRDefault="002F2AE4" w:rsidP="002F2AE4">
      <w:pPr>
        <w:jc w:val="both"/>
        <w:rPr>
          <w:lang w:eastAsia="es-CL"/>
        </w:rPr>
      </w:pPr>
      <w:r w:rsidRPr="00BB1785">
        <w:rPr>
          <w:lang w:eastAsia="es-CL"/>
        </w:rPr>
        <w:t>La Beca es de carácter personal, es decir, no podrá transferirse ni cederse bajo ninguna circunstancia.</w:t>
      </w:r>
    </w:p>
    <w:p w14:paraId="4BABA09D" w14:textId="77777777" w:rsidR="002F2AE4" w:rsidRPr="00BB1785" w:rsidRDefault="002F2AE4" w:rsidP="002F2AE4">
      <w:pPr>
        <w:jc w:val="both"/>
        <w:rPr>
          <w:b/>
          <w:bCs/>
          <w:lang w:eastAsia="es-CL"/>
        </w:rPr>
      </w:pPr>
    </w:p>
    <w:p w14:paraId="123D7CD5" w14:textId="77777777" w:rsidR="002F2AE4" w:rsidRPr="00BB1785" w:rsidRDefault="002F2AE4" w:rsidP="002F2AE4">
      <w:pPr>
        <w:jc w:val="both"/>
        <w:rPr>
          <w:lang w:eastAsia="es-CL"/>
        </w:rPr>
      </w:pPr>
      <w:r w:rsidRPr="00BB1785">
        <w:rPr>
          <w:b/>
          <w:bCs/>
          <w:lang w:eastAsia="es-CL"/>
        </w:rPr>
        <w:t>Artículo 5°-</w:t>
      </w:r>
      <w:r>
        <w:rPr>
          <w:b/>
          <w:bCs/>
          <w:lang w:eastAsia="es-CL"/>
        </w:rPr>
        <w:t xml:space="preserve"> </w:t>
      </w:r>
    </w:p>
    <w:p w14:paraId="5BEAAA07" w14:textId="77777777" w:rsidR="002F2AE4" w:rsidRPr="00BB1785" w:rsidRDefault="002F2AE4" w:rsidP="00144F67">
      <w:pPr>
        <w:ind w:left="142"/>
        <w:jc w:val="both"/>
        <w:rPr>
          <w:lang w:eastAsia="es-CL"/>
        </w:rPr>
      </w:pPr>
      <w:r w:rsidRPr="00BB1785">
        <w:rPr>
          <w:lang w:eastAsia="es-CL"/>
        </w:rPr>
        <w:t>La extensión de la beca es de un año lectivo, desde el primer hasta el último mes de actividad escolar  y, no se renovará de manera automática para el año lectivo siguiente al que hubiere sido otorgada, sin perjuicio de nuevas postulaciones.</w:t>
      </w:r>
    </w:p>
    <w:p w14:paraId="5489C6A7" w14:textId="77777777" w:rsidR="002F2AE4" w:rsidRPr="00BB1785" w:rsidRDefault="002F2AE4" w:rsidP="002F2AE4">
      <w:pPr>
        <w:jc w:val="both"/>
        <w:rPr>
          <w:b/>
          <w:bCs/>
          <w:lang w:eastAsia="es-CL"/>
        </w:rPr>
      </w:pPr>
    </w:p>
    <w:p w14:paraId="4496D507" w14:textId="77777777" w:rsidR="002F2AE4" w:rsidRPr="00BB1785" w:rsidRDefault="002F2AE4" w:rsidP="00144F67">
      <w:pPr>
        <w:tabs>
          <w:tab w:val="left" w:pos="142"/>
        </w:tabs>
        <w:jc w:val="both"/>
        <w:rPr>
          <w:lang w:eastAsia="es-CL"/>
        </w:rPr>
      </w:pPr>
      <w:r w:rsidRPr="00BB1785">
        <w:rPr>
          <w:b/>
          <w:bCs/>
          <w:lang w:eastAsia="es-CL"/>
        </w:rPr>
        <w:t>Artículo 6°</w:t>
      </w:r>
    </w:p>
    <w:p w14:paraId="697737A5" w14:textId="77777777" w:rsidR="002F2AE4" w:rsidRPr="00BB1785" w:rsidRDefault="002F2AE4" w:rsidP="002F2AE4">
      <w:pPr>
        <w:jc w:val="both"/>
        <w:rPr>
          <w:lang w:eastAsia="es-CL"/>
        </w:rPr>
      </w:pPr>
      <w:r w:rsidRPr="00BB1785">
        <w:rPr>
          <w:lang w:eastAsia="es-CL"/>
        </w:rPr>
        <w:t>Cada año, los apoderados interesados en obtener cualquiera de los tipos de becas consideradas en el presente Reglamento, deberán renovar su postulación entregando los antecedentes actualizados dentro de los plazos establecidos.</w:t>
      </w:r>
    </w:p>
    <w:p w14:paraId="1D9EA76F" w14:textId="77777777" w:rsidR="002F2AE4" w:rsidRPr="00BB1785" w:rsidRDefault="002F2AE4" w:rsidP="002F2AE4">
      <w:pPr>
        <w:jc w:val="both"/>
        <w:rPr>
          <w:b/>
          <w:bCs/>
          <w:lang w:eastAsia="es-CL"/>
        </w:rPr>
      </w:pPr>
    </w:p>
    <w:p w14:paraId="6A8A15C7"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7°</w:t>
      </w:r>
    </w:p>
    <w:p w14:paraId="4E7265EF" w14:textId="77777777" w:rsidR="002F2AE4" w:rsidRPr="0015586D" w:rsidRDefault="002F2AE4" w:rsidP="002F2AE4">
      <w:pPr>
        <w:jc w:val="both"/>
        <w:rPr>
          <w:color w:val="000000" w:themeColor="text1"/>
          <w:lang w:eastAsia="es-CL"/>
        </w:rPr>
      </w:pPr>
      <w:r w:rsidRPr="0015586D">
        <w:rPr>
          <w:color w:val="000000" w:themeColor="text1"/>
          <w:lang w:eastAsia="es-CL"/>
        </w:rPr>
        <w:t>La postulación a la Beca es por estudiante , de manera que si un apoderado desea el beneficio para más de un</w:t>
      </w:r>
      <w:r w:rsidR="0015586D" w:rsidRPr="0015586D">
        <w:rPr>
          <w:strike/>
          <w:color w:val="000000" w:themeColor="text1"/>
          <w:lang w:eastAsia="es-CL"/>
        </w:rPr>
        <w:t xml:space="preserve"> </w:t>
      </w:r>
      <w:r w:rsidRPr="0015586D">
        <w:rPr>
          <w:color w:val="000000" w:themeColor="text1"/>
          <w:lang w:eastAsia="es-CL"/>
        </w:rPr>
        <w:t>estudiante , necesariamente deberá presentar los documentos en solicitudes individuales, según corresponda. Sólo para estos casos se autorizará los documentos originales para el mayor de los postulantes, debiendo en las solicitudes siguientes incluir fotocopias, haciendo referencia al nombre del estudiante en cuya solicitud se adjuntan los antecedentes originales.</w:t>
      </w:r>
    </w:p>
    <w:p w14:paraId="15BD5838" w14:textId="77777777" w:rsidR="002F2AE4" w:rsidRPr="00BB1785" w:rsidRDefault="002F2AE4" w:rsidP="002F2AE4">
      <w:pPr>
        <w:jc w:val="both"/>
        <w:rPr>
          <w:b/>
          <w:bCs/>
          <w:lang w:eastAsia="es-CL"/>
        </w:rPr>
      </w:pPr>
    </w:p>
    <w:p w14:paraId="1BEE2062" w14:textId="77777777" w:rsidR="002F2AE4" w:rsidRPr="00BB1785" w:rsidRDefault="002F2AE4" w:rsidP="002F2AE4">
      <w:pPr>
        <w:jc w:val="both"/>
        <w:rPr>
          <w:lang w:eastAsia="es-CL"/>
        </w:rPr>
      </w:pPr>
      <w:r w:rsidRPr="00BB1785">
        <w:rPr>
          <w:b/>
          <w:bCs/>
          <w:lang w:eastAsia="es-CL"/>
        </w:rPr>
        <w:t>Artículo 8°</w:t>
      </w:r>
    </w:p>
    <w:p w14:paraId="195D0062" w14:textId="77777777" w:rsidR="002F2AE4" w:rsidRPr="00BB1785" w:rsidRDefault="002F2AE4" w:rsidP="002F2AE4">
      <w:pPr>
        <w:jc w:val="both"/>
        <w:rPr>
          <w:lang w:eastAsia="es-CL"/>
        </w:rPr>
      </w:pPr>
      <w:r w:rsidRPr="00BB1785">
        <w:rPr>
          <w:lang w:eastAsia="es-CL"/>
        </w:rPr>
        <w:lastRenderedPageBreak/>
        <w:t>Ningún alumno(a) podrá gozar de más de un tipo de beca, es decir la exención de pago por una causa será incompatible con otras exenciones, por lo cual los postulantes deben elegir en su presentación la opción que más se ajuste a sus necesidades.</w:t>
      </w:r>
    </w:p>
    <w:p w14:paraId="1FE46C98" w14:textId="77777777" w:rsidR="002F2AE4" w:rsidRPr="00BB1785" w:rsidRDefault="002F2AE4" w:rsidP="002F2AE4">
      <w:pPr>
        <w:jc w:val="both"/>
        <w:rPr>
          <w:b/>
          <w:bCs/>
          <w:lang w:eastAsia="es-CL"/>
        </w:rPr>
      </w:pPr>
    </w:p>
    <w:p w14:paraId="1926D784" w14:textId="77777777" w:rsidR="002F2AE4" w:rsidRPr="00BB1785" w:rsidRDefault="002F2AE4" w:rsidP="002F2AE4">
      <w:pPr>
        <w:jc w:val="both"/>
        <w:rPr>
          <w:lang w:eastAsia="es-CL"/>
        </w:rPr>
      </w:pPr>
      <w:r w:rsidRPr="00BB1785">
        <w:rPr>
          <w:b/>
          <w:bCs/>
          <w:lang w:eastAsia="es-CL"/>
        </w:rPr>
        <w:t>Artículo 9°</w:t>
      </w:r>
    </w:p>
    <w:p w14:paraId="0226A3B2" w14:textId="77777777" w:rsidR="002F2AE4" w:rsidRPr="00BB1785" w:rsidRDefault="002F2AE4" w:rsidP="002F2AE4">
      <w:pPr>
        <w:jc w:val="both"/>
        <w:rPr>
          <w:lang w:eastAsia="es-CL"/>
        </w:rPr>
      </w:pPr>
      <w:r w:rsidRPr="00BB1785">
        <w:rPr>
          <w:lang w:eastAsia="es-CL"/>
        </w:rPr>
        <w:t>El apoderado solicitante de una beca, deberá presentar el respectivo formulario de solicitud completo y la totalidad de los documentos requeridos acompañada por los antecedentes fidedignos que justifiquen la solicitud, entendiendo que el incumplimiento de lo establecido en el presente Artículo será causal suficiente para no tramitar la respectiva solicitud.</w:t>
      </w:r>
    </w:p>
    <w:p w14:paraId="1F6294BF" w14:textId="77777777" w:rsidR="002F2AE4" w:rsidRPr="00BB1785" w:rsidRDefault="002F2AE4" w:rsidP="002F2AE4">
      <w:pPr>
        <w:jc w:val="both"/>
        <w:rPr>
          <w:b/>
          <w:bCs/>
          <w:lang w:eastAsia="es-CL"/>
        </w:rPr>
      </w:pPr>
    </w:p>
    <w:p w14:paraId="23F115E5" w14:textId="77777777" w:rsidR="002F2AE4" w:rsidRPr="00BB1785" w:rsidRDefault="002F2AE4" w:rsidP="002F2AE4">
      <w:pPr>
        <w:jc w:val="both"/>
        <w:rPr>
          <w:lang w:eastAsia="es-CL"/>
        </w:rPr>
      </w:pPr>
      <w:r w:rsidRPr="00BB1785">
        <w:rPr>
          <w:b/>
          <w:bCs/>
          <w:lang w:eastAsia="es-CL"/>
        </w:rPr>
        <w:t>Artículo 10°</w:t>
      </w:r>
    </w:p>
    <w:p w14:paraId="72E1A6A3" w14:textId="04140325" w:rsidR="002F2AE4" w:rsidRPr="00BB1785" w:rsidRDefault="002F2AE4" w:rsidP="002F2AE4">
      <w:pPr>
        <w:jc w:val="both"/>
        <w:rPr>
          <w:lang w:eastAsia="es-CL"/>
        </w:rPr>
      </w:pPr>
      <w:r w:rsidRPr="00BB1785">
        <w:rPr>
          <w:lang w:eastAsia="es-CL"/>
        </w:rPr>
        <w:t xml:space="preserve">La Beca puede ser total (de un 100%) </w:t>
      </w:r>
      <w:r w:rsidR="007223DE">
        <w:rPr>
          <w:lang w:eastAsia="es-CL"/>
        </w:rPr>
        <w:t>o</w:t>
      </w:r>
      <w:r w:rsidRPr="00BB1785">
        <w:rPr>
          <w:lang w:eastAsia="es-CL"/>
        </w:rPr>
        <w:t xml:space="preserve"> parcial (desde un 10% hasta un 95%) del arancel, dependiendo del tipo de beca al que se esté postulando.</w:t>
      </w:r>
    </w:p>
    <w:p w14:paraId="55C2C11C" w14:textId="77777777" w:rsidR="002F2AE4" w:rsidRPr="00BB1785" w:rsidRDefault="002F2AE4" w:rsidP="002F2AE4">
      <w:pPr>
        <w:jc w:val="both"/>
        <w:rPr>
          <w:b/>
          <w:bCs/>
          <w:lang w:eastAsia="es-CL"/>
        </w:rPr>
      </w:pPr>
    </w:p>
    <w:p w14:paraId="2B773FCA" w14:textId="77777777" w:rsidR="002F2AE4" w:rsidRPr="00BB1785" w:rsidRDefault="002F2AE4" w:rsidP="002F2AE4">
      <w:pPr>
        <w:jc w:val="both"/>
        <w:rPr>
          <w:lang w:eastAsia="es-CL"/>
        </w:rPr>
      </w:pPr>
      <w:r w:rsidRPr="00BB1785">
        <w:rPr>
          <w:b/>
          <w:bCs/>
          <w:lang w:eastAsia="es-CL"/>
        </w:rPr>
        <w:t>Artículo 11°</w:t>
      </w:r>
    </w:p>
    <w:p w14:paraId="18D70273" w14:textId="77777777" w:rsidR="002F2AE4" w:rsidRPr="00BB1785" w:rsidRDefault="002F2AE4" w:rsidP="002F2AE4">
      <w:pPr>
        <w:jc w:val="both"/>
        <w:rPr>
          <w:lang w:eastAsia="es-CL"/>
        </w:rPr>
      </w:pPr>
      <w:r w:rsidRPr="00BB1785">
        <w:rPr>
          <w:lang w:eastAsia="es-CL"/>
        </w:rPr>
        <w:t>El Colegio en consulta con el sostenedor estimará el monto que se destinará al financiamiento del sistema de becas, en el mes de Octubre de cada año, respecto del año inmediatamente posterior.</w:t>
      </w:r>
    </w:p>
    <w:p w14:paraId="0B85B5FF" w14:textId="77777777" w:rsidR="002F2AE4" w:rsidRPr="00BB1785" w:rsidRDefault="002F2AE4" w:rsidP="002F2AE4">
      <w:pPr>
        <w:jc w:val="both"/>
        <w:rPr>
          <w:lang w:eastAsia="es-CL"/>
        </w:rPr>
      </w:pPr>
      <w:r w:rsidRPr="00BB1785">
        <w:rPr>
          <w:lang w:eastAsia="es-CL"/>
        </w:rPr>
        <w:t>Este monto se denominará “Fondo de Becas”, el cual se financiará de acuerdo a las disposiciones legales vigentes y las instrucciones complementarias que para tal efecto imparta el Ministerio de Educación.</w:t>
      </w:r>
    </w:p>
    <w:p w14:paraId="23A39E4D" w14:textId="77777777" w:rsidR="002F2AE4" w:rsidRPr="00BB1785" w:rsidRDefault="002F2AE4" w:rsidP="002F2AE4">
      <w:pPr>
        <w:jc w:val="both"/>
        <w:rPr>
          <w:b/>
          <w:bCs/>
          <w:lang w:eastAsia="es-CL"/>
        </w:rPr>
      </w:pPr>
    </w:p>
    <w:p w14:paraId="56FCBF52" w14:textId="77777777" w:rsidR="002F2AE4" w:rsidRPr="00BB1785" w:rsidRDefault="002F2AE4" w:rsidP="002F2AE4">
      <w:pPr>
        <w:jc w:val="both"/>
        <w:rPr>
          <w:lang w:eastAsia="es-CL"/>
        </w:rPr>
      </w:pPr>
      <w:r w:rsidRPr="00BB1785">
        <w:rPr>
          <w:b/>
          <w:bCs/>
          <w:lang w:eastAsia="es-CL"/>
        </w:rPr>
        <w:t>Artículo 12°</w:t>
      </w:r>
    </w:p>
    <w:p w14:paraId="39449457" w14:textId="77777777" w:rsidR="002F2AE4" w:rsidRPr="00BB1785" w:rsidRDefault="002F2AE4" w:rsidP="002F2AE4">
      <w:pPr>
        <w:jc w:val="both"/>
        <w:rPr>
          <w:lang w:eastAsia="es-CL"/>
        </w:rPr>
      </w:pPr>
      <w:r w:rsidRPr="00BB1785">
        <w:rPr>
          <w:lang w:eastAsia="es-CL"/>
        </w:rPr>
        <w:t>En virtud de lo expuesto en el Artículo N°11 precedente, ningún postulante tiene garantizada la obtención de la Beca solicitada, aun cuando cumpla con todos los requisitos del presente Reglamento, pues su otorgamiento se encuentra limitado en función del Fondo de Becas y del número de alumnos que postulen a este beneficio.</w:t>
      </w:r>
    </w:p>
    <w:p w14:paraId="16FBA87F" w14:textId="77777777" w:rsidR="002F2AE4" w:rsidRPr="00BB1785" w:rsidRDefault="002F2AE4" w:rsidP="002F2AE4">
      <w:pPr>
        <w:jc w:val="both"/>
        <w:rPr>
          <w:b/>
          <w:bCs/>
          <w:lang w:eastAsia="es-CL"/>
        </w:rPr>
      </w:pPr>
    </w:p>
    <w:p w14:paraId="4F7BD046" w14:textId="77777777" w:rsidR="002F2AE4" w:rsidRPr="00BB1785" w:rsidRDefault="002F2AE4" w:rsidP="002F2AE4">
      <w:pPr>
        <w:jc w:val="both"/>
        <w:rPr>
          <w:lang w:eastAsia="es-CL"/>
        </w:rPr>
      </w:pPr>
      <w:r w:rsidRPr="00BB1785">
        <w:rPr>
          <w:b/>
          <w:bCs/>
          <w:lang w:eastAsia="es-CL"/>
        </w:rPr>
        <w:t>Artículo 13°</w:t>
      </w:r>
    </w:p>
    <w:p w14:paraId="5BF1F9D9" w14:textId="77777777" w:rsidR="002F2AE4" w:rsidRPr="00BB1785" w:rsidRDefault="002F2AE4" w:rsidP="002F2AE4">
      <w:pPr>
        <w:jc w:val="both"/>
        <w:rPr>
          <w:lang w:eastAsia="es-CL"/>
        </w:rPr>
      </w:pPr>
      <w:r w:rsidRPr="00BB1785">
        <w:rPr>
          <w:lang w:eastAsia="es-CL"/>
        </w:rPr>
        <w:t>La beca no incluye las cuotas fijadas por el Centro de Padres y Apoderados, para ningún tipo de becario.</w:t>
      </w:r>
    </w:p>
    <w:p w14:paraId="6D0AF3AA" w14:textId="77777777" w:rsidR="002F2AE4" w:rsidRPr="00BB1785" w:rsidRDefault="002F2AE4" w:rsidP="002F2AE4">
      <w:pPr>
        <w:jc w:val="both"/>
        <w:rPr>
          <w:b/>
          <w:bCs/>
          <w:lang w:eastAsia="es-CL"/>
        </w:rPr>
      </w:pPr>
    </w:p>
    <w:p w14:paraId="5832A7EF" w14:textId="77777777" w:rsidR="002F2AE4" w:rsidRPr="00BB1785" w:rsidRDefault="002F2AE4" w:rsidP="002F2AE4">
      <w:pPr>
        <w:jc w:val="both"/>
        <w:rPr>
          <w:lang w:eastAsia="es-CL"/>
        </w:rPr>
      </w:pPr>
      <w:r w:rsidRPr="00BB1785">
        <w:rPr>
          <w:b/>
          <w:bCs/>
          <w:lang w:eastAsia="es-CL"/>
        </w:rPr>
        <w:t>Artículo 14°</w:t>
      </w:r>
    </w:p>
    <w:p w14:paraId="2A615A4F" w14:textId="77777777" w:rsidR="002F2AE4" w:rsidRPr="00BB1785" w:rsidRDefault="002F2AE4" w:rsidP="002F2AE4">
      <w:pPr>
        <w:jc w:val="both"/>
        <w:rPr>
          <w:lang w:eastAsia="es-CL"/>
        </w:rPr>
      </w:pPr>
      <w:r w:rsidRPr="00BB1785">
        <w:rPr>
          <w:lang w:eastAsia="es-CL"/>
        </w:rPr>
        <w:t>Para postular a la renovación de la beca, los apoderados deberán cumplir nuevamente con todos los requisitos de postulación, debiendo presentar los documentos actualizados y en los plazos establecidos.</w:t>
      </w:r>
    </w:p>
    <w:p w14:paraId="73D26469" w14:textId="3B774541" w:rsidR="002F2AE4" w:rsidRDefault="002F2AE4" w:rsidP="002F2AE4">
      <w:pPr>
        <w:jc w:val="both"/>
        <w:rPr>
          <w:b/>
          <w:bCs/>
          <w:lang w:eastAsia="es-CL"/>
        </w:rPr>
      </w:pPr>
    </w:p>
    <w:p w14:paraId="69A8A934" w14:textId="06701187" w:rsidR="0023195A" w:rsidRDefault="0023195A" w:rsidP="002F2AE4">
      <w:pPr>
        <w:jc w:val="both"/>
        <w:rPr>
          <w:b/>
          <w:bCs/>
          <w:lang w:eastAsia="es-CL"/>
        </w:rPr>
      </w:pPr>
    </w:p>
    <w:p w14:paraId="145D0F29" w14:textId="511B4454" w:rsidR="0023195A" w:rsidRDefault="0023195A" w:rsidP="002F2AE4">
      <w:pPr>
        <w:jc w:val="both"/>
        <w:rPr>
          <w:b/>
          <w:bCs/>
          <w:lang w:eastAsia="es-CL"/>
        </w:rPr>
      </w:pPr>
    </w:p>
    <w:p w14:paraId="1E191958" w14:textId="43EDFBBE" w:rsidR="0023195A" w:rsidRDefault="0023195A" w:rsidP="002F2AE4">
      <w:pPr>
        <w:jc w:val="both"/>
        <w:rPr>
          <w:b/>
          <w:bCs/>
          <w:lang w:eastAsia="es-CL"/>
        </w:rPr>
      </w:pPr>
    </w:p>
    <w:p w14:paraId="1BDF7966" w14:textId="6740FB92" w:rsidR="0023195A" w:rsidRDefault="0023195A" w:rsidP="002F2AE4">
      <w:pPr>
        <w:jc w:val="both"/>
        <w:rPr>
          <w:b/>
          <w:bCs/>
          <w:lang w:eastAsia="es-CL"/>
        </w:rPr>
      </w:pPr>
    </w:p>
    <w:p w14:paraId="42FFEEC0" w14:textId="6F770600" w:rsidR="0023195A" w:rsidRDefault="0023195A" w:rsidP="002F2AE4">
      <w:pPr>
        <w:jc w:val="both"/>
        <w:rPr>
          <w:b/>
          <w:bCs/>
          <w:lang w:eastAsia="es-CL"/>
        </w:rPr>
      </w:pPr>
    </w:p>
    <w:p w14:paraId="442E2E6D" w14:textId="3AB7F253" w:rsidR="0023195A" w:rsidRDefault="0023195A" w:rsidP="002F2AE4">
      <w:pPr>
        <w:jc w:val="both"/>
        <w:rPr>
          <w:b/>
          <w:bCs/>
          <w:lang w:eastAsia="es-CL"/>
        </w:rPr>
      </w:pPr>
    </w:p>
    <w:p w14:paraId="3DD8351E" w14:textId="4742AA38" w:rsidR="0023195A" w:rsidRDefault="0023195A" w:rsidP="002F2AE4">
      <w:pPr>
        <w:jc w:val="both"/>
        <w:rPr>
          <w:b/>
          <w:bCs/>
          <w:lang w:eastAsia="es-CL"/>
        </w:rPr>
      </w:pPr>
    </w:p>
    <w:p w14:paraId="638909EC" w14:textId="0CDC62A5" w:rsidR="007B7C70" w:rsidRDefault="007B7C70" w:rsidP="002F2AE4">
      <w:pPr>
        <w:jc w:val="both"/>
        <w:rPr>
          <w:b/>
          <w:bCs/>
          <w:lang w:eastAsia="es-CL"/>
        </w:rPr>
      </w:pPr>
    </w:p>
    <w:p w14:paraId="7DC11294" w14:textId="77777777" w:rsidR="009870EF" w:rsidRDefault="009870EF" w:rsidP="002F2AE4">
      <w:pPr>
        <w:jc w:val="both"/>
        <w:rPr>
          <w:b/>
          <w:bCs/>
          <w:lang w:eastAsia="es-CL"/>
        </w:rPr>
      </w:pPr>
    </w:p>
    <w:p w14:paraId="2F5B2A90" w14:textId="77777777" w:rsidR="007B7C70" w:rsidRDefault="007B7C70" w:rsidP="002F2AE4">
      <w:pPr>
        <w:jc w:val="both"/>
        <w:rPr>
          <w:b/>
          <w:bCs/>
          <w:lang w:eastAsia="es-CL"/>
        </w:rPr>
      </w:pPr>
    </w:p>
    <w:p w14:paraId="399A19AA" w14:textId="67D7629A" w:rsidR="0023195A" w:rsidRDefault="0023195A" w:rsidP="002F2AE4">
      <w:pPr>
        <w:jc w:val="both"/>
        <w:rPr>
          <w:b/>
          <w:bCs/>
          <w:lang w:eastAsia="es-CL"/>
        </w:rPr>
      </w:pPr>
    </w:p>
    <w:p w14:paraId="4CEE9199" w14:textId="77548ABF" w:rsidR="0023195A" w:rsidRDefault="0023195A" w:rsidP="002F2AE4">
      <w:pPr>
        <w:jc w:val="both"/>
        <w:rPr>
          <w:b/>
          <w:bCs/>
          <w:lang w:eastAsia="es-CL"/>
        </w:rPr>
      </w:pPr>
    </w:p>
    <w:p w14:paraId="149A2492" w14:textId="77777777" w:rsidR="002F2AE4" w:rsidRPr="00BB1785" w:rsidRDefault="002F2AE4" w:rsidP="002F2AE4">
      <w:pPr>
        <w:jc w:val="center"/>
        <w:rPr>
          <w:b/>
          <w:bCs/>
          <w:lang w:eastAsia="es-CL"/>
        </w:rPr>
      </w:pPr>
      <w:r w:rsidRPr="00BB1785">
        <w:rPr>
          <w:b/>
          <w:bCs/>
          <w:lang w:eastAsia="es-CL"/>
        </w:rPr>
        <w:lastRenderedPageBreak/>
        <w:t xml:space="preserve">TÍTULO DOS.  </w:t>
      </w:r>
    </w:p>
    <w:p w14:paraId="7879AD3B" w14:textId="77777777" w:rsidR="002F2AE4" w:rsidRPr="00BB1785" w:rsidRDefault="002F2AE4" w:rsidP="002F2AE4">
      <w:pPr>
        <w:jc w:val="center"/>
        <w:rPr>
          <w:b/>
          <w:bCs/>
          <w:lang w:eastAsia="es-CL"/>
        </w:rPr>
      </w:pPr>
      <w:r w:rsidRPr="00BB1785">
        <w:rPr>
          <w:b/>
          <w:bCs/>
          <w:lang w:eastAsia="es-CL"/>
        </w:rPr>
        <w:t>Del Fondo de Becas y los Criterios de Asignación</w:t>
      </w:r>
    </w:p>
    <w:p w14:paraId="6EF7B97A" w14:textId="77777777" w:rsidR="002F2AE4" w:rsidRPr="00BB1785" w:rsidRDefault="002F2AE4" w:rsidP="002F2AE4">
      <w:pPr>
        <w:jc w:val="center"/>
        <w:rPr>
          <w:b/>
          <w:bCs/>
          <w:lang w:eastAsia="es-CL"/>
        </w:rPr>
      </w:pPr>
    </w:p>
    <w:p w14:paraId="30935FB4" w14:textId="77777777" w:rsidR="002F2AE4" w:rsidRPr="00BB1785" w:rsidRDefault="002F2AE4" w:rsidP="002F2AE4">
      <w:pPr>
        <w:jc w:val="both"/>
        <w:rPr>
          <w:lang w:eastAsia="es-CL"/>
        </w:rPr>
      </w:pPr>
      <w:r w:rsidRPr="00BB1785">
        <w:rPr>
          <w:b/>
          <w:bCs/>
          <w:lang w:eastAsia="es-CL"/>
        </w:rPr>
        <w:t>Artículo 15°</w:t>
      </w:r>
    </w:p>
    <w:p w14:paraId="20CB42E6" w14:textId="77777777" w:rsidR="002F2AE4" w:rsidRPr="00BB1785" w:rsidRDefault="002F2AE4" w:rsidP="002F2AE4">
      <w:pPr>
        <w:jc w:val="both"/>
        <w:rPr>
          <w:lang w:eastAsia="es-CL"/>
        </w:rPr>
      </w:pPr>
      <w:r w:rsidRPr="00BB1785">
        <w:rPr>
          <w:lang w:eastAsia="es-CL"/>
        </w:rPr>
        <w:t>De acuerdo con lo establecido en el artículo 24º del DFL Nº 2 de 1998, o Ley de Subvenciones, los Establecimientos Educacionales de financiamiento compartido deberán eximir total o parcialmente de pago a los alumnos que estos determinen en conformidad con un sistema de exención contenido en Reglamento, donde se establezcan los criterios y procedimientos para seleccionar a los alumnos beneficiarios, donde a lo menos las dos terceras partes (67%) de las exenciones que componen este Fondos de Becas, se realice exclusivamente en consideración a las condiciones socioeconómicas de los alumnos y su grupo familiar. Para estos efectos, deberán constituir un fondo de becas, que se financiará de conformidad con lo dispuesto en el artículo 27 de la señalada ley.</w:t>
      </w:r>
    </w:p>
    <w:p w14:paraId="30D24879" w14:textId="77777777" w:rsidR="002F2AE4" w:rsidRPr="00BB1785" w:rsidRDefault="002F2AE4" w:rsidP="002F2AE4">
      <w:pPr>
        <w:jc w:val="both"/>
        <w:rPr>
          <w:b/>
          <w:bCs/>
          <w:lang w:eastAsia="es-CL"/>
        </w:rPr>
      </w:pPr>
    </w:p>
    <w:p w14:paraId="62280496" w14:textId="77777777" w:rsidR="000B5FD5" w:rsidRDefault="000B5FD5" w:rsidP="002F2AE4">
      <w:pPr>
        <w:jc w:val="both"/>
        <w:rPr>
          <w:b/>
          <w:bCs/>
          <w:lang w:eastAsia="es-CL"/>
        </w:rPr>
      </w:pPr>
    </w:p>
    <w:p w14:paraId="0E331869" w14:textId="744A5190" w:rsidR="002F2AE4" w:rsidRPr="00BB1785" w:rsidRDefault="002F2AE4" w:rsidP="002F2AE4">
      <w:pPr>
        <w:jc w:val="both"/>
        <w:rPr>
          <w:lang w:eastAsia="es-CL"/>
        </w:rPr>
      </w:pPr>
      <w:r w:rsidRPr="00BB1785">
        <w:rPr>
          <w:b/>
          <w:bCs/>
          <w:lang w:eastAsia="es-CL"/>
        </w:rPr>
        <w:t>Artículo 16°</w:t>
      </w:r>
    </w:p>
    <w:p w14:paraId="593C2E70" w14:textId="77777777" w:rsidR="002F2AE4" w:rsidRPr="00BB1785" w:rsidRDefault="002F2AE4" w:rsidP="002F2AE4">
      <w:pPr>
        <w:jc w:val="both"/>
        <w:rPr>
          <w:lang w:eastAsia="es-CL"/>
        </w:rPr>
      </w:pPr>
      <w:r w:rsidRPr="00BB1785">
        <w:rPr>
          <w:lang w:eastAsia="es-CL"/>
        </w:rPr>
        <w:t>Asimismo, de acuerdo con lo establecido en el Artículo 6º la ley de subvenciones, para que el establecimiento tenga derecho a impetrar el beneficio de la subvención debe contar con a lo menos un 15% de alumnos que presenten condiciones de vulnerabilidad socioeconómica, salvo que no se hubieren presentado postulaciones suficientes para cubrir dicho porcentaje.</w:t>
      </w:r>
    </w:p>
    <w:p w14:paraId="74CE64A9" w14:textId="77777777" w:rsidR="002F2AE4" w:rsidRPr="00BB1785" w:rsidRDefault="002F2AE4" w:rsidP="002F2AE4">
      <w:pPr>
        <w:jc w:val="both"/>
        <w:rPr>
          <w:b/>
          <w:bCs/>
          <w:lang w:eastAsia="es-CL"/>
        </w:rPr>
      </w:pPr>
    </w:p>
    <w:p w14:paraId="2CF8AFC4" w14:textId="77777777" w:rsidR="002F2AE4" w:rsidRPr="00BB1785" w:rsidRDefault="002F2AE4" w:rsidP="002F2AE4">
      <w:pPr>
        <w:jc w:val="both"/>
        <w:rPr>
          <w:lang w:eastAsia="es-CL"/>
        </w:rPr>
      </w:pPr>
      <w:r w:rsidRPr="00BB1785">
        <w:rPr>
          <w:b/>
          <w:bCs/>
          <w:lang w:eastAsia="es-CL"/>
        </w:rPr>
        <w:t>Artículo 17°</w:t>
      </w:r>
    </w:p>
    <w:p w14:paraId="5B7BBC28" w14:textId="77777777" w:rsidR="002F2AE4" w:rsidRPr="00BB1785" w:rsidRDefault="002F2AE4" w:rsidP="002F2AE4">
      <w:pPr>
        <w:jc w:val="both"/>
        <w:rPr>
          <w:lang w:eastAsia="es-CL"/>
        </w:rPr>
      </w:pPr>
      <w:r w:rsidRPr="00BB1785">
        <w:rPr>
          <w:lang w:eastAsia="es-CL"/>
        </w:rPr>
        <w:t>Para la asignación de las becas que se otorgan por condiciones socioeconómicas, el Establecimiento priorizará a aquellos que presenten condiciones de vulnerabilidad, la que se define en el artículo 6º de la citada ley. Por lo expuesto, serán beneficiarios del Fondo de Becas en primer lugar los alumnos que presenten condiciones de vulnerabilidad socioeconómica. Si no se presentaren alumnos vulnerables para cubrir las terceras partes (67%) del fondo de becas, que se otorgan por causas socioeconómicas, y existiese un remanente, éste será asignado a otros solicitantes, que sin ser vulnerables tengan dificultades económicas debidamente acreditadas, en conformidad con el Título Tres Nº 3.3 del presente Reglamento.</w:t>
      </w:r>
    </w:p>
    <w:p w14:paraId="34EE2F16" w14:textId="77777777" w:rsidR="002F2AE4" w:rsidRPr="00BB1785" w:rsidRDefault="002F2AE4" w:rsidP="002F2AE4">
      <w:pPr>
        <w:jc w:val="both"/>
        <w:rPr>
          <w:b/>
          <w:bCs/>
          <w:lang w:eastAsia="es-CL"/>
        </w:rPr>
      </w:pPr>
    </w:p>
    <w:p w14:paraId="30912FB1" w14:textId="77777777" w:rsidR="002F2AE4" w:rsidRPr="00BB1785" w:rsidRDefault="002F2AE4" w:rsidP="002F2AE4">
      <w:pPr>
        <w:jc w:val="both"/>
        <w:rPr>
          <w:lang w:eastAsia="es-CL"/>
        </w:rPr>
      </w:pPr>
      <w:r w:rsidRPr="00BB1785">
        <w:rPr>
          <w:b/>
          <w:bCs/>
          <w:lang w:eastAsia="es-CL"/>
        </w:rPr>
        <w:t>Artículo 18°</w:t>
      </w:r>
    </w:p>
    <w:p w14:paraId="4CDF64D4" w14:textId="77777777" w:rsidR="002F2AE4" w:rsidRPr="00BB1785" w:rsidRDefault="002F2AE4" w:rsidP="002F2AE4">
      <w:pPr>
        <w:jc w:val="both"/>
        <w:rPr>
          <w:lang w:eastAsia="es-CL"/>
        </w:rPr>
      </w:pPr>
      <w:r w:rsidRPr="00BB1785">
        <w:rPr>
          <w:lang w:eastAsia="es-CL"/>
        </w:rPr>
        <w:t>Lo anterior implica que, el Fondo de Becas constituido de acuerdo con el Artículo 27º de la Ley de Subvenciones, se asignará con el siguiente criterio:</w:t>
      </w:r>
    </w:p>
    <w:p w14:paraId="312BF674" w14:textId="77777777" w:rsidR="002F2AE4" w:rsidRPr="00BB1785" w:rsidRDefault="002F2AE4" w:rsidP="002F2AE4">
      <w:pPr>
        <w:jc w:val="both"/>
        <w:rPr>
          <w:b/>
          <w:bCs/>
          <w:strike/>
          <w:lang w:eastAsia="es-CL"/>
        </w:rPr>
      </w:pPr>
    </w:p>
    <w:tbl>
      <w:tblPr>
        <w:tblStyle w:val="Tablaconcuadrcula"/>
        <w:tblW w:w="0" w:type="auto"/>
        <w:tblLook w:val="04A0" w:firstRow="1" w:lastRow="0" w:firstColumn="1" w:lastColumn="0" w:noHBand="0" w:noVBand="1"/>
      </w:tblPr>
      <w:tblGrid>
        <w:gridCol w:w="1136"/>
        <w:gridCol w:w="1670"/>
        <w:gridCol w:w="1390"/>
        <w:gridCol w:w="1597"/>
        <w:gridCol w:w="1159"/>
        <w:gridCol w:w="1105"/>
        <w:gridCol w:w="1278"/>
      </w:tblGrid>
      <w:tr w:rsidR="002F2AE4" w:rsidRPr="00BB1785" w14:paraId="3FFE19A7" w14:textId="77777777" w:rsidTr="0015586D">
        <w:tc>
          <w:tcPr>
            <w:tcW w:w="1282" w:type="dxa"/>
            <w:tcBorders>
              <w:bottom w:val="single" w:sz="4" w:space="0" w:color="auto"/>
            </w:tcBorders>
          </w:tcPr>
          <w:p w14:paraId="7E9A8705" w14:textId="77777777" w:rsidR="002F2AE4" w:rsidRPr="00BB1785" w:rsidRDefault="002F2AE4" w:rsidP="0015586D">
            <w:pPr>
              <w:jc w:val="center"/>
              <w:rPr>
                <w:b/>
                <w:bCs/>
                <w:lang w:eastAsia="es-CL"/>
              </w:rPr>
            </w:pPr>
            <w:r w:rsidRPr="00BB1785">
              <w:rPr>
                <w:b/>
                <w:bCs/>
                <w:lang w:eastAsia="es-CL"/>
              </w:rPr>
              <w:t>% Fondo Becas</w:t>
            </w:r>
          </w:p>
        </w:tc>
        <w:tc>
          <w:tcPr>
            <w:tcW w:w="1282" w:type="dxa"/>
          </w:tcPr>
          <w:p w14:paraId="093AC494" w14:textId="77777777" w:rsidR="002F2AE4" w:rsidRPr="00BB1785" w:rsidRDefault="002F2AE4" w:rsidP="0015586D">
            <w:pPr>
              <w:jc w:val="center"/>
              <w:rPr>
                <w:b/>
                <w:bCs/>
                <w:lang w:eastAsia="es-CL"/>
              </w:rPr>
            </w:pPr>
            <w:r w:rsidRPr="00BB1785">
              <w:rPr>
                <w:b/>
                <w:bCs/>
                <w:lang w:eastAsia="es-CL"/>
              </w:rPr>
              <w:t>Tipo</w:t>
            </w:r>
          </w:p>
        </w:tc>
        <w:tc>
          <w:tcPr>
            <w:tcW w:w="1282" w:type="dxa"/>
            <w:tcBorders>
              <w:bottom w:val="single" w:sz="4" w:space="0" w:color="auto"/>
            </w:tcBorders>
          </w:tcPr>
          <w:p w14:paraId="2E941BB0" w14:textId="77777777" w:rsidR="002F2AE4" w:rsidRPr="00BB1785" w:rsidRDefault="002F2AE4" w:rsidP="0015586D">
            <w:pPr>
              <w:jc w:val="center"/>
              <w:rPr>
                <w:b/>
                <w:bCs/>
                <w:lang w:eastAsia="es-CL"/>
              </w:rPr>
            </w:pPr>
            <w:r w:rsidRPr="00BB1785">
              <w:rPr>
                <w:b/>
                <w:bCs/>
                <w:lang w:eastAsia="es-CL"/>
              </w:rPr>
              <w:t>Distribución Fondo de Becas</w:t>
            </w:r>
          </w:p>
        </w:tc>
        <w:tc>
          <w:tcPr>
            <w:tcW w:w="1283" w:type="dxa"/>
          </w:tcPr>
          <w:p w14:paraId="02F6F214" w14:textId="77777777" w:rsidR="002F2AE4" w:rsidRPr="00BB1785" w:rsidRDefault="002F2AE4" w:rsidP="0015586D">
            <w:pPr>
              <w:jc w:val="center"/>
              <w:rPr>
                <w:b/>
                <w:bCs/>
                <w:lang w:eastAsia="es-CL"/>
              </w:rPr>
            </w:pPr>
            <w:r w:rsidRPr="00BB1785">
              <w:rPr>
                <w:b/>
                <w:bCs/>
                <w:lang w:eastAsia="es-CL"/>
              </w:rPr>
              <w:t>Tipo de alumno</w:t>
            </w:r>
          </w:p>
        </w:tc>
        <w:tc>
          <w:tcPr>
            <w:tcW w:w="1283" w:type="dxa"/>
          </w:tcPr>
          <w:p w14:paraId="56B19326" w14:textId="77777777" w:rsidR="002F2AE4" w:rsidRPr="00BB1785" w:rsidRDefault="002F2AE4" w:rsidP="0015586D">
            <w:pPr>
              <w:jc w:val="center"/>
              <w:rPr>
                <w:b/>
                <w:bCs/>
                <w:lang w:eastAsia="es-CL"/>
              </w:rPr>
            </w:pPr>
            <w:r w:rsidRPr="00BB1785">
              <w:rPr>
                <w:b/>
                <w:bCs/>
                <w:lang w:eastAsia="es-CL"/>
              </w:rPr>
              <w:t>Beca Parcial</w:t>
            </w:r>
          </w:p>
        </w:tc>
        <w:tc>
          <w:tcPr>
            <w:tcW w:w="1283" w:type="dxa"/>
          </w:tcPr>
          <w:p w14:paraId="75670740" w14:textId="77777777" w:rsidR="002F2AE4" w:rsidRPr="00BB1785" w:rsidRDefault="002F2AE4" w:rsidP="0015586D">
            <w:pPr>
              <w:jc w:val="center"/>
              <w:rPr>
                <w:b/>
                <w:bCs/>
                <w:lang w:eastAsia="es-CL"/>
              </w:rPr>
            </w:pPr>
            <w:r w:rsidRPr="00BB1785">
              <w:rPr>
                <w:b/>
                <w:bCs/>
                <w:lang w:eastAsia="es-CL"/>
              </w:rPr>
              <w:t>Beca Total</w:t>
            </w:r>
          </w:p>
        </w:tc>
        <w:tc>
          <w:tcPr>
            <w:tcW w:w="1283" w:type="dxa"/>
          </w:tcPr>
          <w:p w14:paraId="0C8E090E" w14:textId="77777777" w:rsidR="002F2AE4" w:rsidRPr="00BB1785" w:rsidRDefault="002F2AE4" w:rsidP="0015586D">
            <w:pPr>
              <w:jc w:val="center"/>
              <w:rPr>
                <w:b/>
                <w:bCs/>
                <w:lang w:eastAsia="es-CL"/>
              </w:rPr>
            </w:pPr>
            <w:r w:rsidRPr="00BB1785">
              <w:rPr>
                <w:b/>
                <w:bCs/>
                <w:lang w:eastAsia="es-CL"/>
              </w:rPr>
              <w:t>Asignación</w:t>
            </w:r>
          </w:p>
        </w:tc>
      </w:tr>
      <w:tr w:rsidR="002F2AE4" w:rsidRPr="00BB1785" w14:paraId="6584AB55" w14:textId="77777777" w:rsidTr="0015586D">
        <w:tc>
          <w:tcPr>
            <w:tcW w:w="1282" w:type="dxa"/>
            <w:tcBorders>
              <w:top w:val="single" w:sz="4" w:space="0" w:color="auto"/>
              <w:left w:val="single" w:sz="4" w:space="0" w:color="auto"/>
              <w:bottom w:val="nil"/>
              <w:right w:val="single" w:sz="4" w:space="0" w:color="auto"/>
            </w:tcBorders>
          </w:tcPr>
          <w:p w14:paraId="122B0505" w14:textId="77777777" w:rsidR="002F2AE4" w:rsidRPr="00BB1785" w:rsidRDefault="002F2AE4" w:rsidP="0015586D">
            <w:pPr>
              <w:jc w:val="center"/>
              <w:rPr>
                <w:bCs/>
                <w:lang w:eastAsia="es-CL"/>
              </w:rPr>
            </w:pPr>
          </w:p>
        </w:tc>
        <w:tc>
          <w:tcPr>
            <w:tcW w:w="1282" w:type="dxa"/>
            <w:tcBorders>
              <w:left w:val="single" w:sz="4" w:space="0" w:color="auto"/>
              <w:right w:val="single" w:sz="4" w:space="0" w:color="auto"/>
            </w:tcBorders>
          </w:tcPr>
          <w:p w14:paraId="176C5321" w14:textId="3F25B6C8" w:rsidR="002F2AE4" w:rsidRPr="00BB1785" w:rsidRDefault="002F2AE4" w:rsidP="0015586D">
            <w:pPr>
              <w:jc w:val="center"/>
              <w:rPr>
                <w:bCs/>
                <w:lang w:eastAsia="es-CL"/>
              </w:rPr>
            </w:pPr>
            <w:r w:rsidRPr="00BB1785">
              <w:rPr>
                <w:bCs/>
                <w:lang w:eastAsia="es-CL"/>
              </w:rPr>
              <w:t xml:space="preserve">Vulnerabilidad </w:t>
            </w:r>
            <w:r w:rsidR="006E27C5" w:rsidRPr="00BB1785">
              <w:rPr>
                <w:bCs/>
                <w:lang w:eastAsia="es-CL"/>
              </w:rPr>
              <w:t>Socioeconómica</w:t>
            </w:r>
          </w:p>
        </w:tc>
        <w:tc>
          <w:tcPr>
            <w:tcW w:w="1282" w:type="dxa"/>
            <w:tcBorders>
              <w:top w:val="single" w:sz="4" w:space="0" w:color="auto"/>
              <w:left w:val="single" w:sz="4" w:space="0" w:color="auto"/>
              <w:bottom w:val="nil"/>
              <w:right w:val="single" w:sz="4" w:space="0" w:color="auto"/>
            </w:tcBorders>
          </w:tcPr>
          <w:p w14:paraId="31BDE950" w14:textId="77777777" w:rsidR="002F2AE4" w:rsidRPr="00BB1785" w:rsidRDefault="002F2AE4" w:rsidP="0015586D">
            <w:pPr>
              <w:rPr>
                <w:bCs/>
                <w:lang w:eastAsia="es-CL"/>
              </w:rPr>
            </w:pPr>
          </w:p>
          <w:p w14:paraId="5DAC711C" w14:textId="77777777" w:rsidR="002F2AE4" w:rsidRPr="00BB1785" w:rsidRDefault="002F2AE4" w:rsidP="0015586D">
            <w:pPr>
              <w:jc w:val="center"/>
              <w:rPr>
                <w:bCs/>
                <w:lang w:eastAsia="es-CL"/>
              </w:rPr>
            </w:pPr>
            <w:r w:rsidRPr="00BB1785">
              <w:rPr>
                <w:bCs/>
                <w:lang w:eastAsia="es-CL"/>
              </w:rPr>
              <w:t>67%</w:t>
            </w:r>
          </w:p>
        </w:tc>
        <w:tc>
          <w:tcPr>
            <w:tcW w:w="1283" w:type="dxa"/>
            <w:tcBorders>
              <w:left w:val="single" w:sz="4" w:space="0" w:color="auto"/>
            </w:tcBorders>
          </w:tcPr>
          <w:p w14:paraId="3B7C3137" w14:textId="77777777" w:rsidR="002F2AE4" w:rsidRPr="00BB1785" w:rsidRDefault="002F2AE4" w:rsidP="0015586D">
            <w:pPr>
              <w:jc w:val="center"/>
              <w:rPr>
                <w:bCs/>
                <w:lang w:eastAsia="es-CL"/>
              </w:rPr>
            </w:pPr>
            <w:r w:rsidRPr="00BB1785">
              <w:rPr>
                <w:bCs/>
                <w:lang w:eastAsia="es-CL"/>
              </w:rPr>
              <w:t>Vulnerables Declarados</w:t>
            </w:r>
          </w:p>
        </w:tc>
        <w:tc>
          <w:tcPr>
            <w:tcW w:w="1283" w:type="dxa"/>
          </w:tcPr>
          <w:p w14:paraId="2678CFFE" w14:textId="77777777" w:rsidR="002F2AE4" w:rsidRPr="00BB1785" w:rsidRDefault="002F2AE4" w:rsidP="0015586D">
            <w:pPr>
              <w:jc w:val="center"/>
              <w:rPr>
                <w:bCs/>
                <w:lang w:eastAsia="es-CL"/>
              </w:rPr>
            </w:pPr>
            <w:r w:rsidRPr="00BB1785">
              <w:rPr>
                <w:bCs/>
                <w:lang w:eastAsia="es-CL"/>
              </w:rPr>
              <w:t>No</w:t>
            </w:r>
          </w:p>
        </w:tc>
        <w:tc>
          <w:tcPr>
            <w:tcW w:w="1283" w:type="dxa"/>
          </w:tcPr>
          <w:p w14:paraId="03D001EB" w14:textId="77777777" w:rsidR="002F2AE4" w:rsidRPr="00BB1785" w:rsidRDefault="002F2AE4" w:rsidP="0015586D">
            <w:pPr>
              <w:jc w:val="center"/>
              <w:rPr>
                <w:bCs/>
                <w:lang w:eastAsia="es-CL"/>
              </w:rPr>
            </w:pPr>
            <w:r w:rsidRPr="00BB1785">
              <w:rPr>
                <w:bCs/>
                <w:lang w:eastAsia="es-CL"/>
              </w:rPr>
              <w:t>Si</w:t>
            </w:r>
          </w:p>
        </w:tc>
        <w:tc>
          <w:tcPr>
            <w:tcW w:w="1283" w:type="dxa"/>
          </w:tcPr>
          <w:p w14:paraId="5DE64227" w14:textId="77777777" w:rsidR="002F2AE4" w:rsidRPr="00BB1785" w:rsidRDefault="002F2AE4" w:rsidP="0015586D">
            <w:pPr>
              <w:jc w:val="center"/>
              <w:rPr>
                <w:bCs/>
                <w:lang w:eastAsia="es-CL"/>
              </w:rPr>
            </w:pPr>
            <w:r w:rsidRPr="00BB1785">
              <w:rPr>
                <w:bCs/>
                <w:lang w:eastAsia="es-CL"/>
              </w:rPr>
              <w:t>Prioridad 1</w:t>
            </w:r>
          </w:p>
        </w:tc>
      </w:tr>
      <w:tr w:rsidR="002F2AE4" w:rsidRPr="00BB1785" w14:paraId="6DAB64DE" w14:textId="77777777" w:rsidTr="0015586D">
        <w:tc>
          <w:tcPr>
            <w:tcW w:w="1282" w:type="dxa"/>
            <w:tcBorders>
              <w:top w:val="nil"/>
              <w:left w:val="single" w:sz="4" w:space="0" w:color="auto"/>
              <w:bottom w:val="single" w:sz="4" w:space="0" w:color="auto"/>
              <w:right w:val="single" w:sz="4" w:space="0" w:color="auto"/>
            </w:tcBorders>
          </w:tcPr>
          <w:p w14:paraId="2DADBB90" w14:textId="77777777" w:rsidR="002F2AE4" w:rsidRPr="00BB1785" w:rsidRDefault="002F2AE4" w:rsidP="0015586D">
            <w:pPr>
              <w:jc w:val="center"/>
              <w:rPr>
                <w:bCs/>
                <w:lang w:eastAsia="es-CL"/>
              </w:rPr>
            </w:pPr>
            <w:r w:rsidRPr="00BB1785">
              <w:rPr>
                <w:bCs/>
                <w:lang w:eastAsia="es-CL"/>
              </w:rPr>
              <w:t>67%</w:t>
            </w:r>
          </w:p>
        </w:tc>
        <w:tc>
          <w:tcPr>
            <w:tcW w:w="1282" w:type="dxa"/>
            <w:tcBorders>
              <w:left w:val="single" w:sz="4" w:space="0" w:color="auto"/>
              <w:right w:val="single" w:sz="4" w:space="0" w:color="auto"/>
            </w:tcBorders>
          </w:tcPr>
          <w:p w14:paraId="7D015B6D" w14:textId="77777777" w:rsidR="002F2AE4" w:rsidRPr="00BB1785" w:rsidRDefault="002F2AE4" w:rsidP="0015586D">
            <w:pPr>
              <w:jc w:val="center"/>
              <w:rPr>
                <w:bCs/>
                <w:lang w:eastAsia="es-CL"/>
              </w:rPr>
            </w:pPr>
            <w:r w:rsidRPr="00BB1785">
              <w:rPr>
                <w:bCs/>
                <w:lang w:eastAsia="es-CL"/>
              </w:rPr>
              <w:t>Socioeconómica</w:t>
            </w:r>
          </w:p>
        </w:tc>
        <w:tc>
          <w:tcPr>
            <w:tcW w:w="1282" w:type="dxa"/>
            <w:tcBorders>
              <w:top w:val="nil"/>
              <w:left w:val="single" w:sz="4" w:space="0" w:color="auto"/>
              <w:bottom w:val="single" w:sz="4" w:space="0" w:color="auto"/>
              <w:right w:val="single" w:sz="4" w:space="0" w:color="auto"/>
            </w:tcBorders>
          </w:tcPr>
          <w:p w14:paraId="381D55D1" w14:textId="77777777" w:rsidR="002F2AE4" w:rsidRPr="00BB1785" w:rsidRDefault="002F2AE4" w:rsidP="0015586D">
            <w:pPr>
              <w:jc w:val="center"/>
              <w:rPr>
                <w:bCs/>
                <w:lang w:eastAsia="es-CL"/>
              </w:rPr>
            </w:pPr>
          </w:p>
        </w:tc>
        <w:tc>
          <w:tcPr>
            <w:tcW w:w="1283" w:type="dxa"/>
            <w:tcBorders>
              <w:left w:val="single" w:sz="4" w:space="0" w:color="auto"/>
            </w:tcBorders>
          </w:tcPr>
          <w:p w14:paraId="5871F815" w14:textId="77777777" w:rsidR="002F2AE4" w:rsidRPr="00BB1785" w:rsidRDefault="002F2AE4" w:rsidP="0015586D">
            <w:pPr>
              <w:jc w:val="center"/>
              <w:rPr>
                <w:bCs/>
                <w:lang w:eastAsia="es-CL"/>
              </w:rPr>
            </w:pPr>
            <w:r w:rsidRPr="00BB1785">
              <w:rPr>
                <w:bCs/>
                <w:lang w:eastAsia="es-CL"/>
              </w:rPr>
              <w:t>Otros Solicitantes</w:t>
            </w:r>
          </w:p>
        </w:tc>
        <w:tc>
          <w:tcPr>
            <w:tcW w:w="1283" w:type="dxa"/>
          </w:tcPr>
          <w:p w14:paraId="27473092" w14:textId="77777777" w:rsidR="002F2AE4" w:rsidRPr="00BB1785" w:rsidRDefault="002F2AE4" w:rsidP="0015586D">
            <w:pPr>
              <w:jc w:val="center"/>
              <w:rPr>
                <w:bCs/>
                <w:lang w:eastAsia="es-CL"/>
              </w:rPr>
            </w:pPr>
            <w:r w:rsidRPr="00BB1785">
              <w:rPr>
                <w:bCs/>
                <w:lang w:eastAsia="es-CL"/>
              </w:rPr>
              <w:t>Si</w:t>
            </w:r>
          </w:p>
        </w:tc>
        <w:tc>
          <w:tcPr>
            <w:tcW w:w="1283" w:type="dxa"/>
          </w:tcPr>
          <w:p w14:paraId="711F1CF0" w14:textId="77777777" w:rsidR="002F2AE4" w:rsidRPr="00BB1785" w:rsidRDefault="002F2AE4" w:rsidP="0015586D">
            <w:pPr>
              <w:jc w:val="center"/>
              <w:rPr>
                <w:bCs/>
                <w:lang w:eastAsia="es-CL"/>
              </w:rPr>
            </w:pPr>
            <w:r w:rsidRPr="00BB1785">
              <w:rPr>
                <w:bCs/>
                <w:lang w:eastAsia="es-CL"/>
              </w:rPr>
              <w:t>Si</w:t>
            </w:r>
          </w:p>
        </w:tc>
        <w:tc>
          <w:tcPr>
            <w:tcW w:w="1283" w:type="dxa"/>
          </w:tcPr>
          <w:p w14:paraId="51A62377" w14:textId="77777777" w:rsidR="002F2AE4" w:rsidRPr="00BB1785" w:rsidRDefault="002F2AE4" w:rsidP="0015586D">
            <w:pPr>
              <w:jc w:val="center"/>
              <w:rPr>
                <w:bCs/>
                <w:lang w:eastAsia="es-CL"/>
              </w:rPr>
            </w:pPr>
            <w:r w:rsidRPr="00BB1785">
              <w:rPr>
                <w:bCs/>
                <w:lang w:eastAsia="es-CL"/>
              </w:rPr>
              <w:t>Comisión (evalúa distribución de excedentes)</w:t>
            </w:r>
          </w:p>
        </w:tc>
      </w:tr>
      <w:tr w:rsidR="002F2AE4" w:rsidRPr="00BB1785" w14:paraId="4106F603" w14:textId="77777777" w:rsidTr="0015586D">
        <w:tc>
          <w:tcPr>
            <w:tcW w:w="1282" w:type="dxa"/>
            <w:tcBorders>
              <w:top w:val="single" w:sz="4" w:space="0" w:color="auto"/>
              <w:left w:val="single" w:sz="4" w:space="0" w:color="auto"/>
              <w:bottom w:val="nil"/>
              <w:right w:val="single" w:sz="4" w:space="0" w:color="auto"/>
            </w:tcBorders>
          </w:tcPr>
          <w:p w14:paraId="63499447" w14:textId="77777777" w:rsidR="002F2AE4" w:rsidRPr="00BB1785" w:rsidRDefault="002F2AE4" w:rsidP="0015586D">
            <w:pPr>
              <w:jc w:val="center"/>
              <w:rPr>
                <w:bCs/>
                <w:lang w:eastAsia="es-CL"/>
              </w:rPr>
            </w:pPr>
          </w:p>
          <w:p w14:paraId="18CA5CE9" w14:textId="77777777" w:rsidR="002F2AE4" w:rsidRPr="00BB1785" w:rsidRDefault="002F2AE4" w:rsidP="0015586D">
            <w:pPr>
              <w:jc w:val="center"/>
              <w:rPr>
                <w:bCs/>
                <w:lang w:eastAsia="es-CL"/>
              </w:rPr>
            </w:pPr>
          </w:p>
          <w:p w14:paraId="265B0673" w14:textId="77777777" w:rsidR="002F2AE4" w:rsidRPr="00BB1785" w:rsidRDefault="002F2AE4" w:rsidP="0015586D">
            <w:pPr>
              <w:jc w:val="center"/>
              <w:rPr>
                <w:bCs/>
                <w:lang w:eastAsia="es-CL"/>
              </w:rPr>
            </w:pPr>
          </w:p>
          <w:p w14:paraId="0D133F46" w14:textId="77777777" w:rsidR="002F2AE4" w:rsidRPr="00BB1785" w:rsidRDefault="002F2AE4" w:rsidP="0015586D">
            <w:pPr>
              <w:jc w:val="center"/>
              <w:rPr>
                <w:bCs/>
                <w:lang w:eastAsia="es-CL"/>
              </w:rPr>
            </w:pPr>
            <w:r w:rsidRPr="00BB1785">
              <w:rPr>
                <w:bCs/>
                <w:lang w:eastAsia="es-CL"/>
              </w:rPr>
              <w:t>33%</w:t>
            </w:r>
          </w:p>
        </w:tc>
        <w:tc>
          <w:tcPr>
            <w:tcW w:w="1282" w:type="dxa"/>
            <w:tcBorders>
              <w:left w:val="single" w:sz="4" w:space="0" w:color="auto"/>
            </w:tcBorders>
          </w:tcPr>
          <w:p w14:paraId="366F1D92" w14:textId="77777777" w:rsidR="002F2AE4" w:rsidRPr="00BB1785" w:rsidRDefault="002F2AE4" w:rsidP="0015586D">
            <w:pPr>
              <w:jc w:val="center"/>
              <w:rPr>
                <w:bCs/>
                <w:lang w:eastAsia="es-CL"/>
              </w:rPr>
            </w:pPr>
            <w:r w:rsidRPr="00BB1785">
              <w:rPr>
                <w:bCs/>
                <w:lang w:eastAsia="es-CL"/>
              </w:rPr>
              <w:t>Excelencia Académica Alumnos Antiguos</w:t>
            </w:r>
          </w:p>
        </w:tc>
        <w:tc>
          <w:tcPr>
            <w:tcW w:w="1282" w:type="dxa"/>
            <w:tcBorders>
              <w:top w:val="single" w:sz="4" w:space="0" w:color="auto"/>
            </w:tcBorders>
          </w:tcPr>
          <w:p w14:paraId="5FCE4C45" w14:textId="77777777" w:rsidR="002F2AE4" w:rsidRPr="00BB1785" w:rsidRDefault="002F2AE4" w:rsidP="0015586D">
            <w:pPr>
              <w:jc w:val="center"/>
              <w:rPr>
                <w:bCs/>
                <w:lang w:eastAsia="es-CL"/>
              </w:rPr>
            </w:pPr>
          </w:p>
          <w:p w14:paraId="0850D1EE" w14:textId="77777777" w:rsidR="002F2AE4" w:rsidRPr="00BB1785" w:rsidRDefault="002F2AE4" w:rsidP="0015586D">
            <w:pPr>
              <w:jc w:val="center"/>
              <w:rPr>
                <w:bCs/>
                <w:lang w:eastAsia="es-CL"/>
              </w:rPr>
            </w:pPr>
            <w:r w:rsidRPr="00BB1785">
              <w:rPr>
                <w:bCs/>
                <w:lang w:eastAsia="es-CL"/>
              </w:rPr>
              <w:t>16%</w:t>
            </w:r>
          </w:p>
        </w:tc>
        <w:tc>
          <w:tcPr>
            <w:tcW w:w="1283" w:type="dxa"/>
          </w:tcPr>
          <w:p w14:paraId="1F92494A" w14:textId="77777777" w:rsidR="002F2AE4" w:rsidRPr="00BB1785" w:rsidRDefault="002F2AE4" w:rsidP="0015586D">
            <w:pPr>
              <w:jc w:val="center"/>
              <w:rPr>
                <w:bCs/>
                <w:lang w:eastAsia="es-CL"/>
              </w:rPr>
            </w:pPr>
          </w:p>
          <w:p w14:paraId="4A126DB4" w14:textId="77777777" w:rsidR="002F2AE4" w:rsidRPr="00BB1785" w:rsidRDefault="002F2AE4" w:rsidP="0015586D">
            <w:pPr>
              <w:jc w:val="center"/>
              <w:rPr>
                <w:bCs/>
                <w:lang w:eastAsia="es-CL"/>
              </w:rPr>
            </w:pPr>
            <w:r w:rsidRPr="00BB1785">
              <w:rPr>
                <w:bCs/>
                <w:lang w:eastAsia="es-CL"/>
              </w:rPr>
              <w:t>Desde 5º a 4º medio</w:t>
            </w:r>
          </w:p>
        </w:tc>
        <w:tc>
          <w:tcPr>
            <w:tcW w:w="1283" w:type="dxa"/>
          </w:tcPr>
          <w:p w14:paraId="400779B8" w14:textId="77777777" w:rsidR="002F2AE4" w:rsidRPr="00BB1785" w:rsidRDefault="002F2AE4" w:rsidP="0015586D">
            <w:pPr>
              <w:jc w:val="center"/>
              <w:rPr>
                <w:bCs/>
                <w:lang w:eastAsia="es-CL"/>
              </w:rPr>
            </w:pPr>
          </w:p>
          <w:p w14:paraId="79D54DD3" w14:textId="77777777" w:rsidR="002F2AE4" w:rsidRPr="00BB1785" w:rsidRDefault="002F2AE4" w:rsidP="0015586D">
            <w:pPr>
              <w:jc w:val="center"/>
              <w:rPr>
                <w:bCs/>
                <w:lang w:eastAsia="es-CL"/>
              </w:rPr>
            </w:pPr>
            <w:r w:rsidRPr="00BB1785">
              <w:rPr>
                <w:bCs/>
                <w:lang w:eastAsia="es-CL"/>
              </w:rPr>
              <w:t>Si</w:t>
            </w:r>
          </w:p>
        </w:tc>
        <w:tc>
          <w:tcPr>
            <w:tcW w:w="1283" w:type="dxa"/>
          </w:tcPr>
          <w:p w14:paraId="07178A85" w14:textId="77777777" w:rsidR="002F2AE4" w:rsidRPr="00BB1785" w:rsidRDefault="002F2AE4" w:rsidP="0015586D">
            <w:pPr>
              <w:jc w:val="center"/>
              <w:rPr>
                <w:bCs/>
                <w:lang w:eastAsia="es-CL"/>
              </w:rPr>
            </w:pPr>
          </w:p>
          <w:p w14:paraId="2D29D554" w14:textId="77777777" w:rsidR="002F2AE4" w:rsidRPr="00BB1785" w:rsidRDefault="002F2AE4" w:rsidP="0015586D">
            <w:pPr>
              <w:jc w:val="center"/>
              <w:rPr>
                <w:bCs/>
                <w:lang w:eastAsia="es-CL"/>
              </w:rPr>
            </w:pPr>
            <w:r w:rsidRPr="00BB1785">
              <w:rPr>
                <w:bCs/>
                <w:lang w:eastAsia="es-CL"/>
              </w:rPr>
              <w:t>No</w:t>
            </w:r>
          </w:p>
        </w:tc>
        <w:tc>
          <w:tcPr>
            <w:tcW w:w="1283" w:type="dxa"/>
          </w:tcPr>
          <w:p w14:paraId="38E9B628" w14:textId="77777777" w:rsidR="002F2AE4" w:rsidRPr="00BB1785" w:rsidRDefault="002F2AE4" w:rsidP="0015586D">
            <w:pPr>
              <w:jc w:val="center"/>
              <w:rPr>
                <w:bCs/>
                <w:lang w:eastAsia="es-CL"/>
              </w:rPr>
            </w:pPr>
          </w:p>
          <w:p w14:paraId="78FDF0AC" w14:textId="77777777" w:rsidR="002F2AE4" w:rsidRPr="00BB1785" w:rsidRDefault="002F2AE4" w:rsidP="0015586D">
            <w:pPr>
              <w:jc w:val="center"/>
              <w:rPr>
                <w:bCs/>
                <w:lang w:eastAsia="es-CL"/>
              </w:rPr>
            </w:pPr>
            <w:r w:rsidRPr="00BB1785">
              <w:rPr>
                <w:bCs/>
                <w:lang w:eastAsia="es-CL"/>
              </w:rPr>
              <w:t>Comisión</w:t>
            </w:r>
          </w:p>
        </w:tc>
      </w:tr>
      <w:tr w:rsidR="002F2AE4" w:rsidRPr="00BB1785" w14:paraId="4FD93422" w14:textId="77777777" w:rsidTr="0015586D">
        <w:tc>
          <w:tcPr>
            <w:tcW w:w="1282" w:type="dxa"/>
            <w:tcBorders>
              <w:top w:val="nil"/>
              <w:left w:val="single" w:sz="4" w:space="0" w:color="auto"/>
              <w:bottom w:val="nil"/>
              <w:right w:val="single" w:sz="4" w:space="0" w:color="auto"/>
            </w:tcBorders>
          </w:tcPr>
          <w:p w14:paraId="4318B0EC" w14:textId="77777777" w:rsidR="002F2AE4" w:rsidRPr="00BB1785" w:rsidRDefault="002F2AE4" w:rsidP="0015586D">
            <w:pPr>
              <w:jc w:val="center"/>
              <w:rPr>
                <w:bCs/>
                <w:lang w:eastAsia="es-CL"/>
              </w:rPr>
            </w:pPr>
          </w:p>
        </w:tc>
        <w:tc>
          <w:tcPr>
            <w:tcW w:w="1282" w:type="dxa"/>
            <w:tcBorders>
              <w:left w:val="single" w:sz="4" w:space="0" w:color="auto"/>
            </w:tcBorders>
          </w:tcPr>
          <w:p w14:paraId="254833CA" w14:textId="77777777" w:rsidR="002F2AE4" w:rsidRPr="00BB1785" w:rsidRDefault="002F2AE4" w:rsidP="0015586D">
            <w:pPr>
              <w:jc w:val="center"/>
              <w:rPr>
                <w:bCs/>
                <w:lang w:eastAsia="es-CL"/>
              </w:rPr>
            </w:pPr>
            <w:r w:rsidRPr="00BB1785">
              <w:rPr>
                <w:bCs/>
                <w:lang w:eastAsia="es-CL"/>
              </w:rPr>
              <w:t>Hijo Funcionario</w:t>
            </w:r>
          </w:p>
        </w:tc>
        <w:tc>
          <w:tcPr>
            <w:tcW w:w="1282" w:type="dxa"/>
          </w:tcPr>
          <w:p w14:paraId="5DF78EFE" w14:textId="77777777" w:rsidR="002F2AE4" w:rsidRPr="00BB1785" w:rsidRDefault="002F2AE4" w:rsidP="0015586D">
            <w:pPr>
              <w:jc w:val="center"/>
              <w:rPr>
                <w:bCs/>
                <w:lang w:eastAsia="es-CL"/>
              </w:rPr>
            </w:pPr>
            <w:r w:rsidRPr="00BB1785">
              <w:rPr>
                <w:bCs/>
                <w:lang w:eastAsia="es-CL"/>
              </w:rPr>
              <w:t>10%</w:t>
            </w:r>
          </w:p>
        </w:tc>
        <w:tc>
          <w:tcPr>
            <w:tcW w:w="1283" w:type="dxa"/>
          </w:tcPr>
          <w:p w14:paraId="7D359277" w14:textId="77777777" w:rsidR="002F2AE4" w:rsidRPr="00BB1785" w:rsidRDefault="002F2AE4" w:rsidP="0015586D">
            <w:pPr>
              <w:jc w:val="center"/>
              <w:rPr>
                <w:bCs/>
                <w:lang w:eastAsia="es-CL"/>
              </w:rPr>
            </w:pPr>
            <w:r w:rsidRPr="00BB1785">
              <w:rPr>
                <w:bCs/>
                <w:lang w:eastAsia="es-CL"/>
              </w:rPr>
              <w:t>Hijos de trabajadores</w:t>
            </w:r>
          </w:p>
        </w:tc>
        <w:tc>
          <w:tcPr>
            <w:tcW w:w="1283" w:type="dxa"/>
          </w:tcPr>
          <w:p w14:paraId="0B40EA87" w14:textId="77777777" w:rsidR="002F2AE4" w:rsidRPr="00BB1785" w:rsidRDefault="002F2AE4" w:rsidP="0015586D">
            <w:pPr>
              <w:jc w:val="center"/>
              <w:rPr>
                <w:bCs/>
                <w:lang w:eastAsia="es-CL"/>
              </w:rPr>
            </w:pPr>
            <w:r w:rsidRPr="00BB1785">
              <w:rPr>
                <w:bCs/>
                <w:lang w:eastAsia="es-CL"/>
              </w:rPr>
              <w:t>Si</w:t>
            </w:r>
          </w:p>
          <w:p w14:paraId="5471E3EE" w14:textId="77777777" w:rsidR="002F2AE4" w:rsidRPr="00BB1785" w:rsidRDefault="002F2AE4" w:rsidP="0015586D">
            <w:pPr>
              <w:rPr>
                <w:bCs/>
                <w:lang w:eastAsia="es-CL"/>
              </w:rPr>
            </w:pPr>
          </w:p>
        </w:tc>
        <w:tc>
          <w:tcPr>
            <w:tcW w:w="1283" w:type="dxa"/>
          </w:tcPr>
          <w:p w14:paraId="304205B7" w14:textId="77777777" w:rsidR="002F2AE4" w:rsidRPr="00BB1785" w:rsidRDefault="002F2AE4" w:rsidP="0015586D">
            <w:pPr>
              <w:jc w:val="center"/>
              <w:rPr>
                <w:bCs/>
                <w:lang w:eastAsia="es-CL"/>
              </w:rPr>
            </w:pPr>
            <w:r w:rsidRPr="00BB1785">
              <w:rPr>
                <w:bCs/>
                <w:lang w:eastAsia="es-CL"/>
              </w:rPr>
              <w:t>No</w:t>
            </w:r>
          </w:p>
        </w:tc>
        <w:tc>
          <w:tcPr>
            <w:tcW w:w="1283" w:type="dxa"/>
          </w:tcPr>
          <w:p w14:paraId="6FE218AA" w14:textId="77777777" w:rsidR="002F2AE4" w:rsidRPr="00BB1785" w:rsidRDefault="002F2AE4" w:rsidP="0015586D">
            <w:pPr>
              <w:jc w:val="center"/>
              <w:rPr>
                <w:bCs/>
                <w:lang w:eastAsia="es-CL"/>
              </w:rPr>
            </w:pPr>
            <w:r w:rsidRPr="00BB1785">
              <w:rPr>
                <w:bCs/>
                <w:lang w:eastAsia="es-CL"/>
              </w:rPr>
              <w:t>Comisión</w:t>
            </w:r>
          </w:p>
        </w:tc>
      </w:tr>
      <w:tr w:rsidR="002F2AE4" w:rsidRPr="00BB1785" w14:paraId="26AA1108" w14:textId="77777777" w:rsidTr="0015586D">
        <w:tc>
          <w:tcPr>
            <w:tcW w:w="1282" w:type="dxa"/>
            <w:tcBorders>
              <w:top w:val="nil"/>
              <w:left w:val="single" w:sz="4" w:space="0" w:color="auto"/>
              <w:bottom w:val="single" w:sz="4" w:space="0" w:color="auto"/>
              <w:right w:val="single" w:sz="4" w:space="0" w:color="auto"/>
            </w:tcBorders>
          </w:tcPr>
          <w:p w14:paraId="5AB1D84A" w14:textId="77777777" w:rsidR="002F2AE4" w:rsidRPr="00BB1785" w:rsidRDefault="002F2AE4" w:rsidP="0015586D">
            <w:pPr>
              <w:jc w:val="center"/>
              <w:rPr>
                <w:bCs/>
                <w:lang w:eastAsia="es-CL"/>
              </w:rPr>
            </w:pPr>
          </w:p>
        </w:tc>
        <w:tc>
          <w:tcPr>
            <w:tcW w:w="1282" w:type="dxa"/>
            <w:tcBorders>
              <w:left w:val="single" w:sz="4" w:space="0" w:color="auto"/>
            </w:tcBorders>
          </w:tcPr>
          <w:p w14:paraId="73C363D9" w14:textId="77777777" w:rsidR="002F2AE4" w:rsidRPr="00BB1785" w:rsidRDefault="002F2AE4" w:rsidP="0015586D">
            <w:pPr>
              <w:jc w:val="center"/>
              <w:rPr>
                <w:bCs/>
                <w:lang w:eastAsia="es-CL"/>
              </w:rPr>
            </w:pPr>
            <w:r w:rsidRPr="00BB1785">
              <w:rPr>
                <w:bCs/>
                <w:lang w:eastAsia="es-CL"/>
              </w:rPr>
              <w:t>Hermano (a)</w:t>
            </w:r>
          </w:p>
        </w:tc>
        <w:tc>
          <w:tcPr>
            <w:tcW w:w="1282" w:type="dxa"/>
          </w:tcPr>
          <w:p w14:paraId="29DA7B49" w14:textId="77777777" w:rsidR="002F2AE4" w:rsidRPr="00BB1785" w:rsidRDefault="002F2AE4" w:rsidP="0015586D">
            <w:pPr>
              <w:jc w:val="center"/>
              <w:rPr>
                <w:bCs/>
                <w:lang w:eastAsia="es-CL"/>
              </w:rPr>
            </w:pPr>
            <w:r w:rsidRPr="00BB1785">
              <w:rPr>
                <w:bCs/>
                <w:lang w:eastAsia="es-CL"/>
              </w:rPr>
              <w:t>7%</w:t>
            </w:r>
          </w:p>
        </w:tc>
        <w:tc>
          <w:tcPr>
            <w:tcW w:w="1283" w:type="dxa"/>
          </w:tcPr>
          <w:p w14:paraId="3DB8784F" w14:textId="77777777" w:rsidR="002F2AE4" w:rsidRPr="00BB1785" w:rsidRDefault="002F2AE4" w:rsidP="0015586D">
            <w:pPr>
              <w:jc w:val="center"/>
              <w:rPr>
                <w:bCs/>
                <w:lang w:eastAsia="es-CL"/>
              </w:rPr>
            </w:pPr>
            <w:r w:rsidRPr="00BB1785">
              <w:rPr>
                <w:bCs/>
                <w:lang w:eastAsia="es-CL"/>
              </w:rPr>
              <w:t>3º o 4º hermano en el establecimiento</w:t>
            </w:r>
          </w:p>
        </w:tc>
        <w:tc>
          <w:tcPr>
            <w:tcW w:w="1283" w:type="dxa"/>
          </w:tcPr>
          <w:p w14:paraId="68EC51E7" w14:textId="77777777" w:rsidR="002F2AE4" w:rsidRPr="00BB1785" w:rsidRDefault="002F2AE4" w:rsidP="0015586D">
            <w:pPr>
              <w:jc w:val="center"/>
              <w:rPr>
                <w:bCs/>
                <w:lang w:eastAsia="es-CL"/>
              </w:rPr>
            </w:pPr>
          </w:p>
          <w:p w14:paraId="4D0EF7A3" w14:textId="77777777" w:rsidR="002F2AE4" w:rsidRPr="00BB1785" w:rsidRDefault="002F2AE4" w:rsidP="0015586D">
            <w:pPr>
              <w:jc w:val="center"/>
              <w:rPr>
                <w:bCs/>
                <w:lang w:eastAsia="es-CL"/>
              </w:rPr>
            </w:pPr>
            <w:r w:rsidRPr="00BB1785">
              <w:rPr>
                <w:bCs/>
                <w:lang w:eastAsia="es-CL"/>
              </w:rPr>
              <w:t>Si</w:t>
            </w:r>
          </w:p>
        </w:tc>
        <w:tc>
          <w:tcPr>
            <w:tcW w:w="1283" w:type="dxa"/>
          </w:tcPr>
          <w:p w14:paraId="523F178F" w14:textId="77777777" w:rsidR="002F2AE4" w:rsidRPr="00BB1785" w:rsidRDefault="002F2AE4" w:rsidP="0015586D">
            <w:pPr>
              <w:jc w:val="center"/>
              <w:rPr>
                <w:bCs/>
                <w:lang w:eastAsia="es-CL"/>
              </w:rPr>
            </w:pPr>
          </w:p>
          <w:p w14:paraId="59779FA4" w14:textId="77777777" w:rsidR="002F2AE4" w:rsidRPr="00BB1785" w:rsidRDefault="002F2AE4" w:rsidP="0015586D">
            <w:pPr>
              <w:jc w:val="center"/>
              <w:rPr>
                <w:bCs/>
                <w:lang w:eastAsia="es-CL"/>
              </w:rPr>
            </w:pPr>
            <w:r w:rsidRPr="00BB1785">
              <w:rPr>
                <w:bCs/>
                <w:lang w:eastAsia="es-CL"/>
              </w:rPr>
              <w:t>No</w:t>
            </w:r>
          </w:p>
        </w:tc>
        <w:tc>
          <w:tcPr>
            <w:tcW w:w="1283" w:type="dxa"/>
          </w:tcPr>
          <w:p w14:paraId="5D34367C" w14:textId="77777777" w:rsidR="002F2AE4" w:rsidRPr="00BB1785" w:rsidRDefault="002F2AE4" w:rsidP="0015586D">
            <w:pPr>
              <w:jc w:val="center"/>
              <w:rPr>
                <w:bCs/>
                <w:lang w:eastAsia="es-CL"/>
              </w:rPr>
            </w:pPr>
          </w:p>
          <w:p w14:paraId="371B2012" w14:textId="77777777" w:rsidR="002F2AE4" w:rsidRPr="00BB1785" w:rsidRDefault="002F2AE4" w:rsidP="0015586D">
            <w:pPr>
              <w:jc w:val="center"/>
              <w:rPr>
                <w:bCs/>
                <w:lang w:eastAsia="es-CL"/>
              </w:rPr>
            </w:pPr>
            <w:r w:rsidRPr="00BB1785">
              <w:rPr>
                <w:bCs/>
                <w:lang w:eastAsia="es-CL"/>
              </w:rPr>
              <w:t>Comisión</w:t>
            </w:r>
          </w:p>
        </w:tc>
      </w:tr>
    </w:tbl>
    <w:p w14:paraId="655C261D" w14:textId="77777777" w:rsidR="002F2AE4" w:rsidRPr="00BB1785" w:rsidRDefault="002F2AE4" w:rsidP="002F2AE4">
      <w:pPr>
        <w:jc w:val="both"/>
        <w:rPr>
          <w:b/>
          <w:bCs/>
          <w:lang w:eastAsia="es-CL"/>
        </w:rPr>
      </w:pPr>
    </w:p>
    <w:p w14:paraId="1B2F07F2" w14:textId="77777777" w:rsidR="002F2AE4" w:rsidRPr="00BB1785" w:rsidRDefault="002F2AE4" w:rsidP="002F2AE4">
      <w:pPr>
        <w:jc w:val="both"/>
        <w:rPr>
          <w:lang w:eastAsia="es-CL"/>
        </w:rPr>
      </w:pPr>
      <w:r w:rsidRPr="00BB1785">
        <w:rPr>
          <w:b/>
          <w:bCs/>
          <w:lang w:eastAsia="es-CL"/>
        </w:rPr>
        <w:t>Artículo 19°</w:t>
      </w:r>
    </w:p>
    <w:p w14:paraId="7650877B" w14:textId="77777777" w:rsidR="002F2AE4" w:rsidRPr="0015586D" w:rsidRDefault="002F2AE4" w:rsidP="002F2AE4">
      <w:pPr>
        <w:jc w:val="both"/>
        <w:rPr>
          <w:color w:val="000000" w:themeColor="text1"/>
          <w:lang w:eastAsia="es-CL"/>
        </w:rPr>
      </w:pPr>
      <w:r w:rsidRPr="00BB1785">
        <w:rPr>
          <w:lang w:eastAsia="es-CL"/>
        </w:rPr>
        <w:t xml:space="preserve">En consecuencia, si después de asignar todas las becas socioeconómicas al 100% para </w:t>
      </w:r>
      <w:r w:rsidRPr="0015586D">
        <w:rPr>
          <w:color w:val="000000" w:themeColor="text1"/>
          <w:lang w:eastAsia="es-CL"/>
        </w:rPr>
        <w:t>los estudiantes vulnerables, existiere un remanente del 67% del Fondo de Becas por asignar, éste se repartirá en conformidad con el Titulo Tres, N°3.2 (Artículos 25 al 27) del presente Reglamento.</w:t>
      </w:r>
    </w:p>
    <w:p w14:paraId="0A6A7F36" w14:textId="77777777" w:rsidR="002F2AE4" w:rsidRPr="00BB1785" w:rsidRDefault="002F2AE4" w:rsidP="002F2AE4">
      <w:pPr>
        <w:jc w:val="both"/>
        <w:rPr>
          <w:b/>
          <w:bCs/>
          <w:lang w:eastAsia="es-CL"/>
        </w:rPr>
      </w:pPr>
    </w:p>
    <w:p w14:paraId="329EE21B" w14:textId="77777777" w:rsidR="002F2AE4" w:rsidRDefault="002F2AE4" w:rsidP="002F2AE4">
      <w:pPr>
        <w:jc w:val="both"/>
        <w:rPr>
          <w:b/>
          <w:bCs/>
          <w:lang w:eastAsia="es-CL"/>
        </w:rPr>
      </w:pPr>
    </w:p>
    <w:p w14:paraId="1454F516" w14:textId="77777777" w:rsidR="002F2AE4" w:rsidRPr="00BB1785" w:rsidRDefault="002F2AE4" w:rsidP="002F2AE4">
      <w:pPr>
        <w:jc w:val="both"/>
        <w:rPr>
          <w:lang w:eastAsia="es-CL"/>
        </w:rPr>
      </w:pPr>
      <w:r w:rsidRPr="00BB1785">
        <w:rPr>
          <w:b/>
          <w:bCs/>
          <w:lang w:eastAsia="es-CL"/>
        </w:rPr>
        <w:t>Artículo 20°</w:t>
      </w:r>
    </w:p>
    <w:p w14:paraId="1A4B0737" w14:textId="77777777" w:rsidR="002F2AE4" w:rsidRPr="00BB1785" w:rsidRDefault="002F2AE4" w:rsidP="002F2AE4">
      <w:pPr>
        <w:jc w:val="both"/>
        <w:rPr>
          <w:lang w:eastAsia="es-CL"/>
        </w:rPr>
      </w:pPr>
      <w:r w:rsidRPr="00BB1785">
        <w:rPr>
          <w:lang w:eastAsia="es-CL"/>
        </w:rPr>
        <w:t xml:space="preserve">El tercio restante (33%) del Fondo de Becas, se distribuirá en cada una de las becas que a continuación se enuncian: </w:t>
      </w:r>
    </w:p>
    <w:p w14:paraId="4B6081A0" w14:textId="77777777" w:rsidR="002F2AE4" w:rsidRPr="00BB1785" w:rsidRDefault="002F2AE4" w:rsidP="002F2AE4">
      <w:pPr>
        <w:numPr>
          <w:ilvl w:val="0"/>
          <w:numId w:val="2"/>
        </w:numPr>
        <w:spacing w:after="200" w:line="276" w:lineRule="auto"/>
        <w:contextualSpacing/>
        <w:jc w:val="both"/>
        <w:rPr>
          <w:lang w:eastAsia="es-CL"/>
        </w:rPr>
      </w:pPr>
      <w:r w:rsidRPr="00BB1785">
        <w:rPr>
          <w:lang w:eastAsia="es-CL"/>
        </w:rPr>
        <w:t>Excelencia Académica alumnos(as) antiguos(as); 50% del Fondo de Becas</w:t>
      </w:r>
    </w:p>
    <w:p w14:paraId="5059BD40" w14:textId="77777777" w:rsidR="002F2AE4" w:rsidRPr="00BB1785" w:rsidRDefault="002F2AE4" w:rsidP="002F2AE4">
      <w:pPr>
        <w:numPr>
          <w:ilvl w:val="0"/>
          <w:numId w:val="2"/>
        </w:numPr>
        <w:spacing w:after="200" w:line="276" w:lineRule="auto"/>
        <w:contextualSpacing/>
        <w:jc w:val="both"/>
        <w:rPr>
          <w:lang w:eastAsia="es-CL"/>
        </w:rPr>
      </w:pPr>
      <w:r w:rsidRPr="00BB1785">
        <w:rPr>
          <w:lang w:eastAsia="es-CL"/>
        </w:rPr>
        <w:t>Hermano(a); 20% del Fondo de Becas</w:t>
      </w:r>
    </w:p>
    <w:p w14:paraId="1DBE3032" w14:textId="77777777" w:rsidR="002F2AE4" w:rsidRPr="00BB1785" w:rsidRDefault="002F2AE4" w:rsidP="002F2AE4">
      <w:pPr>
        <w:numPr>
          <w:ilvl w:val="0"/>
          <w:numId w:val="2"/>
        </w:numPr>
        <w:spacing w:after="200" w:line="276" w:lineRule="auto"/>
        <w:contextualSpacing/>
        <w:jc w:val="both"/>
        <w:rPr>
          <w:lang w:eastAsia="es-CL"/>
        </w:rPr>
      </w:pPr>
      <w:r w:rsidRPr="00BB1785">
        <w:rPr>
          <w:lang w:eastAsia="es-CL"/>
        </w:rPr>
        <w:t>Hijo(a) de Funcionario(a); 30% del Fondo de Becas</w:t>
      </w:r>
    </w:p>
    <w:p w14:paraId="244BAFE1" w14:textId="77777777" w:rsidR="002F2AE4" w:rsidRPr="00BB1785" w:rsidRDefault="002F2AE4" w:rsidP="002F2AE4">
      <w:pPr>
        <w:jc w:val="both"/>
        <w:rPr>
          <w:b/>
          <w:bCs/>
          <w:lang w:eastAsia="es-CL"/>
        </w:rPr>
      </w:pPr>
    </w:p>
    <w:p w14:paraId="06A709AF" w14:textId="77777777" w:rsidR="002F2AE4" w:rsidRPr="00BB1785" w:rsidRDefault="002F2AE4" w:rsidP="002F2AE4">
      <w:pPr>
        <w:jc w:val="both"/>
        <w:rPr>
          <w:lang w:eastAsia="es-CL"/>
        </w:rPr>
      </w:pPr>
      <w:r w:rsidRPr="00BB1785">
        <w:rPr>
          <w:b/>
          <w:bCs/>
          <w:lang w:eastAsia="es-CL"/>
        </w:rPr>
        <w:t>Artículo 21°</w:t>
      </w:r>
    </w:p>
    <w:p w14:paraId="512B21DD" w14:textId="77777777" w:rsidR="002F2AE4" w:rsidRPr="00BB1785" w:rsidRDefault="002F2AE4" w:rsidP="002F2AE4">
      <w:pPr>
        <w:jc w:val="both"/>
        <w:rPr>
          <w:lang w:eastAsia="es-CL"/>
        </w:rPr>
      </w:pPr>
      <w:r w:rsidRPr="00BB1785">
        <w:rPr>
          <w:lang w:eastAsia="es-CL"/>
        </w:rPr>
        <w:t>Habrá una Comisión de Becas (en adelante “la Comisión”) que estudiará los antecedentes y recomendará al Colegio las becas a asignar, de acuerdo a los criterios y procedimientos que se describen en el Título Siete del presente Reglamento.</w:t>
      </w:r>
    </w:p>
    <w:p w14:paraId="7EBF0A53" w14:textId="0462EE55" w:rsidR="002F2AE4" w:rsidRDefault="002F2AE4" w:rsidP="002F2AE4">
      <w:pPr>
        <w:jc w:val="both"/>
        <w:rPr>
          <w:b/>
          <w:bCs/>
          <w:lang w:eastAsia="es-CL"/>
        </w:rPr>
      </w:pPr>
    </w:p>
    <w:p w14:paraId="625DF484" w14:textId="497A4A4A" w:rsidR="0023195A" w:rsidRDefault="0023195A" w:rsidP="002F2AE4">
      <w:pPr>
        <w:jc w:val="both"/>
        <w:rPr>
          <w:b/>
          <w:bCs/>
          <w:lang w:eastAsia="es-CL"/>
        </w:rPr>
      </w:pPr>
    </w:p>
    <w:p w14:paraId="7380C6A8" w14:textId="2E5209B4" w:rsidR="0023195A" w:rsidRDefault="0023195A" w:rsidP="002F2AE4">
      <w:pPr>
        <w:jc w:val="both"/>
        <w:rPr>
          <w:b/>
          <w:bCs/>
          <w:lang w:eastAsia="es-CL"/>
        </w:rPr>
      </w:pPr>
    </w:p>
    <w:p w14:paraId="1C4AFCCF" w14:textId="03D15071" w:rsidR="0023195A" w:rsidRDefault="0023195A" w:rsidP="002F2AE4">
      <w:pPr>
        <w:jc w:val="both"/>
        <w:rPr>
          <w:b/>
          <w:bCs/>
          <w:lang w:eastAsia="es-CL"/>
        </w:rPr>
      </w:pPr>
    </w:p>
    <w:p w14:paraId="1007BE38" w14:textId="1419228B" w:rsidR="0023195A" w:rsidRDefault="0023195A" w:rsidP="002F2AE4">
      <w:pPr>
        <w:jc w:val="both"/>
        <w:rPr>
          <w:b/>
          <w:bCs/>
          <w:lang w:eastAsia="es-CL"/>
        </w:rPr>
      </w:pPr>
    </w:p>
    <w:p w14:paraId="234EEAD1" w14:textId="25930FDF" w:rsidR="0023195A" w:rsidRDefault="0023195A" w:rsidP="002F2AE4">
      <w:pPr>
        <w:jc w:val="both"/>
        <w:rPr>
          <w:b/>
          <w:bCs/>
          <w:lang w:eastAsia="es-CL"/>
        </w:rPr>
      </w:pPr>
    </w:p>
    <w:p w14:paraId="15D49D7B" w14:textId="18AA2565" w:rsidR="0023195A" w:rsidRDefault="0023195A" w:rsidP="002F2AE4">
      <w:pPr>
        <w:jc w:val="both"/>
        <w:rPr>
          <w:b/>
          <w:bCs/>
          <w:lang w:eastAsia="es-CL"/>
        </w:rPr>
      </w:pPr>
    </w:p>
    <w:p w14:paraId="52693F86" w14:textId="2AB6DB7C" w:rsidR="0023195A" w:rsidRDefault="0023195A" w:rsidP="002F2AE4">
      <w:pPr>
        <w:jc w:val="both"/>
        <w:rPr>
          <w:b/>
          <w:bCs/>
          <w:lang w:eastAsia="es-CL"/>
        </w:rPr>
      </w:pPr>
    </w:p>
    <w:p w14:paraId="440EFBCA" w14:textId="0DDE42C3" w:rsidR="0023195A" w:rsidRDefault="0023195A" w:rsidP="002F2AE4">
      <w:pPr>
        <w:jc w:val="both"/>
        <w:rPr>
          <w:b/>
          <w:bCs/>
          <w:lang w:eastAsia="es-CL"/>
        </w:rPr>
      </w:pPr>
    </w:p>
    <w:p w14:paraId="22B3E62B" w14:textId="6A91C35B" w:rsidR="0023195A" w:rsidRDefault="0023195A" w:rsidP="002F2AE4">
      <w:pPr>
        <w:jc w:val="both"/>
        <w:rPr>
          <w:b/>
          <w:bCs/>
          <w:lang w:eastAsia="es-CL"/>
        </w:rPr>
      </w:pPr>
    </w:p>
    <w:p w14:paraId="75005BB0" w14:textId="29CA62C7" w:rsidR="0023195A" w:rsidRDefault="0023195A" w:rsidP="002F2AE4">
      <w:pPr>
        <w:jc w:val="both"/>
        <w:rPr>
          <w:b/>
          <w:bCs/>
          <w:lang w:eastAsia="es-CL"/>
        </w:rPr>
      </w:pPr>
    </w:p>
    <w:p w14:paraId="543C3F3D" w14:textId="2652E3EC" w:rsidR="0023195A" w:rsidRDefault="0023195A" w:rsidP="002F2AE4">
      <w:pPr>
        <w:jc w:val="both"/>
        <w:rPr>
          <w:b/>
          <w:bCs/>
          <w:lang w:eastAsia="es-CL"/>
        </w:rPr>
      </w:pPr>
    </w:p>
    <w:p w14:paraId="54FEA9A1" w14:textId="48BE579C" w:rsidR="0023195A" w:rsidRDefault="0023195A" w:rsidP="002F2AE4">
      <w:pPr>
        <w:jc w:val="both"/>
        <w:rPr>
          <w:b/>
          <w:bCs/>
          <w:lang w:eastAsia="es-CL"/>
        </w:rPr>
      </w:pPr>
    </w:p>
    <w:p w14:paraId="4933D882" w14:textId="6505CF16" w:rsidR="0023195A" w:rsidRDefault="0023195A" w:rsidP="002F2AE4">
      <w:pPr>
        <w:jc w:val="both"/>
        <w:rPr>
          <w:b/>
          <w:bCs/>
          <w:lang w:eastAsia="es-CL"/>
        </w:rPr>
      </w:pPr>
    </w:p>
    <w:p w14:paraId="2AE6735C" w14:textId="65E44744" w:rsidR="0023195A" w:rsidRDefault="0023195A" w:rsidP="002F2AE4">
      <w:pPr>
        <w:jc w:val="both"/>
        <w:rPr>
          <w:b/>
          <w:bCs/>
          <w:lang w:eastAsia="es-CL"/>
        </w:rPr>
      </w:pPr>
    </w:p>
    <w:p w14:paraId="018EFA69" w14:textId="577CAEE0" w:rsidR="0023195A" w:rsidRDefault="0023195A" w:rsidP="002F2AE4">
      <w:pPr>
        <w:jc w:val="both"/>
        <w:rPr>
          <w:b/>
          <w:bCs/>
          <w:lang w:eastAsia="es-CL"/>
        </w:rPr>
      </w:pPr>
    </w:p>
    <w:p w14:paraId="654DBC09" w14:textId="72339E5A" w:rsidR="007B7C70" w:rsidRDefault="007B7C70" w:rsidP="002F2AE4">
      <w:pPr>
        <w:jc w:val="both"/>
        <w:rPr>
          <w:b/>
          <w:bCs/>
          <w:lang w:eastAsia="es-CL"/>
        </w:rPr>
      </w:pPr>
    </w:p>
    <w:p w14:paraId="414ED0EA" w14:textId="07B18258" w:rsidR="007B7C70" w:rsidRDefault="007B7C70" w:rsidP="002F2AE4">
      <w:pPr>
        <w:jc w:val="both"/>
        <w:rPr>
          <w:b/>
          <w:bCs/>
          <w:lang w:eastAsia="es-CL"/>
        </w:rPr>
      </w:pPr>
    </w:p>
    <w:p w14:paraId="3FE21B92" w14:textId="60489351" w:rsidR="007B7C70" w:rsidRDefault="007B7C70" w:rsidP="002F2AE4">
      <w:pPr>
        <w:jc w:val="both"/>
        <w:rPr>
          <w:b/>
          <w:bCs/>
          <w:lang w:eastAsia="es-CL"/>
        </w:rPr>
      </w:pPr>
    </w:p>
    <w:p w14:paraId="5B487E1D" w14:textId="071B09C3" w:rsidR="007B7C70" w:rsidRDefault="007B7C70" w:rsidP="002F2AE4">
      <w:pPr>
        <w:jc w:val="both"/>
        <w:rPr>
          <w:b/>
          <w:bCs/>
          <w:lang w:eastAsia="es-CL"/>
        </w:rPr>
      </w:pPr>
    </w:p>
    <w:p w14:paraId="33522E8B" w14:textId="72F2B245" w:rsidR="007B7C70" w:rsidRDefault="007B7C70" w:rsidP="002F2AE4">
      <w:pPr>
        <w:jc w:val="both"/>
        <w:rPr>
          <w:b/>
          <w:bCs/>
          <w:lang w:eastAsia="es-CL"/>
        </w:rPr>
      </w:pPr>
    </w:p>
    <w:p w14:paraId="63AE00AB" w14:textId="255C86DA" w:rsidR="009870EF" w:rsidRDefault="009870EF" w:rsidP="002F2AE4">
      <w:pPr>
        <w:jc w:val="both"/>
        <w:rPr>
          <w:b/>
          <w:bCs/>
          <w:lang w:eastAsia="es-CL"/>
        </w:rPr>
      </w:pPr>
    </w:p>
    <w:p w14:paraId="69AE0DCB" w14:textId="55541237" w:rsidR="009870EF" w:rsidRDefault="009870EF" w:rsidP="002F2AE4">
      <w:pPr>
        <w:jc w:val="both"/>
        <w:rPr>
          <w:b/>
          <w:bCs/>
          <w:lang w:eastAsia="es-CL"/>
        </w:rPr>
      </w:pPr>
    </w:p>
    <w:p w14:paraId="154BB049" w14:textId="77777777" w:rsidR="009870EF" w:rsidRDefault="009870EF" w:rsidP="002F2AE4">
      <w:pPr>
        <w:jc w:val="both"/>
        <w:rPr>
          <w:b/>
          <w:bCs/>
          <w:lang w:eastAsia="es-CL"/>
        </w:rPr>
      </w:pPr>
    </w:p>
    <w:p w14:paraId="7BAA5837" w14:textId="51072E8A" w:rsidR="0023195A" w:rsidRDefault="0023195A" w:rsidP="002F2AE4">
      <w:pPr>
        <w:jc w:val="both"/>
        <w:rPr>
          <w:b/>
          <w:bCs/>
          <w:lang w:eastAsia="es-CL"/>
        </w:rPr>
      </w:pPr>
    </w:p>
    <w:p w14:paraId="3F72B222" w14:textId="77777777" w:rsidR="002F2AE4" w:rsidRPr="00BB1785" w:rsidRDefault="002F2AE4" w:rsidP="002F2AE4">
      <w:pPr>
        <w:jc w:val="center"/>
        <w:rPr>
          <w:b/>
          <w:bCs/>
          <w:lang w:eastAsia="es-CL"/>
        </w:rPr>
      </w:pPr>
      <w:r w:rsidRPr="00BB1785">
        <w:rPr>
          <w:b/>
          <w:bCs/>
          <w:lang w:eastAsia="es-CL"/>
        </w:rPr>
        <w:lastRenderedPageBreak/>
        <w:t xml:space="preserve">TÍTULO TRES.  </w:t>
      </w:r>
    </w:p>
    <w:p w14:paraId="2E288E7C" w14:textId="77777777" w:rsidR="002F2AE4" w:rsidRPr="00BB1785" w:rsidRDefault="002F2AE4" w:rsidP="002F2AE4">
      <w:pPr>
        <w:jc w:val="center"/>
        <w:rPr>
          <w:b/>
          <w:bCs/>
          <w:lang w:eastAsia="es-CL"/>
        </w:rPr>
      </w:pPr>
      <w:r w:rsidRPr="00BB1785">
        <w:rPr>
          <w:b/>
          <w:bCs/>
          <w:lang w:eastAsia="es-CL"/>
        </w:rPr>
        <w:t>De las Becas Socioeconómicas</w:t>
      </w:r>
    </w:p>
    <w:p w14:paraId="64EEE424" w14:textId="77777777" w:rsidR="002F2AE4" w:rsidRPr="00BB1785" w:rsidRDefault="002F2AE4" w:rsidP="002F2AE4">
      <w:pPr>
        <w:jc w:val="center"/>
        <w:rPr>
          <w:b/>
          <w:bCs/>
          <w:lang w:eastAsia="es-CL"/>
        </w:rPr>
      </w:pPr>
    </w:p>
    <w:p w14:paraId="3BB322A7" w14:textId="77777777" w:rsidR="002F2AE4" w:rsidRPr="00BB1785" w:rsidRDefault="002F2AE4" w:rsidP="002F2AE4">
      <w:pPr>
        <w:jc w:val="both"/>
        <w:rPr>
          <w:b/>
          <w:bCs/>
          <w:lang w:eastAsia="es-CL"/>
        </w:rPr>
      </w:pPr>
      <w:r w:rsidRPr="00BB1785">
        <w:rPr>
          <w:b/>
          <w:bCs/>
          <w:lang w:eastAsia="es-CL"/>
        </w:rPr>
        <w:t>3.1. Vulnerabilidad Socioeconómica</w:t>
      </w:r>
    </w:p>
    <w:p w14:paraId="624537E2" w14:textId="77777777" w:rsidR="002F2AE4" w:rsidRPr="00BB1785" w:rsidRDefault="002F2AE4" w:rsidP="002F2AE4">
      <w:pPr>
        <w:jc w:val="both"/>
        <w:rPr>
          <w:b/>
          <w:bCs/>
          <w:lang w:eastAsia="es-CL"/>
        </w:rPr>
      </w:pPr>
    </w:p>
    <w:p w14:paraId="147DC36E" w14:textId="77777777" w:rsidR="002F2AE4" w:rsidRPr="00BB1785" w:rsidRDefault="002F2AE4" w:rsidP="002F2AE4">
      <w:pPr>
        <w:jc w:val="both"/>
        <w:rPr>
          <w:lang w:eastAsia="es-CL"/>
        </w:rPr>
      </w:pPr>
      <w:r w:rsidRPr="00BB1785">
        <w:rPr>
          <w:b/>
          <w:bCs/>
          <w:lang w:eastAsia="es-CL"/>
        </w:rPr>
        <w:t>Artículo 22°</w:t>
      </w:r>
    </w:p>
    <w:p w14:paraId="37BEFCC6" w14:textId="4007C484" w:rsidR="002F2AE4" w:rsidRPr="0015586D" w:rsidRDefault="002F2AE4" w:rsidP="002F2AE4">
      <w:pPr>
        <w:jc w:val="both"/>
        <w:rPr>
          <w:color w:val="000000" w:themeColor="text1"/>
          <w:lang w:eastAsia="es-CL"/>
        </w:rPr>
      </w:pPr>
      <w:r w:rsidRPr="00BB1785">
        <w:rPr>
          <w:lang w:eastAsia="es-CL"/>
        </w:rPr>
        <w:t xml:space="preserve">La Beca por vulnerabilidad socioeconómica es de un </w:t>
      </w:r>
      <w:r w:rsidRPr="0015586D">
        <w:rPr>
          <w:color w:val="000000" w:themeColor="text1"/>
          <w:lang w:eastAsia="es-CL"/>
        </w:rPr>
        <w:t>100% del arancel, lo que corresponde a la totalidad de las cuotas fijadas para ese año. Para el caso de los estudiantes de Enseñanza Media en condiciones socioeconómicas deficiente, se consider</w:t>
      </w:r>
      <w:r w:rsidR="007B7C70">
        <w:rPr>
          <w:color w:val="000000" w:themeColor="text1"/>
          <w:lang w:eastAsia="es-CL"/>
        </w:rPr>
        <w:t>e</w:t>
      </w:r>
      <w:r w:rsidRPr="0015586D">
        <w:rPr>
          <w:color w:val="000000" w:themeColor="text1"/>
          <w:lang w:eastAsia="es-CL"/>
        </w:rPr>
        <w:t xml:space="preserve"> además el valor de la matrícula, cuyo valor se contabilizará en la partida de becas socio   económicas que entrega el establecimiento.</w:t>
      </w:r>
    </w:p>
    <w:p w14:paraId="34F3F90B" w14:textId="77777777" w:rsidR="002F2AE4" w:rsidRPr="0015586D" w:rsidRDefault="002F2AE4" w:rsidP="002F2AE4">
      <w:pPr>
        <w:jc w:val="both"/>
        <w:rPr>
          <w:b/>
          <w:bCs/>
          <w:color w:val="000000" w:themeColor="text1"/>
          <w:lang w:eastAsia="es-CL"/>
        </w:rPr>
      </w:pPr>
    </w:p>
    <w:p w14:paraId="0EA5EEEB"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23°</w:t>
      </w:r>
    </w:p>
    <w:p w14:paraId="0ECB71A2" w14:textId="77777777" w:rsidR="002F2AE4" w:rsidRPr="0015586D" w:rsidRDefault="002F2AE4" w:rsidP="002F2AE4">
      <w:pPr>
        <w:jc w:val="both"/>
        <w:rPr>
          <w:color w:val="000000" w:themeColor="text1"/>
          <w:lang w:eastAsia="es-CL"/>
        </w:rPr>
      </w:pPr>
      <w:r w:rsidRPr="0015586D">
        <w:rPr>
          <w:color w:val="000000" w:themeColor="text1"/>
          <w:lang w:eastAsia="es-CL"/>
        </w:rPr>
        <w:t>Para el cálculo del índice de vulnerabilidad socioeconómica de un estudiante o postulante, se considerará el nivel socioeconómico de la familia a través de la Ficha de Protección Social de la familia, o en su defecto, el nivel de escolaridad de los padres o apoderados del estudiante y el nivel de pobreza en torno al establecimiento de acuerdo con la Encuesta de Caracterización Socioeconómica Nacional (CASEN) que realiza el Ministerio de Planificación (MIDEPLAN).</w:t>
      </w:r>
    </w:p>
    <w:p w14:paraId="2DD31989" w14:textId="77777777" w:rsidR="002F2AE4" w:rsidRPr="0015586D" w:rsidRDefault="002F2AE4" w:rsidP="002F2AE4">
      <w:pPr>
        <w:jc w:val="both"/>
        <w:rPr>
          <w:b/>
          <w:bCs/>
          <w:color w:val="000000" w:themeColor="text1"/>
          <w:lang w:eastAsia="es-CL"/>
        </w:rPr>
      </w:pPr>
    </w:p>
    <w:p w14:paraId="168773C4"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24°</w:t>
      </w:r>
    </w:p>
    <w:p w14:paraId="6570D542" w14:textId="77777777" w:rsidR="002F2AE4" w:rsidRPr="0015586D" w:rsidRDefault="002F2AE4" w:rsidP="002F2AE4">
      <w:pPr>
        <w:jc w:val="both"/>
        <w:rPr>
          <w:color w:val="000000" w:themeColor="text1"/>
          <w:lang w:eastAsia="es-CL"/>
        </w:rPr>
      </w:pPr>
      <w:r w:rsidRPr="0015586D">
        <w:rPr>
          <w:bCs/>
          <w:color w:val="000000" w:themeColor="text1"/>
          <w:lang w:eastAsia="es-CL"/>
        </w:rPr>
        <w:t>S</w:t>
      </w:r>
      <w:r w:rsidRPr="0015586D">
        <w:rPr>
          <w:color w:val="000000" w:themeColor="text1"/>
          <w:lang w:eastAsia="es-CL"/>
        </w:rPr>
        <w:t>in perjuicio de lo anterior, el establecimiento se reserva el derecho de verificar las condiciones de vulnerabilidad socioeconómicas de los postulantes en el Sistema de Consulta de estudiantes Vulnerables que dispone la Junta Nacional de Auxilio Escolar y Becas (“JUNAEB”).</w:t>
      </w:r>
    </w:p>
    <w:p w14:paraId="34B22184" w14:textId="77777777" w:rsidR="002F2AE4" w:rsidRPr="0015586D" w:rsidRDefault="002F2AE4" w:rsidP="002F2AE4">
      <w:pPr>
        <w:jc w:val="both"/>
        <w:rPr>
          <w:b/>
          <w:bCs/>
          <w:color w:val="000000" w:themeColor="text1"/>
          <w:lang w:eastAsia="es-CL"/>
        </w:rPr>
      </w:pPr>
    </w:p>
    <w:p w14:paraId="30BC84F1" w14:textId="77777777" w:rsidR="002F2AE4" w:rsidRPr="0015586D" w:rsidRDefault="002F2AE4" w:rsidP="002F2AE4">
      <w:pPr>
        <w:jc w:val="both"/>
        <w:rPr>
          <w:b/>
          <w:bCs/>
          <w:color w:val="000000" w:themeColor="text1"/>
          <w:lang w:eastAsia="es-CL"/>
        </w:rPr>
      </w:pPr>
      <w:r w:rsidRPr="0015586D">
        <w:rPr>
          <w:b/>
          <w:bCs/>
          <w:color w:val="000000" w:themeColor="text1"/>
          <w:lang w:eastAsia="es-CL"/>
        </w:rPr>
        <w:t>3.2. Becas Socioeconómicas</w:t>
      </w:r>
    </w:p>
    <w:p w14:paraId="4B44F009"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25°</w:t>
      </w:r>
    </w:p>
    <w:p w14:paraId="2EB964FC" w14:textId="77777777" w:rsidR="002F2AE4" w:rsidRPr="0015586D" w:rsidRDefault="002F2AE4" w:rsidP="002F2AE4">
      <w:pPr>
        <w:jc w:val="both"/>
        <w:rPr>
          <w:color w:val="000000" w:themeColor="text1"/>
          <w:lang w:eastAsia="es-CL"/>
        </w:rPr>
      </w:pPr>
      <w:r w:rsidRPr="0015586D">
        <w:rPr>
          <w:bCs/>
          <w:color w:val="000000" w:themeColor="text1"/>
          <w:lang w:eastAsia="es-CL"/>
        </w:rPr>
        <w:t>S</w:t>
      </w:r>
      <w:r w:rsidRPr="0015586D">
        <w:rPr>
          <w:color w:val="000000" w:themeColor="text1"/>
          <w:lang w:eastAsia="es-CL"/>
        </w:rPr>
        <w:t xml:space="preserve">i luego de haber asignado las becas por vulnerabilidad socioeconómica, hubiere un remanente por asignar dentro de los dos tercios a que se refiere el Art. 18 precedente, la Comisión analizará las postulaciones a las becas por condiciones socioeconómicas, las que pueden ser otorgadas por el total (de un100%) </w:t>
      </w:r>
      <w:proofErr w:type="spellStart"/>
      <w:r w:rsidRPr="0015586D">
        <w:rPr>
          <w:color w:val="000000" w:themeColor="text1"/>
          <w:lang w:eastAsia="es-CL"/>
        </w:rPr>
        <w:t>ó</w:t>
      </w:r>
      <w:proofErr w:type="spellEnd"/>
      <w:r w:rsidRPr="0015586D">
        <w:rPr>
          <w:color w:val="000000" w:themeColor="text1"/>
          <w:lang w:eastAsia="es-CL"/>
        </w:rPr>
        <w:t xml:space="preserve"> parcial (desde un 10% hasta un 95%) del arancel anual, dependiendo de la ponderación.</w:t>
      </w:r>
    </w:p>
    <w:p w14:paraId="1963D79D" w14:textId="77777777" w:rsidR="002F2AE4" w:rsidRPr="0015586D" w:rsidRDefault="002F2AE4" w:rsidP="002F2AE4">
      <w:pPr>
        <w:jc w:val="both"/>
        <w:rPr>
          <w:b/>
          <w:bCs/>
          <w:color w:val="000000" w:themeColor="text1"/>
          <w:lang w:eastAsia="es-CL"/>
        </w:rPr>
      </w:pPr>
    </w:p>
    <w:p w14:paraId="26536120"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26°</w:t>
      </w:r>
    </w:p>
    <w:p w14:paraId="67C1E037" w14:textId="77777777" w:rsidR="002F2AE4" w:rsidRPr="0015586D" w:rsidRDefault="002F2AE4" w:rsidP="002F2AE4">
      <w:pPr>
        <w:jc w:val="both"/>
        <w:rPr>
          <w:color w:val="000000" w:themeColor="text1"/>
          <w:lang w:eastAsia="es-CL"/>
        </w:rPr>
      </w:pPr>
      <w:r w:rsidRPr="0015586D">
        <w:rPr>
          <w:color w:val="000000" w:themeColor="text1"/>
          <w:lang w:eastAsia="es-CL"/>
        </w:rPr>
        <w:t xml:space="preserve">La medición y ponderación de la condición socioeconómica de </w:t>
      </w:r>
      <w:r w:rsidRPr="0015586D">
        <w:rPr>
          <w:bCs/>
          <w:color w:val="000000" w:themeColor="text1"/>
          <w:lang w:eastAsia="es-CL"/>
        </w:rPr>
        <w:t>u</w:t>
      </w:r>
      <w:r w:rsidRPr="0015586D">
        <w:rPr>
          <w:color w:val="000000" w:themeColor="text1"/>
          <w:lang w:eastAsia="es-CL"/>
        </w:rPr>
        <w:t>n</w:t>
      </w:r>
      <w:r w:rsidR="0015586D" w:rsidRPr="0015586D">
        <w:rPr>
          <w:color w:val="000000" w:themeColor="text1"/>
          <w:lang w:eastAsia="es-CL"/>
        </w:rPr>
        <w:t xml:space="preserve"> </w:t>
      </w:r>
      <w:r w:rsidRPr="0015586D">
        <w:rPr>
          <w:color w:val="000000" w:themeColor="text1"/>
          <w:lang w:eastAsia="es-CL"/>
        </w:rPr>
        <w:t xml:space="preserve">estudiante </w:t>
      </w:r>
      <w:r w:rsidRPr="00BB1785">
        <w:rPr>
          <w:lang w:eastAsia="es-CL"/>
        </w:rPr>
        <w:t xml:space="preserve">postulante a este beneficio, considerará las dimensiones que a continuación se indican, y cuya evaluación se realizará de acuerdo con el Art. 33 del </w:t>
      </w:r>
      <w:r w:rsidRPr="0015586D">
        <w:rPr>
          <w:color w:val="000000" w:themeColor="text1"/>
          <w:lang w:eastAsia="es-CL"/>
        </w:rPr>
        <w:t>presente Reglamento:</w:t>
      </w:r>
    </w:p>
    <w:p w14:paraId="13C384C9" w14:textId="77777777" w:rsidR="002F2AE4" w:rsidRPr="0015586D" w:rsidRDefault="002F2AE4" w:rsidP="002F2AE4">
      <w:pPr>
        <w:numPr>
          <w:ilvl w:val="0"/>
          <w:numId w:val="3"/>
        </w:numPr>
        <w:spacing w:after="200" w:line="276" w:lineRule="auto"/>
        <w:contextualSpacing/>
        <w:jc w:val="both"/>
        <w:rPr>
          <w:color w:val="000000" w:themeColor="text1"/>
          <w:lang w:eastAsia="es-CL"/>
        </w:rPr>
      </w:pPr>
      <w:r w:rsidRPr="0015586D">
        <w:rPr>
          <w:b/>
          <w:bCs/>
          <w:color w:val="000000" w:themeColor="text1"/>
          <w:lang w:eastAsia="es-CL"/>
        </w:rPr>
        <w:t>Económica</w:t>
      </w:r>
      <w:r w:rsidRPr="0015586D">
        <w:rPr>
          <w:color w:val="000000" w:themeColor="text1"/>
          <w:lang w:eastAsia="es-CL"/>
        </w:rPr>
        <w:t>, lo que implica calificar los ingresos per cápita de la familia mensualmente, la ocupación del jefe de hogar, la situación laboral y el patrimonio familiar.</w:t>
      </w:r>
    </w:p>
    <w:p w14:paraId="4EC9CE96" w14:textId="77777777" w:rsidR="002F2AE4" w:rsidRPr="0015586D" w:rsidRDefault="002F2AE4" w:rsidP="002F2AE4">
      <w:pPr>
        <w:numPr>
          <w:ilvl w:val="0"/>
          <w:numId w:val="3"/>
        </w:numPr>
        <w:spacing w:after="200" w:line="276" w:lineRule="auto"/>
        <w:contextualSpacing/>
        <w:jc w:val="both"/>
        <w:rPr>
          <w:color w:val="000000" w:themeColor="text1"/>
          <w:lang w:eastAsia="es-CL"/>
        </w:rPr>
      </w:pPr>
      <w:r w:rsidRPr="0015586D">
        <w:rPr>
          <w:b/>
          <w:bCs/>
          <w:color w:val="000000" w:themeColor="text1"/>
          <w:lang w:eastAsia="es-CL"/>
        </w:rPr>
        <w:t>Educación</w:t>
      </w:r>
      <w:r w:rsidRPr="0015586D">
        <w:rPr>
          <w:color w:val="000000" w:themeColor="text1"/>
          <w:lang w:eastAsia="es-CL"/>
        </w:rPr>
        <w:t>, lo que implica conocer y calificar el nivel de escolaridad de los padres o apoderados del alumno, entorno o lugar donde se emplaza el establecimiento determinando la distancia del hogar, duplicidad de funciones del estudiante (si trabaja o no) y si es padre o madre de familia, si tienen hermanos o hijos estudiando.</w:t>
      </w:r>
    </w:p>
    <w:p w14:paraId="2F0739D8" w14:textId="77777777" w:rsidR="002F2AE4" w:rsidRPr="0015586D" w:rsidRDefault="002F2AE4" w:rsidP="002F2AE4">
      <w:pPr>
        <w:numPr>
          <w:ilvl w:val="0"/>
          <w:numId w:val="3"/>
        </w:numPr>
        <w:spacing w:after="200" w:line="276" w:lineRule="auto"/>
        <w:contextualSpacing/>
        <w:jc w:val="both"/>
        <w:rPr>
          <w:color w:val="000000" w:themeColor="text1"/>
          <w:lang w:eastAsia="es-CL"/>
        </w:rPr>
      </w:pPr>
      <w:r w:rsidRPr="0015586D">
        <w:rPr>
          <w:b/>
          <w:bCs/>
          <w:color w:val="000000" w:themeColor="text1"/>
          <w:lang w:eastAsia="es-CL"/>
        </w:rPr>
        <w:t>Vivienda y su equipamiento</w:t>
      </w:r>
      <w:r w:rsidRPr="0015586D">
        <w:rPr>
          <w:color w:val="000000" w:themeColor="text1"/>
          <w:lang w:eastAsia="es-CL"/>
        </w:rPr>
        <w:t>, lo que implica calificar la tenencia y el saneamiento (disponibilidad de suministros básicos).</w:t>
      </w:r>
    </w:p>
    <w:p w14:paraId="4342D5C8" w14:textId="77777777" w:rsidR="002F2AE4" w:rsidRPr="0015586D" w:rsidRDefault="002F2AE4" w:rsidP="002F2AE4">
      <w:pPr>
        <w:numPr>
          <w:ilvl w:val="0"/>
          <w:numId w:val="3"/>
        </w:numPr>
        <w:spacing w:after="200" w:line="276" w:lineRule="auto"/>
        <w:contextualSpacing/>
        <w:jc w:val="both"/>
        <w:rPr>
          <w:color w:val="000000" w:themeColor="text1"/>
          <w:lang w:eastAsia="es-CL"/>
        </w:rPr>
      </w:pPr>
      <w:r w:rsidRPr="0015586D">
        <w:rPr>
          <w:b/>
          <w:bCs/>
          <w:color w:val="000000" w:themeColor="text1"/>
          <w:lang w:eastAsia="es-CL"/>
        </w:rPr>
        <w:t>Otros factores de riesgo</w:t>
      </w:r>
      <w:r w:rsidRPr="0015586D">
        <w:rPr>
          <w:color w:val="000000" w:themeColor="text1"/>
          <w:lang w:eastAsia="es-CL"/>
        </w:rPr>
        <w:t xml:space="preserve">, tales como enfermedades catastróficas, situaciones de stress familiar como violencia intrafamiliar, embarazo adolescente, alcoholismo o drogadicción, </w:t>
      </w:r>
      <w:r w:rsidRPr="0015586D">
        <w:rPr>
          <w:color w:val="000000" w:themeColor="text1"/>
          <w:lang w:eastAsia="es-CL"/>
        </w:rPr>
        <w:lastRenderedPageBreak/>
        <w:t>entre otros y déficit en la red de apoyo familiar (familia monoparental, estudiante sin los padres, a cargo de abuelos o parientes o cuidadores, etc.).</w:t>
      </w:r>
    </w:p>
    <w:p w14:paraId="761029FA" w14:textId="77777777" w:rsidR="002F2AE4" w:rsidRPr="0015586D" w:rsidRDefault="002F2AE4" w:rsidP="002F2AE4">
      <w:pPr>
        <w:jc w:val="both"/>
        <w:rPr>
          <w:b/>
          <w:bCs/>
          <w:color w:val="000000" w:themeColor="text1"/>
          <w:lang w:eastAsia="es-CL"/>
        </w:rPr>
      </w:pPr>
    </w:p>
    <w:p w14:paraId="6527513B"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27°</w:t>
      </w:r>
    </w:p>
    <w:p w14:paraId="3064368D" w14:textId="77777777" w:rsidR="002F2AE4" w:rsidRPr="0015586D" w:rsidRDefault="002F2AE4" w:rsidP="002F2AE4">
      <w:pPr>
        <w:jc w:val="both"/>
        <w:rPr>
          <w:color w:val="000000" w:themeColor="text1"/>
          <w:lang w:eastAsia="es-CL"/>
        </w:rPr>
      </w:pPr>
      <w:r w:rsidRPr="0015586D">
        <w:rPr>
          <w:color w:val="000000" w:themeColor="text1"/>
          <w:lang w:eastAsia="es-CL"/>
        </w:rPr>
        <w:t xml:space="preserve">Podrán postular a la Beca Socioeconómica tanto estudiantes nuevos como antiguos. Los estudiantes nuevos deberán haber realizado el Proceso de Postulación y estar aceptados por el Colegio. </w:t>
      </w:r>
    </w:p>
    <w:p w14:paraId="0F8D8B34" w14:textId="77777777" w:rsidR="002F2AE4" w:rsidRPr="00BB1785" w:rsidRDefault="002F2AE4" w:rsidP="002F2AE4">
      <w:pPr>
        <w:jc w:val="both"/>
        <w:rPr>
          <w:b/>
          <w:bCs/>
          <w:lang w:eastAsia="es-CL"/>
        </w:rPr>
      </w:pPr>
    </w:p>
    <w:p w14:paraId="44220469" w14:textId="77777777" w:rsidR="002F2AE4" w:rsidRPr="00BB1785" w:rsidRDefault="002F2AE4" w:rsidP="002F2AE4">
      <w:pPr>
        <w:jc w:val="both"/>
        <w:rPr>
          <w:b/>
          <w:bCs/>
          <w:lang w:eastAsia="es-CL"/>
        </w:rPr>
      </w:pPr>
      <w:r w:rsidRPr="00BB1785">
        <w:rPr>
          <w:b/>
          <w:bCs/>
          <w:lang w:eastAsia="es-CL"/>
        </w:rPr>
        <w:t>3.3. Requisitos para postular a la Beca Socioeconómica</w:t>
      </w:r>
    </w:p>
    <w:p w14:paraId="681004A9" w14:textId="77777777" w:rsidR="002F2AE4" w:rsidRPr="00BB1785" w:rsidRDefault="002F2AE4" w:rsidP="002F2AE4">
      <w:pPr>
        <w:jc w:val="both"/>
        <w:rPr>
          <w:lang w:eastAsia="es-CL"/>
        </w:rPr>
      </w:pPr>
      <w:r w:rsidRPr="00BB1785">
        <w:rPr>
          <w:b/>
          <w:bCs/>
          <w:lang w:eastAsia="es-CL"/>
        </w:rPr>
        <w:t>Artículo 28°</w:t>
      </w:r>
    </w:p>
    <w:p w14:paraId="498FC367" w14:textId="6C6B72B2" w:rsidR="002F2AE4" w:rsidRDefault="002F2AE4" w:rsidP="002F2AE4">
      <w:pPr>
        <w:jc w:val="both"/>
        <w:rPr>
          <w:lang w:eastAsia="es-CL"/>
        </w:rPr>
      </w:pPr>
      <w:r w:rsidRPr="00BB1785">
        <w:rPr>
          <w:lang w:eastAsia="es-CL"/>
        </w:rPr>
        <w:t xml:space="preserve">Para postular </w:t>
      </w:r>
      <w:r w:rsidRPr="00B80191">
        <w:rPr>
          <w:color w:val="000000" w:themeColor="text1"/>
          <w:lang w:eastAsia="es-CL"/>
        </w:rPr>
        <w:t xml:space="preserve">a </w:t>
      </w:r>
      <w:r w:rsidR="00D94A6A" w:rsidRPr="00B80191">
        <w:rPr>
          <w:color w:val="000000" w:themeColor="text1"/>
          <w:lang w:eastAsia="es-CL"/>
        </w:rPr>
        <w:t xml:space="preserve">la </w:t>
      </w:r>
      <w:r w:rsidRPr="00BB1785">
        <w:rPr>
          <w:lang w:eastAsia="es-CL"/>
        </w:rPr>
        <w:t xml:space="preserve">Beca se debe </w:t>
      </w:r>
      <w:r w:rsidRPr="00B80191">
        <w:rPr>
          <w:color w:val="000000" w:themeColor="text1"/>
          <w:lang w:eastAsia="es-CL"/>
        </w:rPr>
        <w:t xml:space="preserve">completar </w:t>
      </w:r>
      <w:r w:rsidR="002571EB" w:rsidRPr="00B80191">
        <w:rPr>
          <w:color w:val="000000" w:themeColor="text1"/>
          <w:lang w:eastAsia="es-CL"/>
        </w:rPr>
        <w:t xml:space="preserve">el formulario correspondiente </w:t>
      </w:r>
      <w:r w:rsidRPr="00B80191">
        <w:rPr>
          <w:color w:val="000000" w:themeColor="text1"/>
          <w:lang w:eastAsia="es-CL"/>
        </w:rPr>
        <w:t>y presentar</w:t>
      </w:r>
      <w:r w:rsidR="002571EB" w:rsidRPr="00B80191">
        <w:rPr>
          <w:color w:val="000000" w:themeColor="text1"/>
          <w:lang w:eastAsia="es-CL"/>
        </w:rPr>
        <w:t>lo</w:t>
      </w:r>
      <w:r w:rsidRPr="00B80191">
        <w:rPr>
          <w:color w:val="000000" w:themeColor="text1"/>
          <w:lang w:eastAsia="es-CL"/>
        </w:rPr>
        <w:t xml:space="preserve"> a la Secretaría de Dirección del Colegio</w:t>
      </w:r>
      <w:r w:rsidR="002571EB" w:rsidRPr="00B80191">
        <w:rPr>
          <w:color w:val="000000" w:themeColor="text1"/>
          <w:lang w:eastAsia="es-CL"/>
        </w:rPr>
        <w:t>/</w:t>
      </w:r>
      <w:r w:rsidRPr="00B80191">
        <w:rPr>
          <w:color w:val="000000" w:themeColor="text1"/>
          <w:lang w:eastAsia="es-CL"/>
        </w:rPr>
        <w:t>Escuela</w:t>
      </w:r>
      <w:r w:rsidR="002571EB" w:rsidRPr="00B80191">
        <w:rPr>
          <w:color w:val="000000" w:themeColor="text1"/>
          <w:lang w:eastAsia="es-CL"/>
        </w:rPr>
        <w:t xml:space="preserve"> o enviarlo al siguiente correo electrónico</w:t>
      </w:r>
      <w:r w:rsidR="00AA2EEE">
        <w:rPr>
          <w:color w:val="000000" w:themeColor="text1"/>
          <w:lang w:eastAsia="es-CL"/>
        </w:rPr>
        <w:t xml:space="preserve"> orientador.coadan@educacionadventista.cl</w:t>
      </w:r>
      <w:r w:rsidRPr="00BB1785">
        <w:rPr>
          <w:lang w:eastAsia="es-CL"/>
        </w:rPr>
        <w:t xml:space="preserve"> de acuerdo al calendario anua</w:t>
      </w:r>
      <w:r w:rsidRPr="00B80191">
        <w:rPr>
          <w:color w:val="000000" w:themeColor="text1"/>
          <w:lang w:eastAsia="es-CL"/>
        </w:rPr>
        <w:t>l</w:t>
      </w:r>
      <w:r w:rsidR="002571EB" w:rsidRPr="00B80191">
        <w:rPr>
          <w:color w:val="000000" w:themeColor="text1"/>
          <w:lang w:eastAsia="es-CL"/>
        </w:rPr>
        <w:t>,</w:t>
      </w:r>
      <w:r w:rsidRPr="00B80191">
        <w:rPr>
          <w:color w:val="000000" w:themeColor="text1"/>
          <w:lang w:eastAsia="es-CL"/>
        </w:rPr>
        <w:t xml:space="preserve"> </w:t>
      </w:r>
      <w:r w:rsidRPr="00BB1785">
        <w:rPr>
          <w:lang w:eastAsia="es-CL"/>
        </w:rPr>
        <w:t>que será oportunamente comunicado</w:t>
      </w:r>
      <w:r w:rsidR="00B80191">
        <w:rPr>
          <w:lang w:eastAsia="es-CL"/>
        </w:rPr>
        <w:t>. El</w:t>
      </w:r>
      <w:r w:rsidRPr="00BB1785">
        <w:rPr>
          <w:lang w:eastAsia="es-CL"/>
        </w:rPr>
        <w:t xml:space="preserve"> “Formulario de Postulación a Beca Socioeconómica” </w:t>
      </w:r>
      <w:r w:rsidR="002571EB">
        <w:rPr>
          <w:lang w:eastAsia="es-CL"/>
        </w:rPr>
        <w:t xml:space="preserve">deberá ser entregado con </w:t>
      </w:r>
      <w:r w:rsidRPr="00BB1785">
        <w:rPr>
          <w:lang w:eastAsia="es-CL"/>
        </w:rPr>
        <w:t>los siguientes documentos:</w:t>
      </w:r>
    </w:p>
    <w:p w14:paraId="2B48117F" w14:textId="77777777" w:rsidR="002571EB" w:rsidRPr="00BB1785" w:rsidRDefault="002571EB" w:rsidP="002F2AE4">
      <w:pPr>
        <w:jc w:val="both"/>
        <w:rPr>
          <w:lang w:eastAsia="es-CL"/>
        </w:rPr>
      </w:pPr>
    </w:p>
    <w:p w14:paraId="06D40F21" w14:textId="77777777" w:rsidR="002F2AE4" w:rsidRPr="00BB1785" w:rsidRDefault="002F2AE4" w:rsidP="002F2AE4">
      <w:pPr>
        <w:numPr>
          <w:ilvl w:val="0"/>
          <w:numId w:val="4"/>
        </w:numPr>
        <w:spacing w:after="200" w:line="276" w:lineRule="auto"/>
        <w:contextualSpacing/>
        <w:jc w:val="both"/>
        <w:rPr>
          <w:lang w:eastAsia="es-CL"/>
        </w:rPr>
      </w:pPr>
      <w:r w:rsidRPr="00BB1785">
        <w:rPr>
          <w:lang w:eastAsia="es-CL"/>
        </w:rPr>
        <w:t>Formulario de Postulación a la Beca Socioeconómica completo.</w:t>
      </w:r>
    </w:p>
    <w:p w14:paraId="10551E3D" w14:textId="77777777" w:rsidR="002F2AE4" w:rsidRPr="00B80191" w:rsidRDefault="002F2AE4" w:rsidP="002F2AE4">
      <w:pPr>
        <w:numPr>
          <w:ilvl w:val="0"/>
          <w:numId w:val="4"/>
        </w:numPr>
        <w:spacing w:after="200" w:line="276" w:lineRule="auto"/>
        <w:contextualSpacing/>
        <w:jc w:val="both"/>
        <w:rPr>
          <w:color w:val="000000" w:themeColor="text1"/>
          <w:lang w:eastAsia="es-CL"/>
        </w:rPr>
      </w:pPr>
      <w:r w:rsidRPr="00BB1785">
        <w:rPr>
          <w:lang w:eastAsia="es-CL"/>
        </w:rPr>
        <w:t xml:space="preserve">Fotocopia de </w:t>
      </w:r>
      <w:r w:rsidRPr="00B80191">
        <w:rPr>
          <w:color w:val="000000" w:themeColor="text1"/>
          <w:lang w:eastAsia="es-CL"/>
        </w:rPr>
        <w:t>Cédula de Identidad de</w:t>
      </w:r>
      <w:r w:rsidR="00D94A6A" w:rsidRPr="00B80191">
        <w:rPr>
          <w:color w:val="000000" w:themeColor="text1"/>
          <w:lang w:eastAsia="es-CL"/>
        </w:rPr>
        <w:t>l</w:t>
      </w:r>
      <w:r w:rsidRPr="00B80191">
        <w:rPr>
          <w:color w:val="000000" w:themeColor="text1"/>
          <w:lang w:eastAsia="es-CL"/>
        </w:rPr>
        <w:t xml:space="preserve"> Responsable Financiero.</w:t>
      </w:r>
    </w:p>
    <w:p w14:paraId="2C75B4F2" w14:textId="77777777" w:rsidR="002F2AE4" w:rsidRPr="00B80191" w:rsidRDefault="002F2AE4" w:rsidP="002F2AE4">
      <w:pPr>
        <w:numPr>
          <w:ilvl w:val="0"/>
          <w:numId w:val="4"/>
        </w:numPr>
        <w:spacing w:after="200" w:line="276" w:lineRule="auto"/>
        <w:contextualSpacing/>
        <w:jc w:val="both"/>
        <w:rPr>
          <w:color w:val="000000" w:themeColor="text1"/>
          <w:lang w:eastAsia="es-CL"/>
        </w:rPr>
      </w:pPr>
      <w:r w:rsidRPr="00B80191">
        <w:rPr>
          <w:color w:val="000000" w:themeColor="text1"/>
          <w:lang w:eastAsia="es-CL"/>
        </w:rPr>
        <w:t>Fotocopia de Cédula de Identidad del estudiante Beneficiario(a)</w:t>
      </w:r>
      <w:r w:rsidR="002571EB" w:rsidRPr="00B80191">
        <w:rPr>
          <w:color w:val="000000" w:themeColor="text1"/>
          <w:lang w:eastAsia="es-CL"/>
        </w:rPr>
        <w:t xml:space="preserve"> o Certificado de Nacimiento del estudiante</w:t>
      </w:r>
    </w:p>
    <w:p w14:paraId="5EFCCD89" w14:textId="77777777" w:rsidR="002F2AE4" w:rsidRPr="00BB1785" w:rsidRDefault="002F2AE4" w:rsidP="002F2AE4">
      <w:pPr>
        <w:numPr>
          <w:ilvl w:val="0"/>
          <w:numId w:val="4"/>
        </w:numPr>
        <w:spacing w:after="200" w:line="276" w:lineRule="auto"/>
        <w:contextualSpacing/>
        <w:jc w:val="both"/>
        <w:rPr>
          <w:lang w:eastAsia="es-CL"/>
        </w:rPr>
      </w:pPr>
      <w:r w:rsidRPr="00BB1785">
        <w:rPr>
          <w:lang w:eastAsia="es-CL"/>
        </w:rPr>
        <w:t>Fotocopia de las tres últimas Liquidaciones de remuneraciones de todos los integrantes del grupo familiar, y/u otros ingresos o aportes que integren su patrimonio o flujo económico mensual.</w:t>
      </w:r>
    </w:p>
    <w:p w14:paraId="51AEEB3F" w14:textId="77777777" w:rsidR="002F2AE4" w:rsidRPr="00B80191" w:rsidRDefault="002F2AE4" w:rsidP="002F2AE4">
      <w:pPr>
        <w:numPr>
          <w:ilvl w:val="0"/>
          <w:numId w:val="4"/>
        </w:numPr>
        <w:spacing w:after="200" w:line="276" w:lineRule="auto"/>
        <w:contextualSpacing/>
        <w:jc w:val="both"/>
        <w:rPr>
          <w:color w:val="000000" w:themeColor="text1"/>
          <w:lang w:eastAsia="es-CL"/>
        </w:rPr>
      </w:pPr>
      <w:r w:rsidRPr="00B80191">
        <w:rPr>
          <w:color w:val="000000" w:themeColor="text1"/>
          <w:lang w:eastAsia="es-CL"/>
        </w:rPr>
        <w:t>Copia Finiquito (si corresponde) legalizado</w:t>
      </w:r>
      <w:r w:rsidR="000342D8" w:rsidRPr="00B80191">
        <w:rPr>
          <w:color w:val="000000" w:themeColor="text1"/>
          <w:lang w:eastAsia="es-CL"/>
        </w:rPr>
        <w:t xml:space="preserve"> o Anexo </w:t>
      </w:r>
      <w:r w:rsidR="00D94A6A" w:rsidRPr="00B80191">
        <w:rPr>
          <w:color w:val="000000" w:themeColor="text1"/>
          <w:lang w:eastAsia="es-CL"/>
        </w:rPr>
        <w:t xml:space="preserve">de </w:t>
      </w:r>
      <w:r w:rsidR="000342D8" w:rsidRPr="00B80191">
        <w:rPr>
          <w:color w:val="000000" w:themeColor="text1"/>
          <w:lang w:eastAsia="es-CL"/>
        </w:rPr>
        <w:t>Reducción Laboral o Suspensión Laboral.</w:t>
      </w:r>
    </w:p>
    <w:p w14:paraId="3E83ADC6" w14:textId="0AEF3135" w:rsidR="002F2AE4" w:rsidRPr="00BB1785" w:rsidRDefault="002F2AE4" w:rsidP="002F2AE4">
      <w:pPr>
        <w:numPr>
          <w:ilvl w:val="0"/>
          <w:numId w:val="4"/>
        </w:numPr>
        <w:spacing w:after="200" w:line="276" w:lineRule="auto"/>
        <w:contextualSpacing/>
        <w:jc w:val="both"/>
        <w:rPr>
          <w:lang w:eastAsia="es-CL"/>
        </w:rPr>
      </w:pPr>
      <w:r w:rsidRPr="00BB1785">
        <w:rPr>
          <w:lang w:eastAsia="es-CL"/>
        </w:rPr>
        <w:t xml:space="preserve">Si se realiza trabajo independiente, </w:t>
      </w:r>
      <w:r w:rsidRPr="00B80191">
        <w:rPr>
          <w:color w:val="000000" w:themeColor="text1"/>
          <w:lang w:eastAsia="es-CL"/>
        </w:rPr>
        <w:t xml:space="preserve">adjuntar </w:t>
      </w:r>
      <w:r w:rsidR="000342D8" w:rsidRPr="00B80191">
        <w:rPr>
          <w:color w:val="000000" w:themeColor="text1"/>
          <w:lang w:eastAsia="es-CL"/>
        </w:rPr>
        <w:t xml:space="preserve">Carpeta Tributaria Electrónica para </w:t>
      </w:r>
      <w:r w:rsidRPr="000342D8">
        <w:rPr>
          <w:color w:val="000000" w:themeColor="text1"/>
          <w:lang w:eastAsia="es-CL"/>
        </w:rPr>
        <w:t xml:space="preserve">Renta </w:t>
      </w:r>
      <w:r w:rsidRPr="00BB1785">
        <w:rPr>
          <w:lang w:eastAsia="es-CL"/>
        </w:rPr>
        <w:t>correspondiente al último período tributario.</w:t>
      </w:r>
    </w:p>
    <w:p w14:paraId="5CAE4F42" w14:textId="77777777" w:rsidR="002F2AE4" w:rsidRPr="00BB1785" w:rsidRDefault="002F2AE4" w:rsidP="002F2AE4">
      <w:pPr>
        <w:numPr>
          <w:ilvl w:val="0"/>
          <w:numId w:val="4"/>
        </w:numPr>
        <w:spacing w:after="200" w:line="276" w:lineRule="auto"/>
        <w:contextualSpacing/>
        <w:jc w:val="both"/>
        <w:rPr>
          <w:lang w:eastAsia="es-CL"/>
        </w:rPr>
      </w:pPr>
      <w:r w:rsidRPr="00BB1785">
        <w:rPr>
          <w:lang w:eastAsia="es-CL"/>
        </w:rPr>
        <w:t>Certificado de cotización anual de la AFP de todos los integrantes del grupo familiar que correspondan.</w:t>
      </w:r>
    </w:p>
    <w:p w14:paraId="7C043C75" w14:textId="100D5C51" w:rsidR="002F2AE4" w:rsidRDefault="002F2AE4" w:rsidP="002F2AE4">
      <w:pPr>
        <w:numPr>
          <w:ilvl w:val="0"/>
          <w:numId w:val="4"/>
        </w:numPr>
        <w:spacing w:after="200" w:line="276" w:lineRule="auto"/>
        <w:contextualSpacing/>
        <w:jc w:val="both"/>
        <w:rPr>
          <w:lang w:eastAsia="es-CL"/>
        </w:rPr>
      </w:pPr>
      <w:r w:rsidRPr="00BB1785">
        <w:rPr>
          <w:lang w:eastAsia="es-CL"/>
        </w:rPr>
        <w:t>En caso de enfermedad o discapacidad</w:t>
      </w:r>
      <w:r w:rsidR="000342D8" w:rsidRPr="000342D8">
        <w:rPr>
          <w:color w:val="00B050"/>
          <w:lang w:eastAsia="es-CL"/>
        </w:rPr>
        <w:t>,</w:t>
      </w:r>
      <w:r w:rsidRPr="00BB1785">
        <w:rPr>
          <w:lang w:eastAsia="es-CL"/>
        </w:rPr>
        <w:t xml:space="preserve"> certificado Médico y/o Certificado de Medicina Preventiva de Invalidez </w:t>
      </w:r>
      <w:r w:rsidR="00B80191" w:rsidRPr="00B80191">
        <w:rPr>
          <w:color w:val="000000" w:themeColor="text1"/>
          <w:lang w:eastAsia="es-CL"/>
        </w:rPr>
        <w:t xml:space="preserve">e </w:t>
      </w:r>
      <w:r w:rsidRPr="00BB1785">
        <w:rPr>
          <w:lang w:eastAsia="es-CL"/>
        </w:rPr>
        <w:t>Informe médico, si lo amerita, de acuerdo a la información entregada.</w:t>
      </w:r>
    </w:p>
    <w:p w14:paraId="49903BFB" w14:textId="77777777" w:rsidR="000342D8" w:rsidRPr="00B80191" w:rsidRDefault="000342D8" w:rsidP="002F2AE4">
      <w:pPr>
        <w:numPr>
          <w:ilvl w:val="0"/>
          <w:numId w:val="4"/>
        </w:numPr>
        <w:spacing w:after="200" w:line="276" w:lineRule="auto"/>
        <w:contextualSpacing/>
        <w:jc w:val="both"/>
        <w:rPr>
          <w:color w:val="000000" w:themeColor="text1"/>
          <w:lang w:eastAsia="es-CL"/>
        </w:rPr>
      </w:pPr>
      <w:r w:rsidRPr="00B80191">
        <w:rPr>
          <w:color w:val="000000" w:themeColor="text1"/>
          <w:lang w:eastAsia="es-CL"/>
        </w:rPr>
        <w:t>Certificado de Registro Social de Hogar</w:t>
      </w:r>
    </w:p>
    <w:p w14:paraId="0342521E" w14:textId="77777777" w:rsidR="002F2AE4" w:rsidRPr="00BB1785" w:rsidRDefault="002F2AE4" w:rsidP="002F2AE4">
      <w:pPr>
        <w:jc w:val="both"/>
        <w:rPr>
          <w:b/>
          <w:bCs/>
          <w:lang w:eastAsia="es-CL"/>
        </w:rPr>
      </w:pPr>
    </w:p>
    <w:p w14:paraId="2254F9E7" w14:textId="77777777" w:rsidR="002F2AE4" w:rsidRPr="00BB1785" w:rsidRDefault="002F2AE4" w:rsidP="002F2AE4">
      <w:pPr>
        <w:jc w:val="both"/>
        <w:rPr>
          <w:lang w:eastAsia="es-CL"/>
        </w:rPr>
      </w:pPr>
      <w:r w:rsidRPr="00BB1785">
        <w:rPr>
          <w:b/>
          <w:bCs/>
          <w:lang w:eastAsia="es-CL"/>
        </w:rPr>
        <w:t>Artículo 29°</w:t>
      </w:r>
    </w:p>
    <w:p w14:paraId="3103E4D1" w14:textId="77777777" w:rsidR="002F2AE4" w:rsidRPr="00BB1785" w:rsidRDefault="002F2AE4" w:rsidP="002F2AE4">
      <w:pPr>
        <w:jc w:val="both"/>
        <w:rPr>
          <w:lang w:eastAsia="es-CL"/>
        </w:rPr>
      </w:pPr>
      <w:r w:rsidRPr="00BB1785">
        <w:rPr>
          <w:lang w:eastAsia="es-CL"/>
        </w:rPr>
        <w:t>Se podrá adjuntar adicionalmente toda otra información que el interesado estime pertinente acompañar a los requisitos del Artículo 28 precedente.</w:t>
      </w:r>
    </w:p>
    <w:p w14:paraId="7D6E04DB" w14:textId="77777777" w:rsidR="002F2AE4" w:rsidRPr="00BB1785" w:rsidRDefault="002F2AE4" w:rsidP="002F2AE4">
      <w:pPr>
        <w:jc w:val="both"/>
        <w:rPr>
          <w:b/>
          <w:bCs/>
          <w:lang w:eastAsia="es-CL"/>
        </w:rPr>
      </w:pPr>
    </w:p>
    <w:p w14:paraId="53AAAE55" w14:textId="77777777" w:rsidR="004F51A7" w:rsidRDefault="004F51A7" w:rsidP="002F2AE4">
      <w:pPr>
        <w:jc w:val="both"/>
        <w:rPr>
          <w:b/>
          <w:bCs/>
          <w:lang w:eastAsia="es-CL"/>
        </w:rPr>
      </w:pPr>
    </w:p>
    <w:p w14:paraId="44A0C6FB" w14:textId="77777777" w:rsidR="004F51A7" w:rsidRDefault="004F51A7" w:rsidP="002F2AE4">
      <w:pPr>
        <w:jc w:val="both"/>
        <w:rPr>
          <w:b/>
          <w:bCs/>
          <w:lang w:eastAsia="es-CL"/>
        </w:rPr>
      </w:pPr>
    </w:p>
    <w:p w14:paraId="00BD4B16" w14:textId="55EEC8F8" w:rsidR="002F2AE4" w:rsidRPr="00BB1785" w:rsidRDefault="002F2AE4" w:rsidP="002F2AE4">
      <w:pPr>
        <w:jc w:val="both"/>
        <w:rPr>
          <w:lang w:eastAsia="es-CL"/>
        </w:rPr>
      </w:pPr>
      <w:r w:rsidRPr="00BB1785">
        <w:rPr>
          <w:b/>
          <w:bCs/>
          <w:lang w:eastAsia="es-CL"/>
        </w:rPr>
        <w:t>Artículo 30°</w:t>
      </w:r>
    </w:p>
    <w:p w14:paraId="78F6327A" w14:textId="77777777" w:rsidR="002F2AE4" w:rsidRPr="00BB1785" w:rsidRDefault="002F2AE4" w:rsidP="002F2AE4">
      <w:pPr>
        <w:jc w:val="both"/>
        <w:rPr>
          <w:lang w:eastAsia="es-CL"/>
        </w:rPr>
      </w:pPr>
      <w:r w:rsidRPr="00BB1785">
        <w:rPr>
          <w:lang w:eastAsia="es-CL"/>
        </w:rPr>
        <w:t>La Comisión podrá solicitar antecedentes adicionales si lo estima pertinente, incluso un informe profesional de un asistente social o cualquier otro tipo de información que considere necesaria para resolver adecuadamente en un caso en particular.</w:t>
      </w:r>
    </w:p>
    <w:p w14:paraId="17FB67F6" w14:textId="77777777" w:rsidR="002F2AE4" w:rsidRPr="00BB1785" w:rsidRDefault="002F2AE4" w:rsidP="002F2AE4">
      <w:pPr>
        <w:jc w:val="both"/>
        <w:rPr>
          <w:b/>
          <w:bCs/>
          <w:lang w:eastAsia="es-CL"/>
        </w:rPr>
      </w:pPr>
    </w:p>
    <w:p w14:paraId="22D00E21" w14:textId="77777777" w:rsidR="002F2AE4" w:rsidRPr="00BB1785" w:rsidRDefault="002F2AE4" w:rsidP="002F2AE4">
      <w:pPr>
        <w:jc w:val="both"/>
        <w:rPr>
          <w:lang w:eastAsia="es-CL"/>
        </w:rPr>
      </w:pPr>
      <w:r w:rsidRPr="00BB1785">
        <w:rPr>
          <w:b/>
          <w:bCs/>
          <w:lang w:eastAsia="es-CL"/>
        </w:rPr>
        <w:lastRenderedPageBreak/>
        <w:t>Artículo 31°</w:t>
      </w:r>
    </w:p>
    <w:p w14:paraId="22BABF96" w14:textId="77777777" w:rsidR="002F2AE4" w:rsidRPr="00BB1785" w:rsidRDefault="002F2AE4" w:rsidP="002F2AE4">
      <w:pPr>
        <w:jc w:val="both"/>
        <w:rPr>
          <w:lang w:eastAsia="es-CL"/>
        </w:rPr>
      </w:pPr>
      <w:r w:rsidRPr="00BB1785">
        <w:rPr>
          <w:lang w:eastAsia="es-CL"/>
        </w:rPr>
        <w:t>Se deberá presentar esencialmente junto a toda la documentación antes señalada, una</w:t>
      </w:r>
    </w:p>
    <w:p w14:paraId="7154AEC9" w14:textId="6B9B4FB6" w:rsidR="002F2AE4" w:rsidRPr="00BB1785" w:rsidRDefault="002F2AE4" w:rsidP="002F2AE4">
      <w:pPr>
        <w:jc w:val="both"/>
        <w:rPr>
          <w:lang w:eastAsia="es-CL"/>
        </w:rPr>
      </w:pPr>
      <w:r w:rsidRPr="00BB1785">
        <w:rPr>
          <w:lang w:eastAsia="es-CL"/>
        </w:rPr>
        <w:t xml:space="preserve">Declaración Jurada </w:t>
      </w:r>
      <w:r w:rsidR="000342D8" w:rsidRPr="00B80191">
        <w:rPr>
          <w:color w:val="000000" w:themeColor="text1"/>
          <w:lang w:eastAsia="es-CL"/>
        </w:rPr>
        <w:t xml:space="preserve">Simple indicando </w:t>
      </w:r>
      <w:r w:rsidRPr="00BB1785">
        <w:rPr>
          <w:lang w:eastAsia="es-CL"/>
        </w:rPr>
        <w:t>que los antecedentes entregados para la postulación a la Beca Socioeconómica son fidedignos.</w:t>
      </w:r>
    </w:p>
    <w:p w14:paraId="58C2584B" w14:textId="77777777" w:rsidR="002F2AE4" w:rsidRPr="00BB1785" w:rsidRDefault="002F2AE4" w:rsidP="002F2AE4">
      <w:pPr>
        <w:jc w:val="both"/>
        <w:rPr>
          <w:b/>
          <w:bCs/>
          <w:lang w:eastAsia="es-CL"/>
        </w:rPr>
      </w:pPr>
    </w:p>
    <w:p w14:paraId="32C21814" w14:textId="54194923" w:rsidR="002F2AE4" w:rsidRPr="00BB1785" w:rsidRDefault="002F2AE4" w:rsidP="002F2AE4">
      <w:pPr>
        <w:jc w:val="both"/>
        <w:rPr>
          <w:b/>
          <w:bCs/>
          <w:lang w:eastAsia="es-CL"/>
        </w:rPr>
      </w:pPr>
      <w:r w:rsidRPr="00BB1785">
        <w:rPr>
          <w:b/>
          <w:bCs/>
          <w:lang w:eastAsia="es-CL"/>
        </w:rPr>
        <w:t>Artículo 32°</w:t>
      </w:r>
    </w:p>
    <w:p w14:paraId="5B228125" w14:textId="77777777" w:rsidR="002F2AE4" w:rsidRPr="00BB1785" w:rsidRDefault="002F2AE4" w:rsidP="002F2AE4">
      <w:pPr>
        <w:jc w:val="both"/>
        <w:rPr>
          <w:lang w:eastAsia="es-CL"/>
        </w:rPr>
      </w:pPr>
      <w:r w:rsidRPr="00BB1785">
        <w:rPr>
          <w:lang w:eastAsia="es-CL"/>
        </w:rPr>
        <w:t>Las postulaciones a la Beca Socioeconómica que se presenten con documentación incompleta no serán consideradas en la evaluación y posterior asignación de Becas.</w:t>
      </w:r>
    </w:p>
    <w:p w14:paraId="55C14607" w14:textId="77777777" w:rsidR="002F2AE4" w:rsidRPr="00BB1785" w:rsidRDefault="002F2AE4" w:rsidP="002F2AE4">
      <w:pPr>
        <w:jc w:val="both"/>
        <w:rPr>
          <w:b/>
          <w:bCs/>
          <w:lang w:eastAsia="es-CL"/>
        </w:rPr>
      </w:pPr>
    </w:p>
    <w:p w14:paraId="72A84F5C" w14:textId="77777777" w:rsidR="002F2AE4" w:rsidRPr="00BB1785" w:rsidRDefault="002F2AE4" w:rsidP="002F2AE4">
      <w:pPr>
        <w:jc w:val="both"/>
        <w:rPr>
          <w:b/>
          <w:bCs/>
          <w:lang w:eastAsia="es-CL"/>
        </w:rPr>
      </w:pPr>
      <w:r w:rsidRPr="00BB1785">
        <w:rPr>
          <w:b/>
          <w:bCs/>
          <w:lang w:eastAsia="es-CL"/>
        </w:rPr>
        <w:t>3.4. Procedimiento de Selección</w:t>
      </w:r>
    </w:p>
    <w:p w14:paraId="3DF96DF0" w14:textId="77777777" w:rsidR="002F2AE4" w:rsidRPr="00BB1785" w:rsidRDefault="002F2AE4" w:rsidP="002F2AE4">
      <w:pPr>
        <w:jc w:val="both"/>
        <w:rPr>
          <w:b/>
          <w:bCs/>
          <w:lang w:eastAsia="es-CL"/>
        </w:rPr>
      </w:pPr>
    </w:p>
    <w:p w14:paraId="24FB7139" w14:textId="77777777" w:rsidR="002F2AE4" w:rsidRPr="00BB1785" w:rsidRDefault="002F2AE4" w:rsidP="002F2AE4">
      <w:pPr>
        <w:jc w:val="both"/>
        <w:rPr>
          <w:lang w:eastAsia="es-CL"/>
        </w:rPr>
      </w:pPr>
      <w:r w:rsidRPr="00BB1785">
        <w:rPr>
          <w:b/>
          <w:bCs/>
          <w:lang w:eastAsia="es-CL"/>
        </w:rPr>
        <w:t>Artículo 33°</w:t>
      </w:r>
    </w:p>
    <w:p w14:paraId="5D3353CC" w14:textId="77777777" w:rsidR="002F2AE4" w:rsidRPr="00BB1785" w:rsidRDefault="002F2AE4" w:rsidP="002F2AE4">
      <w:pPr>
        <w:jc w:val="both"/>
        <w:rPr>
          <w:lang w:eastAsia="es-CL"/>
        </w:rPr>
      </w:pPr>
      <w:r w:rsidRPr="00BB1785">
        <w:rPr>
          <w:lang w:eastAsia="es-CL"/>
        </w:rPr>
        <w:t>La Beca Socioeconómica podrá ser aplicada con un mínimo de 10% y un máximo de 100% de descuento sobre el total del arancel definido por el Colegio o Escuela, de acuerdo a los resultados del proceso de postulación y selección de becas.</w:t>
      </w:r>
    </w:p>
    <w:p w14:paraId="1522ACE0" w14:textId="77777777" w:rsidR="002F2AE4" w:rsidRPr="00BB1785" w:rsidRDefault="002F2AE4" w:rsidP="002F2AE4">
      <w:pPr>
        <w:jc w:val="both"/>
        <w:rPr>
          <w:b/>
          <w:bCs/>
          <w:lang w:eastAsia="es-CL"/>
        </w:rPr>
      </w:pPr>
    </w:p>
    <w:p w14:paraId="6E4ED933" w14:textId="77777777" w:rsidR="002F2AE4" w:rsidRPr="00BB1785" w:rsidRDefault="002F2AE4" w:rsidP="002F2AE4">
      <w:pPr>
        <w:jc w:val="both"/>
        <w:rPr>
          <w:lang w:eastAsia="es-CL"/>
        </w:rPr>
      </w:pPr>
      <w:r w:rsidRPr="00BB1785">
        <w:rPr>
          <w:b/>
          <w:bCs/>
          <w:lang w:eastAsia="es-CL"/>
        </w:rPr>
        <w:t>Artículo 34°</w:t>
      </w:r>
    </w:p>
    <w:p w14:paraId="61EF72D6" w14:textId="77777777" w:rsidR="002F2AE4" w:rsidRPr="00BB1785" w:rsidRDefault="002F2AE4" w:rsidP="002F2AE4">
      <w:pPr>
        <w:jc w:val="both"/>
        <w:rPr>
          <w:lang w:eastAsia="es-CL"/>
        </w:rPr>
      </w:pPr>
      <w:r w:rsidRPr="00BB1785">
        <w:rPr>
          <w:lang w:eastAsia="es-CL"/>
        </w:rPr>
        <w:t>El puntaje final de cada postulación será el resultado de la evaluación de cuatro dimensiones, de acuerdo a lo indicado en el cuadro siguiente, cada una de ellas con la ponderación que se indica.</w:t>
      </w:r>
    </w:p>
    <w:p w14:paraId="3A155894" w14:textId="77777777" w:rsidR="002F2AE4" w:rsidRPr="00BB1785" w:rsidRDefault="002F2AE4" w:rsidP="002F2AE4">
      <w:pPr>
        <w:jc w:val="both"/>
        <w:rPr>
          <w:lang w:eastAsia="es-CL"/>
        </w:rPr>
      </w:pPr>
    </w:p>
    <w:tbl>
      <w:tblPr>
        <w:tblStyle w:val="Tablaconcuadrcula4"/>
        <w:tblW w:w="0" w:type="auto"/>
        <w:tblLook w:val="04A0" w:firstRow="1" w:lastRow="0" w:firstColumn="1" w:lastColumn="0" w:noHBand="0" w:noVBand="1"/>
      </w:tblPr>
      <w:tblGrid>
        <w:gridCol w:w="4489"/>
        <w:gridCol w:w="4489"/>
      </w:tblGrid>
      <w:tr w:rsidR="002F2AE4" w:rsidRPr="00BB1785" w14:paraId="2D2FD79F" w14:textId="77777777" w:rsidTr="0015586D">
        <w:tc>
          <w:tcPr>
            <w:tcW w:w="4489" w:type="dxa"/>
          </w:tcPr>
          <w:p w14:paraId="5FF401A0" w14:textId="77777777" w:rsidR="002F2AE4" w:rsidRPr="00BB1785" w:rsidRDefault="002F2AE4" w:rsidP="0015586D">
            <w:pPr>
              <w:jc w:val="both"/>
              <w:rPr>
                <w:lang w:eastAsia="es-CL"/>
              </w:rPr>
            </w:pPr>
            <w:r w:rsidRPr="00BB1785">
              <w:rPr>
                <w:b/>
                <w:bCs/>
                <w:lang w:eastAsia="es-CL"/>
              </w:rPr>
              <w:t>Dimensión</w:t>
            </w:r>
            <w:r w:rsidRPr="00BB1785">
              <w:rPr>
                <w:b/>
                <w:bCs/>
                <w:lang w:eastAsia="es-CL"/>
              </w:rPr>
              <w:tab/>
            </w:r>
            <w:r w:rsidRPr="00BB1785">
              <w:rPr>
                <w:b/>
                <w:bCs/>
                <w:lang w:eastAsia="es-CL"/>
              </w:rPr>
              <w:tab/>
            </w:r>
          </w:p>
        </w:tc>
        <w:tc>
          <w:tcPr>
            <w:tcW w:w="4489" w:type="dxa"/>
          </w:tcPr>
          <w:p w14:paraId="2EEF4B7D" w14:textId="77777777" w:rsidR="002F2AE4" w:rsidRPr="00BB1785" w:rsidRDefault="002F2AE4" w:rsidP="0015586D">
            <w:pPr>
              <w:jc w:val="both"/>
              <w:rPr>
                <w:lang w:eastAsia="es-CL"/>
              </w:rPr>
            </w:pPr>
            <w:r w:rsidRPr="00BB1785">
              <w:rPr>
                <w:b/>
                <w:bCs/>
                <w:lang w:eastAsia="es-CL"/>
              </w:rPr>
              <w:t>Ponderación</w:t>
            </w:r>
          </w:p>
        </w:tc>
      </w:tr>
      <w:tr w:rsidR="002F2AE4" w:rsidRPr="00BB1785" w14:paraId="1B1879FA" w14:textId="77777777" w:rsidTr="0015586D">
        <w:tc>
          <w:tcPr>
            <w:tcW w:w="4489" w:type="dxa"/>
          </w:tcPr>
          <w:p w14:paraId="1F6FC71B" w14:textId="77777777" w:rsidR="002F2AE4" w:rsidRPr="00BB1785" w:rsidRDefault="002F2AE4" w:rsidP="0015586D">
            <w:pPr>
              <w:jc w:val="both"/>
              <w:rPr>
                <w:lang w:eastAsia="es-CL"/>
              </w:rPr>
            </w:pPr>
            <w:r w:rsidRPr="00BB1785">
              <w:rPr>
                <w:lang w:eastAsia="es-CL"/>
              </w:rPr>
              <w:t>Económica</w:t>
            </w:r>
          </w:p>
        </w:tc>
        <w:tc>
          <w:tcPr>
            <w:tcW w:w="4489" w:type="dxa"/>
          </w:tcPr>
          <w:p w14:paraId="1E361035" w14:textId="77777777" w:rsidR="002F2AE4" w:rsidRPr="00BB1785" w:rsidRDefault="002F2AE4" w:rsidP="0015586D">
            <w:pPr>
              <w:jc w:val="both"/>
              <w:rPr>
                <w:lang w:eastAsia="es-CL"/>
              </w:rPr>
            </w:pPr>
            <w:r w:rsidRPr="00BB1785">
              <w:rPr>
                <w:lang w:eastAsia="es-CL"/>
              </w:rPr>
              <w:t>40%</w:t>
            </w:r>
          </w:p>
        </w:tc>
      </w:tr>
      <w:tr w:rsidR="002F2AE4" w:rsidRPr="00BB1785" w14:paraId="59D88972" w14:textId="77777777" w:rsidTr="0015586D">
        <w:tc>
          <w:tcPr>
            <w:tcW w:w="4489" w:type="dxa"/>
          </w:tcPr>
          <w:p w14:paraId="150C328E" w14:textId="77777777" w:rsidR="002F2AE4" w:rsidRPr="00BB1785" w:rsidRDefault="002F2AE4" w:rsidP="0015586D">
            <w:pPr>
              <w:jc w:val="both"/>
              <w:rPr>
                <w:lang w:eastAsia="es-CL"/>
              </w:rPr>
            </w:pPr>
            <w:r w:rsidRPr="00BB1785">
              <w:rPr>
                <w:lang w:eastAsia="es-CL"/>
              </w:rPr>
              <w:t xml:space="preserve">Educación </w:t>
            </w:r>
          </w:p>
        </w:tc>
        <w:tc>
          <w:tcPr>
            <w:tcW w:w="4489" w:type="dxa"/>
          </w:tcPr>
          <w:p w14:paraId="0FFC370C" w14:textId="77777777" w:rsidR="002F2AE4" w:rsidRPr="00BB1785" w:rsidRDefault="002F2AE4" w:rsidP="0015586D">
            <w:pPr>
              <w:jc w:val="both"/>
              <w:rPr>
                <w:lang w:eastAsia="es-CL"/>
              </w:rPr>
            </w:pPr>
            <w:r w:rsidRPr="00BB1785">
              <w:rPr>
                <w:lang w:eastAsia="es-CL"/>
              </w:rPr>
              <w:t>20%</w:t>
            </w:r>
          </w:p>
        </w:tc>
      </w:tr>
      <w:tr w:rsidR="002F2AE4" w:rsidRPr="00BB1785" w14:paraId="00E1E953" w14:textId="77777777" w:rsidTr="0015586D">
        <w:tc>
          <w:tcPr>
            <w:tcW w:w="4489" w:type="dxa"/>
          </w:tcPr>
          <w:p w14:paraId="631DBC32" w14:textId="77777777" w:rsidR="002F2AE4" w:rsidRPr="00BB1785" w:rsidRDefault="002F2AE4" w:rsidP="0015586D">
            <w:pPr>
              <w:jc w:val="both"/>
              <w:rPr>
                <w:lang w:eastAsia="es-CL"/>
              </w:rPr>
            </w:pPr>
            <w:r w:rsidRPr="00BB1785">
              <w:rPr>
                <w:lang w:eastAsia="es-CL"/>
              </w:rPr>
              <w:t xml:space="preserve">Vivienda y Equipamiento </w:t>
            </w:r>
          </w:p>
        </w:tc>
        <w:tc>
          <w:tcPr>
            <w:tcW w:w="4489" w:type="dxa"/>
          </w:tcPr>
          <w:p w14:paraId="06C9A595" w14:textId="77777777" w:rsidR="002F2AE4" w:rsidRPr="00BB1785" w:rsidRDefault="002F2AE4" w:rsidP="0015586D">
            <w:pPr>
              <w:jc w:val="both"/>
              <w:rPr>
                <w:lang w:eastAsia="es-CL"/>
              </w:rPr>
            </w:pPr>
            <w:r w:rsidRPr="00BB1785">
              <w:rPr>
                <w:lang w:eastAsia="es-CL"/>
              </w:rPr>
              <w:t>20%</w:t>
            </w:r>
          </w:p>
        </w:tc>
      </w:tr>
      <w:tr w:rsidR="002F2AE4" w:rsidRPr="00BB1785" w14:paraId="66488EFE" w14:textId="77777777" w:rsidTr="0015586D">
        <w:trPr>
          <w:trHeight w:val="230"/>
        </w:trPr>
        <w:tc>
          <w:tcPr>
            <w:tcW w:w="4489" w:type="dxa"/>
          </w:tcPr>
          <w:p w14:paraId="75C0BE5C" w14:textId="77777777" w:rsidR="002F2AE4" w:rsidRPr="00BB1785" w:rsidRDefault="002F2AE4" w:rsidP="0015586D">
            <w:pPr>
              <w:jc w:val="both"/>
              <w:rPr>
                <w:lang w:eastAsia="es-CL"/>
              </w:rPr>
            </w:pPr>
            <w:r w:rsidRPr="00BB1785">
              <w:rPr>
                <w:lang w:eastAsia="es-CL"/>
              </w:rPr>
              <w:t xml:space="preserve">Otros Factores de Riesgo </w:t>
            </w:r>
          </w:p>
          <w:p w14:paraId="7E53CBE0" w14:textId="77777777" w:rsidR="002F2AE4" w:rsidRPr="00BB1785" w:rsidRDefault="002F2AE4" w:rsidP="0015586D">
            <w:pPr>
              <w:jc w:val="both"/>
              <w:rPr>
                <w:lang w:eastAsia="es-CL"/>
              </w:rPr>
            </w:pPr>
          </w:p>
        </w:tc>
        <w:tc>
          <w:tcPr>
            <w:tcW w:w="4489" w:type="dxa"/>
          </w:tcPr>
          <w:p w14:paraId="6FC150E0" w14:textId="77777777" w:rsidR="002F2AE4" w:rsidRPr="00BB1785" w:rsidRDefault="002F2AE4" w:rsidP="0015586D">
            <w:pPr>
              <w:jc w:val="both"/>
              <w:rPr>
                <w:lang w:eastAsia="es-CL"/>
              </w:rPr>
            </w:pPr>
            <w:r w:rsidRPr="00BB1785">
              <w:rPr>
                <w:lang w:eastAsia="es-CL"/>
              </w:rPr>
              <w:t>20%</w:t>
            </w:r>
          </w:p>
        </w:tc>
      </w:tr>
      <w:tr w:rsidR="002F2AE4" w:rsidRPr="00BB1785" w14:paraId="4E9E7138" w14:textId="77777777" w:rsidTr="0015586D">
        <w:tc>
          <w:tcPr>
            <w:tcW w:w="4489" w:type="dxa"/>
          </w:tcPr>
          <w:p w14:paraId="08A29C97" w14:textId="77777777" w:rsidR="002F2AE4" w:rsidRPr="00BB1785" w:rsidRDefault="002F2AE4" w:rsidP="0015586D">
            <w:pPr>
              <w:jc w:val="both"/>
              <w:rPr>
                <w:lang w:eastAsia="es-CL"/>
              </w:rPr>
            </w:pPr>
            <w:r w:rsidRPr="00BB1785">
              <w:rPr>
                <w:b/>
                <w:bCs/>
                <w:lang w:eastAsia="es-CL"/>
              </w:rPr>
              <w:t>Total</w:t>
            </w:r>
            <w:r w:rsidRPr="00BB1785">
              <w:rPr>
                <w:b/>
                <w:bCs/>
                <w:lang w:eastAsia="es-CL"/>
              </w:rPr>
              <w:tab/>
            </w:r>
          </w:p>
          <w:p w14:paraId="615DF910" w14:textId="77777777" w:rsidR="002F2AE4" w:rsidRPr="00BB1785" w:rsidRDefault="002F2AE4" w:rsidP="0015586D">
            <w:pPr>
              <w:jc w:val="both"/>
              <w:rPr>
                <w:lang w:eastAsia="es-CL"/>
              </w:rPr>
            </w:pPr>
          </w:p>
        </w:tc>
        <w:tc>
          <w:tcPr>
            <w:tcW w:w="4489" w:type="dxa"/>
          </w:tcPr>
          <w:p w14:paraId="6D28BB18" w14:textId="77777777" w:rsidR="002F2AE4" w:rsidRPr="00BB1785" w:rsidRDefault="002F2AE4" w:rsidP="0015586D">
            <w:pPr>
              <w:jc w:val="both"/>
              <w:rPr>
                <w:lang w:eastAsia="es-CL"/>
              </w:rPr>
            </w:pPr>
            <w:r w:rsidRPr="00BB1785">
              <w:rPr>
                <w:b/>
                <w:bCs/>
                <w:lang w:eastAsia="es-CL"/>
              </w:rPr>
              <w:t>100%</w:t>
            </w:r>
          </w:p>
        </w:tc>
      </w:tr>
    </w:tbl>
    <w:p w14:paraId="2F6A4198" w14:textId="77777777" w:rsidR="002F2AE4" w:rsidRPr="00BB1785" w:rsidRDefault="002F2AE4" w:rsidP="002F2AE4">
      <w:pPr>
        <w:jc w:val="both"/>
        <w:rPr>
          <w:lang w:eastAsia="es-CL"/>
        </w:rPr>
      </w:pPr>
    </w:p>
    <w:p w14:paraId="1A632C4D" w14:textId="77777777" w:rsidR="002F2AE4" w:rsidRDefault="002F2AE4" w:rsidP="002F2AE4">
      <w:pPr>
        <w:jc w:val="both"/>
        <w:rPr>
          <w:b/>
          <w:bCs/>
          <w:lang w:eastAsia="es-CL"/>
        </w:rPr>
      </w:pPr>
    </w:p>
    <w:p w14:paraId="69A755C5" w14:textId="77777777" w:rsidR="002F2AE4" w:rsidRPr="00BB1785" w:rsidRDefault="002F2AE4" w:rsidP="002F2AE4">
      <w:pPr>
        <w:jc w:val="both"/>
        <w:rPr>
          <w:lang w:eastAsia="es-CL"/>
        </w:rPr>
      </w:pPr>
      <w:r w:rsidRPr="00BB1785">
        <w:rPr>
          <w:b/>
          <w:bCs/>
          <w:lang w:eastAsia="es-CL"/>
        </w:rPr>
        <w:t>Artículo 35°</w:t>
      </w:r>
    </w:p>
    <w:p w14:paraId="53925190" w14:textId="77777777" w:rsidR="002F2AE4" w:rsidRPr="00BB1785" w:rsidRDefault="002F2AE4" w:rsidP="002F2AE4">
      <w:pPr>
        <w:jc w:val="both"/>
        <w:rPr>
          <w:lang w:eastAsia="es-CL"/>
        </w:rPr>
      </w:pPr>
      <w:r w:rsidRPr="00BB1785">
        <w:rPr>
          <w:lang w:eastAsia="es-CL"/>
        </w:rPr>
        <w:t>El puntaje asignado a cada dimensión se otorgará teniendo presente la información contenida en el “Formulario de Postulación a Beca” y en los documentos y antecedentes entregados por el apoderado, y  en base al sistema de puntaje que cada Unidad Educativa establezca de acuerdo a su realidad.</w:t>
      </w:r>
    </w:p>
    <w:p w14:paraId="2F4FE9D7" w14:textId="77777777" w:rsidR="002F2AE4" w:rsidRPr="00BB1785" w:rsidRDefault="002F2AE4" w:rsidP="002F2AE4">
      <w:pPr>
        <w:jc w:val="both"/>
        <w:rPr>
          <w:b/>
          <w:bCs/>
          <w:lang w:eastAsia="es-CL"/>
        </w:rPr>
      </w:pPr>
    </w:p>
    <w:p w14:paraId="27CA9F7E" w14:textId="77777777" w:rsidR="002F2AE4" w:rsidRPr="00BB1785" w:rsidRDefault="002F2AE4" w:rsidP="002F2AE4">
      <w:pPr>
        <w:jc w:val="both"/>
        <w:rPr>
          <w:lang w:eastAsia="es-CL"/>
        </w:rPr>
      </w:pPr>
      <w:r w:rsidRPr="00BB1785">
        <w:rPr>
          <w:b/>
          <w:bCs/>
          <w:lang w:eastAsia="es-CL"/>
        </w:rPr>
        <w:t>Artículo 36°</w:t>
      </w:r>
    </w:p>
    <w:p w14:paraId="23557C11" w14:textId="77777777" w:rsidR="002F2AE4" w:rsidRPr="00BB1785" w:rsidRDefault="002F2AE4" w:rsidP="002F2AE4">
      <w:pPr>
        <w:jc w:val="both"/>
        <w:rPr>
          <w:lang w:eastAsia="es-CL"/>
        </w:rPr>
      </w:pPr>
      <w:r w:rsidRPr="00BB1785">
        <w:rPr>
          <w:lang w:eastAsia="es-CL"/>
        </w:rPr>
        <w:t>Los</w:t>
      </w:r>
      <w:r w:rsidR="0015586D" w:rsidRPr="0015586D">
        <w:rPr>
          <w:color w:val="ED7D31" w:themeColor="accent2"/>
          <w:lang w:eastAsia="es-CL"/>
        </w:rPr>
        <w:t xml:space="preserve"> </w:t>
      </w:r>
      <w:r w:rsidRPr="0015586D">
        <w:rPr>
          <w:color w:val="000000" w:themeColor="text1"/>
          <w:lang w:eastAsia="es-CL"/>
        </w:rPr>
        <w:t>estudiantes</w:t>
      </w:r>
      <w:r w:rsidRPr="002D2779">
        <w:rPr>
          <w:color w:val="00B050"/>
          <w:lang w:eastAsia="es-CL"/>
        </w:rPr>
        <w:t xml:space="preserve"> </w:t>
      </w:r>
      <w:r w:rsidRPr="00BB1785">
        <w:rPr>
          <w:lang w:eastAsia="es-CL"/>
        </w:rPr>
        <w:t>postulantes serán ordenados de mayor a menor puntaje, y la Comisión propondrá a la Dirección del Colegio los porcentajes de exención para cada uno de ellos, debiendo asegurarse que su aplicación no supera el monto máximo definido con antelación por el Sostenedor.</w:t>
      </w:r>
    </w:p>
    <w:p w14:paraId="2185631B" w14:textId="77777777" w:rsidR="002F2AE4" w:rsidRPr="00BB1785" w:rsidRDefault="002F2AE4" w:rsidP="002F2AE4">
      <w:pPr>
        <w:jc w:val="both"/>
        <w:rPr>
          <w:b/>
          <w:bCs/>
          <w:lang w:eastAsia="es-CL"/>
        </w:rPr>
      </w:pPr>
    </w:p>
    <w:p w14:paraId="1537CEDD" w14:textId="77777777" w:rsidR="002F2AE4" w:rsidRPr="00BB1785" w:rsidRDefault="002F2AE4" w:rsidP="002F2AE4">
      <w:pPr>
        <w:jc w:val="both"/>
        <w:rPr>
          <w:lang w:eastAsia="es-CL"/>
        </w:rPr>
      </w:pPr>
      <w:r w:rsidRPr="00BB1785">
        <w:rPr>
          <w:b/>
          <w:bCs/>
          <w:lang w:eastAsia="es-CL"/>
        </w:rPr>
        <w:t>Artículo 37°</w:t>
      </w:r>
    </w:p>
    <w:p w14:paraId="1907B5C6" w14:textId="77777777" w:rsidR="002F2AE4" w:rsidRPr="00BB1785" w:rsidRDefault="002F2AE4" w:rsidP="002F2AE4">
      <w:pPr>
        <w:jc w:val="both"/>
        <w:rPr>
          <w:lang w:eastAsia="es-CL"/>
        </w:rPr>
      </w:pPr>
      <w:r w:rsidRPr="00BB1785">
        <w:rPr>
          <w:lang w:eastAsia="es-CL"/>
        </w:rPr>
        <w:t>En caso que dos o más postulantes obtengan el mismo puntaje final para optar a la Beca Socioeconómica, se priorizarán de acuerdo con los siguientes criterios:</w:t>
      </w:r>
    </w:p>
    <w:p w14:paraId="57D53D54" w14:textId="77777777" w:rsidR="002F2AE4" w:rsidRPr="00BB1785" w:rsidRDefault="002F2AE4" w:rsidP="002F2AE4">
      <w:pPr>
        <w:numPr>
          <w:ilvl w:val="0"/>
          <w:numId w:val="5"/>
        </w:numPr>
        <w:spacing w:after="200" w:line="276" w:lineRule="auto"/>
        <w:contextualSpacing/>
        <w:jc w:val="both"/>
        <w:rPr>
          <w:lang w:eastAsia="es-CL"/>
        </w:rPr>
      </w:pPr>
      <w:r w:rsidRPr="00BB1785">
        <w:rPr>
          <w:lang w:eastAsia="es-CL"/>
        </w:rPr>
        <w:t>Se ordenarán en orden creciente de ingreso por persona, teniendo prioridad la de menores ingresos.</w:t>
      </w:r>
    </w:p>
    <w:p w14:paraId="2A9E9589" w14:textId="77777777" w:rsidR="002F2AE4" w:rsidRPr="00BB1785" w:rsidRDefault="002F2AE4" w:rsidP="002F2AE4">
      <w:pPr>
        <w:numPr>
          <w:ilvl w:val="0"/>
          <w:numId w:val="5"/>
        </w:numPr>
        <w:spacing w:after="200" w:line="276" w:lineRule="auto"/>
        <w:contextualSpacing/>
        <w:jc w:val="both"/>
        <w:rPr>
          <w:lang w:eastAsia="es-CL"/>
        </w:rPr>
      </w:pPr>
      <w:r w:rsidRPr="00BB1785">
        <w:rPr>
          <w:lang w:eastAsia="es-CL"/>
        </w:rPr>
        <w:t>Si los ingresos por persona resultaran iguales, se priorizará la familia que tenga menor ingreso total.</w:t>
      </w:r>
    </w:p>
    <w:p w14:paraId="20DB7054" w14:textId="77777777" w:rsidR="002F2AE4" w:rsidRPr="00BB1785" w:rsidRDefault="002F2AE4" w:rsidP="002F2AE4">
      <w:pPr>
        <w:numPr>
          <w:ilvl w:val="0"/>
          <w:numId w:val="5"/>
        </w:numPr>
        <w:spacing w:after="200" w:line="276" w:lineRule="auto"/>
        <w:contextualSpacing/>
        <w:jc w:val="both"/>
        <w:rPr>
          <w:lang w:eastAsia="es-CL"/>
        </w:rPr>
      </w:pPr>
      <w:r w:rsidRPr="00BB1785">
        <w:rPr>
          <w:lang w:eastAsia="es-CL"/>
        </w:rPr>
        <w:lastRenderedPageBreak/>
        <w:t>Si los ingresos familiares son iguales, se priorizará a la familia que tenga mayor número de hijos.</w:t>
      </w:r>
    </w:p>
    <w:p w14:paraId="1D710BE7" w14:textId="77777777" w:rsidR="002F2AE4" w:rsidRPr="00BB1785" w:rsidRDefault="002F2AE4" w:rsidP="002F2AE4">
      <w:pPr>
        <w:jc w:val="both"/>
        <w:rPr>
          <w:b/>
          <w:bCs/>
          <w:lang w:eastAsia="es-CL"/>
        </w:rPr>
      </w:pPr>
    </w:p>
    <w:p w14:paraId="14E2580A" w14:textId="77777777" w:rsidR="002F2AE4" w:rsidRPr="00BB1785" w:rsidRDefault="002F2AE4" w:rsidP="002F2AE4">
      <w:pPr>
        <w:jc w:val="both"/>
        <w:rPr>
          <w:lang w:eastAsia="es-CL"/>
        </w:rPr>
      </w:pPr>
      <w:r w:rsidRPr="00BB1785">
        <w:rPr>
          <w:b/>
          <w:bCs/>
          <w:lang w:eastAsia="es-CL"/>
        </w:rPr>
        <w:t>Artículo 38°</w:t>
      </w:r>
    </w:p>
    <w:p w14:paraId="4A58372C" w14:textId="77777777" w:rsidR="002F2AE4" w:rsidRPr="00BB1785" w:rsidRDefault="002F2AE4" w:rsidP="002F2AE4">
      <w:pPr>
        <w:jc w:val="both"/>
        <w:rPr>
          <w:lang w:eastAsia="es-CL"/>
        </w:rPr>
      </w:pPr>
      <w:r w:rsidRPr="00BB1785">
        <w:rPr>
          <w:lang w:eastAsia="es-CL"/>
        </w:rPr>
        <w:t>El Director(a) del Colegio presentará al Sostenedor  la propuesta debidamente revisada y solicitará la autorización definitiva.</w:t>
      </w:r>
    </w:p>
    <w:p w14:paraId="16A663CC" w14:textId="13B68E01" w:rsidR="002F2AE4" w:rsidRDefault="002F2AE4" w:rsidP="0023195A">
      <w:pPr>
        <w:rPr>
          <w:b/>
          <w:bCs/>
          <w:color w:val="000000" w:themeColor="text1"/>
          <w:lang w:eastAsia="es-CL"/>
        </w:rPr>
      </w:pPr>
    </w:p>
    <w:p w14:paraId="5D7279A7" w14:textId="0BB1EBD7" w:rsidR="009870EF" w:rsidRDefault="009870EF" w:rsidP="0023195A">
      <w:pPr>
        <w:rPr>
          <w:b/>
          <w:bCs/>
          <w:color w:val="000000" w:themeColor="text1"/>
          <w:lang w:eastAsia="es-CL"/>
        </w:rPr>
      </w:pPr>
    </w:p>
    <w:p w14:paraId="43B1475C" w14:textId="030B6D5E" w:rsidR="009870EF" w:rsidRDefault="009870EF" w:rsidP="0023195A">
      <w:pPr>
        <w:rPr>
          <w:b/>
          <w:bCs/>
          <w:color w:val="000000" w:themeColor="text1"/>
          <w:lang w:eastAsia="es-CL"/>
        </w:rPr>
      </w:pPr>
    </w:p>
    <w:p w14:paraId="686F5390" w14:textId="11E59FCC" w:rsidR="009870EF" w:rsidRDefault="009870EF" w:rsidP="0023195A">
      <w:pPr>
        <w:rPr>
          <w:b/>
          <w:bCs/>
          <w:color w:val="000000" w:themeColor="text1"/>
          <w:lang w:eastAsia="es-CL"/>
        </w:rPr>
      </w:pPr>
    </w:p>
    <w:p w14:paraId="31300F7B" w14:textId="1BCEA845" w:rsidR="009870EF" w:rsidRDefault="009870EF" w:rsidP="0023195A">
      <w:pPr>
        <w:rPr>
          <w:b/>
          <w:bCs/>
          <w:color w:val="000000" w:themeColor="text1"/>
          <w:lang w:eastAsia="es-CL"/>
        </w:rPr>
      </w:pPr>
    </w:p>
    <w:p w14:paraId="621A1696" w14:textId="1DE16930" w:rsidR="009870EF" w:rsidRDefault="009870EF" w:rsidP="0023195A">
      <w:pPr>
        <w:rPr>
          <w:b/>
          <w:bCs/>
          <w:color w:val="000000" w:themeColor="text1"/>
          <w:lang w:eastAsia="es-CL"/>
        </w:rPr>
      </w:pPr>
    </w:p>
    <w:p w14:paraId="6B8D111B" w14:textId="1DD61B44" w:rsidR="009870EF" w:rsidRDefault="009870EF" w:rsidP="0023195A">
      <w:pPr>
        <w:rPr>
          <w:b/>
          <w:bCs/>
          <w:color w:val="000000" w:themeColor="text1"/>
          <w:lang w:eastAsia="es-CL"/>
        </w:rPr>
      </w:pPr>
    </w:p>
    <w:p w14:paraId="39E0CD41" w14:textId="002F1062" w:rsidR="009870EF" w:rsidRDefault="009870EF" w:rsidP="0023195A">
      <w:pPr>
        <w:rPr>
          <w:b/>
          <w:bCs/>
          <w:color w:val="000000" w:themeColor="text1"/>
          <w:lang w:eastAsia="es-CL"/>
        </w:rPr>
      </w:pPr>
    </w:p>
    <w:p w14:paraId="289423F2" w14:textId="5633B210" w:rsidR="009870EF" w:rsidRDefault="009870EF" w:rsidP="0023195A">
      <w:pPr>
        <w:rPr>
          <w:b/>
          <w:bCs/>
          <w:color w:val="000000" w:themeColor="text1"/>
          <w:lang w:eastAsia="es-CL"/>
        </w:rPr>
      </w:pPr>
    </w:p>
    <w:p w14:paraId="1842EC0D" w14:textId="5A667933" w:rsidR="009870EF" w:rsidRDefault="009870EF" w:rsidP="0023195A">
      <w:pPr>
        <w:rPr>
          <w:b/>
          <w:bCs/>
          <w:color w:val="000000" w:themeColor="text1"/>
          <w:lang w:eastAsia="es-CL"/>
        </w:rPr>
      </w:pPr>
    </w:p>
    <w:p w14:paraId="2844887F" w14:textId="68354A59" w:rsidR="009870EF" w:rsidRDefault="009870EF" w:rsidP="0023195A">
      <w:pPr>
        <w:rPr>
          <w:b/>
          <w:bCs/>
          <w:color w:val="000000" w:themeColor="text1"/>
          <w:lang w:eastAsia="es-CL"/>
        </w:rPr>
      </w:pPr>
    </w:p>
    <w:p w14:paraId="5F722CD8" w14:textId="3A2F459E" w:rsidR="009870EF" w:rsidRDefault="009870EF" w:rsidP="0023195A">
      <w:pPr>
        <w:rPr>
          <w:b/>
          <w:bCs/>
          <w:color w:val="000000" w:themeColor="text1"/>
          <w:lang w:eastAsia="es-CL"/>
        </w:rPr>
      </w:pPr>
    </w:p>
    <w:p w14:paraId="428E8E7F" w14:textId="71FD7EA4" w:rsidR="009870EF" w:rsidRDefault="009870EF" w:rsidP="0023195A">
      <w:pPr>
        <w:rPr>
          <w:b/>
          <w:bCs/>
          <w:color w:val="000000" w:themeColor="text1"/>
          <w:lang w:eastAsia="es-CL"/>
        </w:rPr>
      </w:pPr>
    </w:p>
    <w:p w14:paraId="24F057FC" w14:textId="336C2282" w:rsidR="009870EF" w:rsidRDefault="009870EF" w:rsidP="0023195A">
      <w:pPr>
        <w:rPr>
          <w:b/>
          <w:bCs/>
          <w:color w:val="000000" w:themeColor="text1"/>
          <w:lang w:eastAsia="es-CL"/>
        </w:rPr>
      </w:pPr>
    </w:p>
    <w:p w14:paraId="5674A566" w14:textId="53FA2188" w:rsidR="009870EF" w:rsidRDefault="009870EF" w:rsidP="0023195A">
      <w:pPr>
        <w:rPr>
          <w:b/>
          <w:bCs/>
          <w:color w:val="000000" w:themeColor="text1"/>
          <w:lang w:eastAsia="es-CL"/>
        </w:rPr>
      </w:pPr>
    </w:p>
    <w:p w14:paraId="3DE53254" w14:textId="1CC884C7" w:rsidR="009870EF" w:rsidRDefault="009870EF" w:rsidP="0023195A">
      <w:pPr>
        <w:rPr>
          <w:b/>
          <w:bCs/>
          <w:color w:val="000000" w:themeColor="text1"/>
          <w:lang w:eastAsia="es-CL"/>
        </w:rPr>
      </w:pPr>
    </w:p>
    <w:p w14:paraId="539A8BFA" w14:textId="6AF8CCCF" w:rsidR="009870EF" w:rsidRDefault="009870EF" w:rsidP="0023195A">
      <w:pPr>
        <w:rPr>
          <w:b/>
          <w:bCs/>
          <w:color w:val="000000" w:themeColor="text1"/>
          <w:lang w:eastAsia="es-CL"/>
        </w:rPr>
      </w:pPr>
    </w:p>
    <w:p w14:paraId="65D61CFB" w14:textId="6222A5B8" w:rsidR="009870EF" w:rsidRDefault="009870EF" w:rsidP="0023195A">
      <w:pPr>
        <w:rPr>
          <w:b/>
          <w:bCs/>
          <w:color w:val="000000" w:themeColor="text1"/>
          <w:lang w:eastAsia="es-CL"/>
        </w:rPr>
      </w:pPr>
    </w:p>
    <w:p w14:paraId="663C6A32" w14:textId="36C2DEA6" w:rsidR="009870EF" w:rsidRDefault="009870EF" w:rsidP="0023195A">
      <w:pPr>
        <w:rPr>
          <w:b/>
          <w:bCs/>
          <w:color w:val="000000" w:themeColor="text1"/>
          <w:lang w:eastAsia="es-CL"/>
        </w:rPr>
      </w:pPr>
    </w:p>
    <w:p w14:paraId="6CE46204" w14:textId="109119E2" w:rsidR="009870EF" w:rsidRDefault="009870EF" w:rsidP="0023195A">
      <w:pPr>
        <w:rPr>
          <w:b/>
          <w:bCs/>
          <w:color w:val="000000" w:themeColor="text1"/>
          <w:lang w:eastAsia="es-CL"/>
        </w:rPr>
      </w:pPr>
    </w:p>
    <w:p w14:paraId="299AB245" w14:textId="2EB5B944" w:rsidR="009870EF" w:rsidRDefault="009870EF" w:rsidP="0023195A">
      <w:pPr>
        <w:rPr>
          <w:b/>
          <w:bCs/>
          <w:color w:val="000000" w:themeColor="text1"/>
          <w:lang w:eastAsia="es-CL"/>
        </w:rPr>
      </w:pPr>
    </w:p>
    <w:p w14:paraId="0C912206" w14:textId="36D2FC20" w:rsidR="009870EF" w:rsidRDefault="009870EF" w:rsidP="0023195A">
      <w:pPr>
        <w:rPr>
          <w:b/>
          <w:bCs/>
          <w:color w:val="000000" w:themeColor="text1"/>
          <w:lang w:eastAsia="es-CL"/>
        </w:rPr>
      </w:pPr>
    </w:p>
    <w:p w14:paraId="571F1717" w14:textId="5EC5A16C" w:rsidR="009870EF" w:rsidRDefault="009870EF" w:rsidP="0023195A">
      <w:pPr>
        <w:rPr>
          <w:b/>
          <w:bCs/>
          <w:color w:val="000000" w:themeColor="text1"/>
          <w:lang w:eastAsia="es-CL"/>
        </w:rPr>
      </w:pPr>
    </w:p>
    <w:p w14:paraId="5ECEA4CB" w14:textId="3894E38D" w:rsidR="009870EF" w:rsidRDefault="009870EF" w:rsidP="0023195A">
      <w:pPr>
        <w:rPr>
          <w:b/>
          <w:bCs/>
          <w:color w:val="000000" w:themeColor="text1"/>
          <w:lang w:eastAsia="es-CL"/>
        </w:rPr>
      </w:pPr>
    </w:p>
    <w:p w14:paraId="42EA6FF7" w14:textId="36D6251B" w:rsidR="009870EF" w:rsidRDefault="009870EF" w:rsidP="0023195A">
      <w:pPr>
        <w:rPr>
          <w:b/>
          <w:bCs/>
          <w:color w:val="000000" w:themeColor="text1"/>
          <w:lang w:eastAsia="es-CL"/>
        </w:rPr>
      </w:pPr>
    </w:p>
    <w:p w14:paraId="505A567F" w14:textId="34B5303C" w:rsidR="009870EF" w:rsidRDefault="009870EF" w:rsidP="0023195A">
      <w:pPr>
        <w:rPr>
          <w:b/>
          <w:bCs/>
          <w:color w:val="000000" w:themeColor="text1"/>
          <w:lang w:eastAsia="es-CL"/>
        </w:rPr>
      </w:pPr>
    </w:p>
    <w:p w14:paraId="26084F6E" w14:textId="27DBFC70" w:rsidR="009870EF" w:rsidRDefault="009870EF" w:rsidP="0023195A">
      <w:pPr>
        <w:rPr>
          <w:b/>
          <w:bCs/>
          <w:color w:val="000000" w:themeColor="text1"/>
          <w:lang w:eastAsia="es-CL"/>
        </w:rPr>
      </w:pPr>
    </w:p>
    <w:p w14:paraId="3D70277C" w14:textId="12A78EE0" w:rsidR="009870EF" w:rsidRDefault="009870EF" w:rsidP="0023195A">
      <w:pPr>
        <w:rPr>
          <w:b/>
          <w:bCs/>
          <w:color w:val="000000" w:themeColor="text1"/>
          <w:lang w:eastAsia="es-CL"/>
        </w:rPr>
      </w:pPr>
    </w:p>
    <w:p w14:paraId="4120DE26" w14:textId="24F7292E" w:rsidR="009870EF" w:rsidRDefault="009870EF" w:rsidP="0023195A">
      <w:pPr>
        <w:rPr>
          <w:b/>
          <w:bCs/>
          <w:color w:val="000000" w:themeColor="text1"/>
          <w:lang w:eastAsia="es-CL"/>
        </w:rPr>
      </w:pPr>
    </w:p>
    <w:p w14:paraId="38F3873A" w14:textId="71979AC7" w:rsidR="009870EF" w:rsidRDefault="009870EF" w:rsidP="0023195A">
      <w:pPr>
        <w:rPr>
          <w:b/>
          <w:bCs/>
          <w:color w:val="000000" w:themeColor="text1"/>
          <w:lang w:eastAsia="es-CL"/>
        </w:rPr>
      </w:pPr>
    </w:p>
    <w:p w14:paraId="6019B4E9" w14:textId="553E28C8" w:rsidR="009870EF" w:rsidRDefault="009870EF" w:rsidP="0023195A">
      <w:pPr>
        <w:rPr>
          <w:b/>
          <w:bCs/>
          <w:color w:val="000000" w:themeColor="text1"/>
          <w:lang w:eastAsia="es-CL"/>
        </w:rPr>
      </w:pPr>
    </w:p>
    <w:p w14:paraId="4CAF6E33" w14:textId="012389CD" w:rsidR="009870EF" w:rsidRDefault="009870EF" w:rsidP="0023195A">
      <w:pPr>
        <w:rPr>
          <w:b/>
          <w:bCs/>
          <w:color w:val="000000" w:themeColor="text1"/>
          <w:lang w:eastAsia="es-CL"/>
        </w:rPr>
      </w:pPr>
    </w:p>
    <w:p w14:paraId="4B6A26D5" w14:textId="42609D69" w:rsidR="009870EF" w:rsidRDefault="009870EF" w:rsidP="0023195A">
      <w:pPr>
        <w:rPr>
          <w:b/>
          <w:bCs/>
          <w:color w:val="000000" w:themeColor="text1"/>
          <w:lang w:eastAsia="es-CL"/>
        </w:rPr>
      </w:pPr>
    </w:p>
    <w:p w14:paraId="0F8396E5" w14:textId="46408930" w:rsidR="009870EF" w:rsidRDefault="009870EF" w:rsidP="0023195A">
      <w:pPr>
        <w:rPr>
          <w:b/>
          <w:bCs/>
          <w:color w:val="000000" w:themeColor="text1"/>
          <w:lang w:eastAsia="es-CL"/>
        </w:rPr>
      </w:pPr>
    </w:p>
    <w:p w14:paraId="34DBC08B" w14:textId="6D76609F" w:rsidR="009870EF" w:rsidRDefault="009870EF" w:rsidP="0023195A">
      <w:pPr>
        <w:rPr>
          <w:b/>
          <w:bCs/>
          <w:color w:val="000000" w:themeColor="text1"/>
          <w:lang w:eastAsia="es-CL"/>
        </w:rPr>
      </w:pPr>
    </w:p>
    <w:p w14:paraId="7165A294" w14:textId="631AFA7B" w:rsidR="009870EF" w:rsidRDefault="009870EF" w:rsidP="0023195A">
      <w:pPr>
        <w:rPr>
          <w:b/>
          <w:bCs/>
          <w:color w:val="000000" w:themeColor="text1"/>
          <w:lang w:eastAsia="es-CL"/>
        </w:rPr>
      </w:pPr>
    </w:p>
    <w:p w14:paraId="1D081E1F" w14:textId="5B785224" w:rsidR="009870EF" w:rsidRDefault="009870EF" w:rsidP="0023195A">
      <w:pPr>
        <w:rPr>
          <w:b/>
          <w:bCs/>
          <w:color w:val="000000" w:themeColor="text1"/>
          <w:lang w:eastAsia="es-CL"/>
        </w:rPr>
      </w:pPr>
    </w:p>
    <w:p w14:paraId="31F428D6" w14:textId="7ECF79F2" w:rsidR="009870EF" w:rsidRDefault="009870EF" w:rsidP="0023195A">
      <w:pPr>
        <w:rPr>
          <w:b/>
          <w:bCs/>
          <w:color w:val="000000" w:themeColor="text1"/>
          <w:lang w:eastAsia="es-CL"/>
        </w:rPr>
      </w:pPr>
    </w:p>
    <w:p w14:paraId="788641CE" w14:textId="519776A5" w:rsidR="009870EF" w:rsidRDefault="009870EF" w:rsidP="0023195A">
      <w:pPr>
        <w:rPr>
          <w:b/>
          <w:bCs/>
          <w:color w:val="000000" w:themeColor="text1"/>
          <w:lang w:eastAsia="es-CL"/>
        </w:rPr>
      </w:pPr>
    </w:p>
    <w:p w14:paraId="3AAF66B1" w14:textId="76036A77" w:rsidR="009870EF" w:rsidRDefault="009870EF" w:rsidP="0023195A">
      <w:pPr>
        <w:rPr>
          <w:b/>
          <w:bCs/>
          <w:color w:val="000000" w:themeColor="text1"/>
          <w:lang w:eastAsia="es-CL"/>
        </w:rPr>
      </w:pPr>
    </w:p>
    <w:p w14:paraId="7C185315" w14:textId="4C385692" w:rsidR="009870EF" w:rsidRDefault="009870EF" w:rsidP="0023195A">
      <w:pPr>
        <w:rPr>
          <w:b/>
          <w:bCs/>
          <w:color w:val="000000" w:themeColor="text1"/>
          <w:lang w:eastAsia="es-CL"/>
        </w:rPr>
      </w:pPr>
    </w:p>
    <w:p w14:paraId="285E0851" w14:textId="3A71C6C5" w:rsidR="009870EF" w:rsidRDefault="009870EF" w:rsidP="0023195A">
      <w:pPr>
        <w:rPr>
          <w:b/>
          <w:bCs/>
          <w:color w:val="000000" w:themeColor="text1"/>
          <w:lang w:eastAsia="es-CL"/>
        </w:rPr>
      </w:pPr>
    </w:p>
    <w:p w14:paraId="39E34803" w14:textId="77777777" w:rsidR="009870EF" w:rsidRPr="0015586D" w:rsidRDefault="009870EF" w:rsidP="0023195A">
      <w:pPr>
        <w:rPr>
          <w:b/>
          <w:bCs/>
          <w:color w:val="000000" w:themeColor="text1"/>
          <w:lang w:eastAsia="es-CL"/>
        </w:rPr>
      </w:pPr>
    </w:p>
    <w:p w14:paraId="084F36F8" w14:textId="77777777" w:rsidR="002F2AE4" w:rsidRPr="0015586D" w:rsidRDefault="002F2AE4" w:rsidP="002F2AE4">
      <w:pPr>
        <w:jc w:val="center"/>
        <w:rPr>
          <w:b/>
          <w:bCs/>
          <w:color w:val="000000" w:themeColor="text1"/>
          <w:lang w:eastAsia="es-CL"/>
        </w:rPr>
      </w:pPr>
      <w:r w:rsidRPr="0015586D">
        <w:rPr>
          <w:b/>
          <w:bCs/>
          <w:color w:val="000000" w:themeColor="text1"/>
          <w:lang w:eastAsia="es-CL"/>
        </w:rPr>
        <w:t>TÍTULO CUATRO.</w:t>
      </w:r>
    </w:p>
    <w:p w14:paraId="61FC81DD" w14:textId="77777777" w:rsidR="002F2AE4" w:rsidRPr="0015586D" w:rsidRDefault="002F2AE4" w:rsidP="002F2AE4">
      <w:pPr>
        <w:jc w:val="center"/>
        <w:rPr>
          <w:b/>
          <w:bCs/>
          <w:color w:val="000000" w:themeColor="text1"/>
          <w:lang w:eastAsia="es-CL"/>
        </w:rPr>
      </w:pPr>
      <w:r w:rsidRPr="0015586D">
        <w:rPr>
          <w:b/>
          <w:bCs/>
          <w:color w:val="000000" w:themeColor="text1"/>
          <w:lang w:eastAsia="es-CL"/>
        </w:rPr>
        <w:t xml:space="preserve"> De las Becas por Excelencia Académica Estudiantes Antiguos </w:t>
      </w:r>
      <w:r w:rsidR="0015586D" w:rsidRPr="0015586D">
        <w:rPr>
          <w:b/>
          <w:bCs/>
          <w:color w:val="000000" w:themeColor="text1"/>
          <w:lang w:eastAsia="es-CL"/>
        </w:rPr>
        <w:t>(</w:t>
      </w:r>
      <w:r w:rsidRPr="0015586D">
        <w:rPr>
          <w:b/>
          <w:bCs/>
          <w:color w:val="000000" w:themeColor="text1"/>
          <w:lang w:eastAsia="es-CL"/>
        </w:rPr>
        <w:t xml:space="preserve"> estudiante matriculado en el año que postula)</w:t>
      </w:r>
    </w:p>
    <w:p w14:paraId="2F0ED6D9" w14:textId="77777777" w:rsidR="002F2AE4" w:rsidRPr="0015586D" w:rsidRDefault="002F2AE4" w:rsidP="002F2AE4">
      <w:pPr>
        <w:jc w:val="both"/>
        <w:rPr>
          <w:b/>
          <w:bCs/>
          <w:color w:val="000000" w:themeColor="text1"/>
          <w:lang w:eastAsia="es-CL"/>
        </w:rPr>
      </w:pPr>
    </w:p>
    <w:p w14:paraId="67551B52" w14:textId="77777777" w:rsidR="002F2AE4" w:rsidRPr="0015586D" w:rsidRDefault="002F2AE4" w:rsidP="002F2AE4">
      <w:pPr>
        <w:jc w:val="both"/>
        <w:rPr>
          <w:b/>
          <w:bCs/>
          <w:color w:val="000000" w:themeColor="text1"/>
          <w:lang w:eastAsia="es-CL"/>
        </w:rPr>
      </w:pPr>
      <w:r w:rsidRPr="0015586D">
        <w:rPr>
          <w:b/>
          <w:bCs/>
          <w:color w:val="000000" w:themeColor="text1"/>
          <w:lang w:eastAsia="es-CL"/>
        </w:rPr>
        <w:t>4.1. Requisitos de Postulación</w:t>
      </w:r>
    </w:p>
    <w:p w14:paraId="4706067C" w14:textId="77777777" w:rsidR="002F2AE4" w:rsidRPr="0015586D" w:rsidRDefault="002F2AE4" w:rsidP="002F2AE4">
      <w:pPr>
        <w:jc w:val="both"/>
        <w:rPr>
          <w:b/>
          <w:bCs/>
          <w:color w:val="000000" w:themeColor="text1"/>
          <w:lang w:eastAsia="es-CL"/>
        </w:rPr>
      </w:pPr>
    </w:p>
    <w:p w14:paraId="4D3399E3" w14:textId="77777777" w:rsidR="002F2AE4" w:rsidRPr="0015586D" w:rsidRDefault="002F2AE4" w:rsidP="002F2AE4">
      <w:pPr>
        <w:jc w:val="both"/>
        <w:rPr>
          <w:b/>
          <w:bCs/>
          <w:color w:val="000000" w:themeColor="text1"/>
          <w:lang w:eastAsia="es-CL"/>
        </w:rPr>
      </w:pPr>
      <w:r w:rsidRPr="0015586D">
        <w:rPr>
          <w:b/>
          <w:bCs/>
          <w:color w:val="000000" w:themeColor="text1"/>
          <w:lang w:eastAsia="es-CL"/>
        </w:rPr>
        <w:t>Artículo 39°</w:t>
      </w:r>
    </w:p>
    <w:p w14:paraId="4FA3874F" w14:textId="77777777" w:rsidR="002F2AE4" w:rsidRPr="0015586D" w:rsidRDefault="002F2AE4" w:rsidP="002F2AE4">
      <w:pPr>
        <w:jc w:val="both"/>
        <w:rPr>
          <w:bCs/>
          <w:color w:val="000000" w:themeColor="text1"/>
          <w:lang w:eastAsia="es-CL"/>
        </w:rPr>
      </w:pPr>
      <w:r w:rsidRPr="0015586D">
        <w:rPr>
          <w:b/>
          <w:bCs/>
          <w:color w:val="000000" w:themeColor="text1"/>
          <w:lang w:eastAsia="es-CL"/>
        </w:rPr>
        <w:t xml:space="preserve"> </w:t>
      </w:r>
      <w:r w:rsidRPr="0015586D">
        <w:rPr>
          <w:bCs/>
          <w:color w:val="000000" w:themeColor="text1"/>
          <w:lang w:eastAsia="es-CL"/>
        </w:rPr>
        <w:t>Estudiante antiguo es aquel</w:t>
      </w:r>
      <w:r w:rsidRPr="0015586D">
        <w:rPr>
          <w:b/>
          <w:bCs/>
          <w:color w:val="000000" w:themeColor="text1"/>
          <w:lang w:eastAsia="es-CL"/>
        </w:rPr>
        <w:t xml:space="preserve"> </w:t>
      </w:r>
      <w:r w:rsidRPr="0015586D">
        <w:rPr>
          <w:bCs/>
          <w:color w:val="000000" w:themeColor="text1"/>
          <w:lang w:eastAsia="es-CL"/>
        </w:rPr>
        <w:t>que ha completado un año lectivo en el  establecimiento en el cual postula, perdiendo esta calidad al retirarse del Colegio o Escuela.</w:t>
      </w:r>
    </w:p>
    <w:p w14:paraId="4F8AC67A" w14:textId="77777777" w:rsidR="002F2AE4" w:rsidRPr="0015586D" w:rsidRDefault="002F2AE4" w:rsidP="002F2AE4">
      <w:pPr>
        <w:jc w:val="both"/>
        <w:rPr>
          <w:b/>
          <w:bCs/>
          <w:color w:val="000000" w:themeColor="text1"/>
          <w:lang w:eastAsia="es-CL"/>
        </w:rPr>
      </w:pPr>
    </w:p>
    <w:p w14:paraId="19ED1BED"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40°</w:t>
      </w:r>
    </w:p>
    <w:p w14:paraId="38551243" w14:textId="09825AA0" w:rsidR="002F2AE4" w:rsidRDefault="002F2AE4" w:rsidP="002F2AE4">
      <w:pPr>
        <w:jc w:val="both"/>
        <w:rPr>
          <w:color w:val="000000" w:themeColor="text1"/>
          <w:lang w:eastAsia="es-CL"/>
        </w:rPr>
      </w:pPr>
      <w:r w:rsidRPr="0015586D">
        <w:rPr>
          <w:color w:val="000000" w:themeColor="text1"/>
          <w:lang w:eastAsia="es-CL"/>
        </w:rPr>
        <w:t xml:space="preserve">Podrán postular a la Beca de Excelencia Académica, los estudiantes antiguos desde 5° básico  a  4° medio que cumplan con cada uno de </w:t>
      </w:r>
      <w:r w:rsidRPr="00B80191">
        <w:rPr>
          <w:color w:val="000000" w:themeColor="text1"/>
          <w:lang w:eastAsia="es-CL"/>
        </w:rPr>
        <w:t>l</w:t>
      </w:r>
      <w:r w:rsidR="00D94A6A" w:rsidRPr="00B80191">
        <w:rPr>
          <w:color w:val="000000" w:themeColor="text1"/>
          <w:lang w:eastAsia="es-CL"/>
        </w:rPr>
        <w:t>o</w:t>
      </w:r>
      <w:r w:rsidRPr="00B80191">
        <w:rPr>
          <w:color w:val="000000" w:themeColor="text1"/>
          <w:lang w:eastAsia="es-CL"/>
        </w:rPr>
        <w:t>s</w:t>
      </w:r>
      <w:r w:rsidRPr="0015586D">
        <w:rPr>
          <w:color w:val="000000" w:themeColor="text1"/>
          <w:lang w:eastAsia="es-CL"/>
        </w:rPr>
        <w:t xml:space="preserve"> siguientes </w:t>
      </w:r>
      <w:r w:rsidR="007C66A2" w:rsidRPr="00B80191">
        <w:rPr>
          <w:color w:val="000000" w:themeColor="text1"/>
          <w:lang w:eastAsia="es-CL"/>
        </w:rPr>
        <w:t>requisitos</w:t>
      </w:r>
      <w:r w:rsidRPr="00B80191">
        <w:rPr>
          <w:color w:val="000000" w:themeColor="text1"/>
          <w:lang w:eastAsia="es-CL"/>
        </w:rPr>
        <w:t>:</w:t>
      </w:r>
    </w:p>
    <w:p w14:paraId="32AA72E7" w14:textId="77777777" w:rsidR="007C66A2" w:rsidRPr="00B80191" w:rsidRDefault="007C66A2" w:rsidP="002F2AE4">
      <w:pPr>
        <w:jc w:val="both"/>
        <w:rPr>
          <w:color w:val="000000" w:themeColor="text1"/>
          <w:lang w:eastAsia="es-CL"/>
        </w:rPr>
      </w:pPr>
    </w:p>
    <w:p w14:paraId="5006C43C" w14:textId="0DA7082D" w:rsidR="002F2AE4" w:rsidRPr="00B80191" w:rsidRDefault="002F2AE4" w:rsidP="002F2AE4">
      <w:pPr>
        <w:numPr>
          <w:ilvl w:val="0"/>
          <w:numId w:val="6"/>
        </w:numPr>
        <w:spacing w:after="200" w:line="276" w:lineRule="auto"/>
        <w:contextualSpacing/>
        <w:jc w:val="both"/>
        <w:rPr>
          <w:strike/>
          <w:color w:val="000000" w:themeColor="text1"/>
          <w:lang w:eastAsia="es-CL"/>
        </w:rPr>
      </w:pPr>
      <w:r w:rsidRPr="00B80191">
        <w:rPr>
          <w:color w:val="000000" w:themeColor="text1"/>
          <w:lang w:eastAsia="es-CL"/>
        </w:rPr>
        <w:t xml:space="preserve">Promedio general de notas igual o superior a 6,5 (seis coma cinco). El promedio debe corresponder al año </w:t>
      </w:r>
      <w:r w:rsidR="002F2E44" w:rsidRPr="00B80191">
        <w:rPr>
          <w:color w:val="000000" w:themeColor="text1"/>
          <w:lang w:eastAsia="es-CL"/>
        </w:rPr>
        <w:t>20</w:t>
      </w:r>
      <w:r w:rsidR="00045D1F" w:rsidRPr="00B80191">
        <w:rPr>
          <w:color w:val="000000" w:themeColor="text1"/>
          <w:lang w:eastAsia="es-CL"/>
        </w:rPr>
        <w:t>2</w:t>
      </w:r>
      <w:r w:rsidR="007B7C70">
        <w:rPr>
          <w:color w:val="000000" w:themeColor="text1"/>
          <w:lang w:eastAsia="es-CL"/>
        </w:rPr>
        <w:t>2</w:t>
      </w:r>
      <w:r w:rsidR="002F2E44" w:rsidRPr="00B80191">
        <w:rPr>
          <w:color w:val="000000" w:themeColor="text1"/>
          <w:lang w:eastAsia="es-CL"/>
        </w:rPr>
        <w:t xml:space="preserve"> según Certificado Anual de Estudios.</w:t>
      </w:r>
    </w:p>
    <w:p w14:paraId="41470F46" w14:textId="5800E371" w:rsidR="002F2AE4" w:rsidRPr="00B80191" w:rsidRDefault="002F2AE4" w:rsidP="00B80191">
      <w:pPr>
        <w:numPr>
          <w:ilvl w:val="0"/>
          <w:numId w:val="6"/>
        </w:numPr>
        <w:spacing w:after="200" w:line="276" w:lineRule="auto"/>
        <w:contextualSpacing/>
        <w:jc w:val="both"/>
        <w:rPr>
          <w:color w:val="000000" w:themeColor="text1"/>
          <w:lang w:eastAsia="es-CL"/>
        </w:rPr>
      </w:pPr>
      <w:r w:rsidRPr="0015586D">
        <w:rPr>
          <w:color w:val="000000" w:themeColor="text1"/>
          <w:lang w:eastAsia="es-CL"/>
        </w:rPr>
        <w:t xml:space="preserve">Promedio de Lenguaje y Matemática igual o superior a 6,5 (seis coma cinco). El promedio debe corresponder </w:t>
      </w:r>
      <w:r w:rsidRPr="00B80191">
        <w:rPr>
          <w:color w:val="000000" w:themeColor="text1"/>
          <w:lang w:eastAsia="es-CL"/>
        </w:rPr>
        <w:t>al añ</w:t>
      </w:r>
      <w:r w:rsidR="00B80191" w:rsidRPr="00B80191">
        <w:rPr>
          <w:color w:val="000000" w:themeColor="text1"/>
          <w:lang w:eastAsia="es-CL"/>
        </w:rPr>
        <w:t>o</w:t>
      </w:r>
      <w:r w:rsidR="002F2E44" w:rsidRPr="00B80191">
        <w:rPr>
          <w:color w:val="000000" w:themeColor="text1"/>
          <w:lang w:eastAsia="es-CL"/>
        </w:rPr>
        <w:t xml:space="preserve"> </w:t>
      </w:r>
      <w:r w:rsidR="00B80191" w:rsidRPr="00B80191">
        <w:rPr>
          <w:color w:val="000000" w:themeColor="text1"/>
          <w:lang w:eastAsia="es-CL"/>
        </w:rPr>
        <w:t>202</w:t>
      </w:r>
      <w:r w:rsidR="007B7C70">
        <w:rPr>
          <w:color w:val="000000" w:themeColor="text1"/>
          <w:lang w:eastAsia="es-CL"/>
        </w:rPr>
        <w:t>2</w:t>
      </w:r>
      <w:r w:rsidR="002F2E44" w:rsidRPr="00B80191">
        <w:rPr>
          <w:color w:val="000000" w:themeColor="text1"/>
          <w:lang w:eastAsia="es-CL"/>
        </w:rPr>
        <w:t xml:space="preserve"> según Certificado Anual de Estudios.</w:t>
      </w:r>
    </w:p>
    <w:p w14:paraId="5E21C47F" w14:textId="7D13E9D8" w:rsidR="002F2AE4" w:rsidRPr="00B80191" w:rsidRDefault="002F2AE4" w:rsidP="002F2AE4">
      <w:pPr>
        <w:numPr>
          <w:ilvl w:val="0"/>
          <w:numId w:val="6"/>
        </w:numPr>
        <w:spacing w:after="200" w:line="276" w:lineRule="auto"/>
        <w:contextualSpacing/>
        <w:jc w:val="both"/>
        <w:rPr>
          <w:strike/>
          <w:color w:val="000000" w:themeColor="text1"/>
          <w:lang w:eastAsia="es-CL"/>
        </w:rPr>
      </w:pPr>
      <w:r w:rsidRPr="00B80191">
        <w:rPr>
          <w:color w:val="000000" w:themeColor="text1"/>
          <w:lang w:eastAsia="es-CL"/>
        </w:rPr>
        <w:t xml:space="preserve">Asistencia promedio a clases igual o superior al 95% del </w:t>
      </w:r>
      <w:r w:rsidR="002F2E44" w:rsidRPr="00B80191">
        <w:rPr>
          <w:color w:val="000000" w:themeColor="text1"/>
          <w:lang w:eastAsia="es-CL"/>
        </w:rPr>
        <w:t>año 20</w:t>
      </w:r>
      <w:r w:rsidR="00B80191" w:rsidRPr="00B80191">
        <w:rPr>
          <w:color w:val="000000" w:themeColor="text1"/>
          <w:lang w:eastAsia="es-CL"/>
        </w:rPr>
        <w:t>2</w:t>
      </w:r>
      <w:r w:rsidR="007B7C70">
        <w:rPr>
          <w:color w:val="000000" w:themeColor="text1"/>
          <w:lang w:eastAsia="es-CL"/>
        </w:rPr>
        <w:t>2</w:t>
      </w:r>
      <w:r w:rsidR="002F2E44" w:rsidRPr="00B80191">
        <w:rPr>
          <w:color w:val="000000" w:themeColor="text1"/>
          <w:lang w:eastAsia="es-CL"/>
        </w:rPr>
        <w:t xml:space="preserve"> según Certificado Anual de Estudios</w:t>
      </w:r>
    </w:p>
    <w:p w14:paraId="507C34B2" w14:textId="72D58AE7" w:rsidR="002F2AE4" w:rsidRPr="00B80191" w:rsidRDefault="002F2AE4" w:rsidP="002F2AE4">
      <w:pPr>
        <w:numPr>
          <w:ilvl w:val="0"/>
          <w:numId w:val="6"/>
        </w:numPr>
        <w:spacing w:after="200" w:line="276" w:lineRule="auto"/>
        <w:contextualSpacing/>
        <w:jc w:val="both"/>
        <w:rPr>
          <w:color w:val="000000" w:themeColor="text1"/>
          <w:lang w:eastAsia="es-CL"/>
        </w:rPr>
      </w:pPr>
      <w:r w:rsidRPr="00B80191">
        <w:rPr>
          <w:color w:val="000000" w:themeColor="text1"/>
          <w:lang w:eastAsia="es-CL"/>
        </w:rPr>
        <w:t>Informe de Personalidad</w:t>
      </w:r>
      <w:r w:rsidR="002F2E44" w:rsidRPr="00B80191">
        <w:rPr>
          <w:color w:val="000000" w:themeColor="text1"/>
          <w:lang w:eastAsia="es-CL"/>
        </w:rPr>
        <w:t xml:space="preserve"> año </w:t>
      </w:r>
      <w:r w:rsidR="00B80191" w:rsidRPr="00B80191">
        <w:rPr>
          <w:color w:val="000000" w:themeColor="text1"/>
          <w:lang w:eastAsia="es-CL"/>
        </w:rPr>
        <w:t>202</w:t>
      </w:r>
      <w:r w:rsidR="007B7C70">
        <w:rPr>
          <w:color w:val="000000" w:themeColor="text1"/>
          <w:lang w:eastAsia="es-CL"/>
        </w:rPr>
        <w:t>2</w:t>
      </w:r>
      <w:r w:rsidRPr="00B80191">
        <w:rPr>
          <w:color w:val="000000" w:themeColor="text1"/>
          <w:lang w:eastAsia="es-CL"/>
        </w:rPr>
        <w:t>, que acredite no encontrarse en situación de condicionalidad, es decir, mantener una conducta acorde con lo establecido en el Manual de Convivencia y Reglamento Escolar Interno del Colegio.</w:t>
      </w:r>
    </w:p>
    <w:p w14:paraId="47FE7478" w14:textId="77777777" w:rsidR="002F2AE4" w:rsidRDefault="002F2AE4" w:rsidP="002F2AE4">
      <w:pPr>
        <w:jc w:val="both"/>
        <w:rPr>
          <w:b/>
          <w:bCs/>
          <w:color w:val="000000" w:themeColor="text1"/>
          <w:lang w:eastAsia="es-CL"/>
        </w:rPr>
      </w:pPr>
    </w:p>
    <w:p w14:paraId="07C6F757" w14:textId="77777777" w:rsidR="002F2E44" w:rsidRDefault="002F2E44" w:rsidP="002F2AE4">
      <w:pPr>
        <w:jc w:val="both"/>
        <w:rPr>
          <w:b/>
          <w:bCs/>
          <w:color w:val="000000" w:themeColor="text1"/>
          <w:lang w:eastAsia="es-CL"/>
        </w:rPr>
      </w:pPr>
    </w:p>
    <w:p w14:paraId="770B6C9D" w14:textId="77777777" w:rsidR="002F2E44" w:rsidRPr="0015586D" w:rsidRDefault="002F2E44" w:rsidP="002F2AE4">
      <w:pPr>
        <w:jc w:val="both"/>
        <w:rPr>
          <w:b/>
          <w:bCs/>
          <w:color w:val="000000" w:themeColor="text1"/>
          <w:lang w:eastAsia="es-CL"/>
        </w:rPr>
      </w:pPr>
    </w:p>
    <w:p w14:paraId="4A87510E" w14:textId="77777777" w:rsidR="004F51A7" w:rsidRDefault="004F51A7" w:rsidP="002F2AE4">
      <w:pPr>
        <w:jc w:val="both"/>
        <w:rPr>
          <w:b/>
          <w:bCs/>
          <w:color w:val="000000" w:themeColor="text1"/>
          <w:lang w:eastAsia="es-CL"/>
        </w:rPr>
      </w:pPr>
    </w:p>
    <w:p w14:paraId="0C52C317" w14:textId="66FE72CF" w:rsidR="002F2AE4" w:rsidRPr="0015586D" w:rsidRDefault="002F2AE4" w:rsidP="002F2AE4">
      <w:pPr>
        <w:jc w:val="both"/>
        <w:rPr>
          <w:color w:val="000000" w:themeColor="text1"/>
          <w:lang w:eastAsia="es-CL"/>
        </w:rPr>
      </w:pPr>
      <w:r w:rsidRPr="0015586D">
        <w:rPr>
          <w:b/>
          <w:bCs/>
          <w:color w:val="000000" w:themeColor="text1"/>
          <w:lang w:eastAsia="es-CL"/>
        </w:rPr>
        <w:t>Artículo</w:t>
      </w:r>
      <w:r w:rsidRPr="0015586D">
        <w:rPr>
          <w:color w:val="000000" w:themeColor="text1"/>
          <w:lang w:eastAsia="es-CL"/>
        </w:rPr>
        <w:t xml:space="preserve"> </w:t>
      </w:r>
      <w:r w:rsidRPr="0015586D">
        <w:rPr>
          <w:b/>
          <w:color w:val="000000" w:themeColor="text1"/>
          <w:lang w:eastAsia="es-CL"/>
        </w:rPr>
        <w:t>41°</w:t>
      </w:r>
    </w:p>
    <w:p w14:paraId="5E130D2A" w14:textId="77777777" w:rsidR="002F2AE4" w:rsidRDefault="002F2AE4" w:rsidP="002F2AE4">
      <w:pPr>
        <w:jc w:val="both"/>
        <w:rPr>
          <w:color w:val="000000" w:themeColor="text1"/>
          <w:lang w:eastAsia="es-CL"/>
        </w:rPr>
      </w:pPr>
      <w:r w:rsidRPr="0015586D">
        <w:rPr>
          <w:color w:val="000000" w:themeColor="text1"/>
          <w:lang w:eastAsia="es-CL"/>
        </w:rPr>
        <w:t xml:space="preserve">Para postular </w:t>
      </w:r>
      <w:r w:rsidRPr="00B80191">
        <w:rPr>
          <w:color w:val="000000" w:themeColor="text1"/>
          <w:lang w:eastAsia="es-CL"/>
        </w:rPr>
        <w:t xml:space="preserve">a </w:t>
      </w:r>
      <w:r w:rsidR="00D94A6A" w:rsidRPr="00B80191">
        <w:rPr>
          <w:color w:val="000000" w:themeColor="text1"/>
          <w:lang w:eastAsia="es-CL"/>
        </w:rPr>
        <w:t xml:space="preserve">la </w:t>
      </w:r>
      <w:r w:rsidRPr="00B80191">
        <w:rPr>
          <w:color w:val="000000" w:themeColor="text1"/>
          <w:lang w:eastAsia="es-CL"/>
        </w:rPr>
        <w:t xml:space="preserve">Beca </w:t>
      </w:r>
      <w:r w:rsidRPr="0015586D">
        <w:rPr>
          <w:color w:val="000000" w:themeColor="text1"/>
          <w:lang w:eastAsia="es-CL"/>
        </w:rPr>
        <w:t>se debe completar y presentar, de acuerdo al calendario anual que será oportunamente comunicado, el “Formulario de Postulación a Beca de Excelencia Académica Estudiantes Antiguos” , adjuntando los siguientes documentos:</w:t>
      </w:r>
    </w:p>
    <w:p w14:paraId="1BECECDC" w14:textId="77777777" w:rsidR="002F2E44" w:rsidRPr="0015586D" w:rsidRDefault="002F2E44" w:rsidP="002F2AE4">
      <w:pPr>
        <w:jc w:val="both"/>
        <w:rPr>
          <w:color w:val="000000" w:themeColor="text1"/>
          <w:lang w:eastAsia="es-CL"/>
        </w:rPr>
      </w:pPr>
    </w:p>
    <w:p w14:paraId="6B477D46" w14:textId="77777777" w:rsidR="002F2AE4" w:rsidRPr="009C21AE" w:rsidRDefault="002F2AE4" w:rsidP="002F2AE4">
      <w:pPr>
        <w:numPr>
          <w:ilvl w:val="0"/>
          <w:numId w:val="7"/>
        </w:numPr>
        <w:spacing w:after="200" w:line="276" w:lineRule="auto"/>
        <w:contextualSpacing/>
        <w:jc w:val="both"/>
        <w:rPr>
          <w:color w:val="000000" w:themeColor="text1"/>
          <w:lang w:eastAsia="es-CL"/>
        </w:rPr>
      </w:pPr>
      <w:r w:rsidRPr="0015586D">
        <w:rPr>
          <w:color w:val="000000" w:themeColor="text1"/>
          <w:lang w:eastAsia="es-CL"/>
        </w:rPr>
        <w:t>Form</w:t>
      </w:r>
      <w:r w:rsidRPr="009C21AE">
        <w:rPr>
          <w:color w:val="000000" w:themeColor="text1"/>
          <w:lang w:eastAsia="es-CL"/>
        </w:rPr>
        <w:t>ulario de Postulación a Beca de Excelencia Académica Estudiantes Antiguos</w:t>
      </w:r>
      <w:r w:rsidR="002F2E44" w:rsidRPr="009C21AE">
        <w:rPr>
          <w:color w:val="000000" w:themeColor="text1"/>
          <w:lang w:eastAsia="es-CL"/>
        </w:rPr>
        <w:t>,</w:t>
      </w:r>
      <w:r w:rsidRPr="009C21AE">
        <w:rPr>
          <w:color w:val="000000" w:themeColor="text1"/>
          <w:lang w:eastAsia="es-CL"/>
        </w:rPr>
        <w:t xml:space="preserve"> completo.</w:t>
      </w:r>
    </w:p>
    <w:p w14:paraId="309DDFF7" w14:textId="19B11D31" w:rsidR="002F2AE4" w:rsidRPr="009C21AE" w:rsidRDefault="002F2AE4" w:rsidP="002F2AE4">
      <w:pPr>
        <w:numPr>
          <w:ilvl w:val="0"/>
          <w:numId w:val="7"/>
        </w:numPr>
        <w:spacing w:after="200" w:line="276" w:lineRule="auto"/>
        <w:contextualSpacing/>
        <w:jc w:val="both"/>
        <w:rPr>
          <w:strike/>
          <w:color w:val="000000" w:themeColor="text1"/>
          <w:lang w:eastAsia="es-CL"/>
        </w:rPr>
      </w:pPr>
      <w:r w:rsidRPr="009C21AE">
        <w:rPr>
          <w:color w:val="000000" w:themeColor="text1"/>
          <w:lang w:eastAsia="es-CL"/>
        </w:rPr>
        <w:t xml:space="preserve">Informe de Notas del año </w:t>
      </w:r>
      <w:r w:rsidR="002F2E44" w:rsidRPr="009C21AE">
        <w:rPr>
          <w:color w:val="000000" w:themeColor="text1"/>
          <w:lang w:eastAsia="es-CL"/>
        </w:rPr>
        <w:t>20</w:t>
      </w:r>
      <w:r w:rsidR="00256ACC">
        <w:rPr>
          <w:color w:val="000000" w:themeColor="text1"/>
          <w:lang w:eastAsia="es-CL"/>
        </w:rPr>
        <w:t>22</w:t>
      </w:r>
      <w:r w:rsidR="002F2E44" w:rsidRPr="009C21AE">
        <w:rPr>
          <w:color w:val="000000" w:themeColor="text1"/>
          <w:lang w:eastAsia="es-CL"/>
        </w:rPr>
        <w:t xml:space="preserve"> según Certificado Anual de Estudios.</w:t>
      </w:r>
    </w:p>
    <w:p w14:paraId="33A5D22F" w14:textId="00CFC78D" w:rsidR="002F2AE4" w:rsidRPr="009C21AE" w:rsidRDefault="002F2AE4" w:rsidP="002F2AE4">
      <w:pPr>
        <w:numPr>
          <w:ilvl w:val="0"/>
          <w:numId w:val="7"/>
        </w:numPr>
        <w:spacing w:after="200" w:line="276" w:lineRule="auto"/>
        <w:contextualSpacing/>
        <w:jc w:val="both"/>
        <w:rPr>
          <w:strike/>
          <w:color w:val="000000" w:themeColor="text1"/>
          <w:lang w:eastAsia="es-CL"/>
        </w:rPr>
      </w:pPr>
      <w:r w:rsidRPr="009C21AE">
        <w:rPr>
          <w:color w:val="000000" w:themeColor="text1"/>
          <w:lang w:eastAsia="es-CL"/>
        </w:rPr>
        <w:t xml:space="preserve">Informe de Personalidad del </w:t>
      </w:r>
      <w:r w:rsidR="002F2E44" w:rsidRPr="009C21AE">
        <w:rPr>
          <w:color w:val="000000" w:themeColor="text1"/>
          <w:lang w:eastAsia="es-CL"/>
        </w:rPr>
        <w:t>20</w:t>
      </w:r>
      <w:r w:rsidR="00B80191" w:rsidRPr="009C21AE">
        <w:rPr>
          <w:color w:val="000000" w:themeColor="text1"/>
          <w:lang w:eastAsia="es-CL"/>
        </w:rPr>
        <w:t>2</w:t>
      </w:r>
      <w:r w:rsidR="00256ACC">
        <w:rPr>
          <w:color w:val="000000" w:themeColor="text1"/>
          <w:lang w:eastAsia="es-CL"/>
        </w:rPr>
        <w:t>2</w:t>
      </w:r>
    </w:p>
    <w:p w14:paraId="7B7D2B8A" w14:textId="40C44EB9" w:rsidR="002F2AE4" w:rsidRPr="009C21AE" w:rsidRDefault="002F2AE4" w:rsidP="002F2AE4">
      <w:pPr>
        <w:numPr>
          <w:ilvl w:val="0"/>
          <w:numId w:val="7"/>
        </w:numPr>
        <w:spacing w:after="200" w:line="276" w:lineRule="auto"/>
        <w:contextualSpacing/>
        <w:jc w:val="both"/>
        <w:rPr>
          <w:color w:val="000000" w:themeColor="text1"/>
          <w:lang w:eastAsia="es-CL"/>
        </w:rPr>
      </w:pPr>
      <w:r w:rsidRPr="009C21AE">
        <w:rPr>
          <w:color w:val="000000" w:themeColor="text1"/>
          <w:lang w:eastAsia="es-CL"/>
        </w:rPr>
        <w:t xml:space="preserve">Certificado que indique el porcentaje </w:t>
      </w:r>
      <w:r w:rsidR="007B7C70" w:rsidRPr="009C21AE">
        <w:rPr>
          <w:color w:val="000000" w:themeColor="text1"/>
          <w:lang w:eastAsia="es-CL"/>
        </w:rPr>
        <w:t>de asistencia</w:t>
      </w:r>
      <w:r w:rsidRPr="009C21AE">
        <w:rPr>
          <w:color w:val="000000" w:themeColor="text1"/>
          <w:lang w:eastAsia="es-CL"/>
        </w:rPr>
        <w:t xml:space="preserve"> del</w:t>
      </w:r>
      <w:r w:rsidR="009C21AE" w:rsidRPr="009C21AE">
        <w:rPr>
          <w:color w:val="000000" w:themeColor="text1"/>
          <w:lang w:eastAsia="es-CL"/>
        </w:rPr>
        <w:t xml:space="preserve"> </w:t>
      </w:r>
      <w:r w:rsidR="002F2E44" w:rsidRPr="009C21AE">
        <w:rPr>
          <w:color w:val="000000" w:themeColor="text1"/>
          <w:lang w:eastAsia="es-CL"/>
        </w:rPr>
        <w:t>año 20</w:t>
      </w:r>
      <w:r w:rsidR="009C21AE">
        <w:rPr>
          <w:color w:val="000000" w:themeColor="text1"/>
          <w:lang w:eastAsia="es-CL"/>
        </w:rPr>
        <w:t>2</w:t>
      </w:r>
      <w:r w:rsidR="00256ACC">
        <w:rPr>
          <w:color w:val="000000" w:themeColor="text1"/>
          <w:lang w:eastAsia="es-CL"/>
        </w:rPr>
        <w:t>2</w:t>
      </w:r>
      <w:r w:rsidR="002F2E44" w:rsidRPr="009C21AE">
        <w:rPr>
          <w:color w:val="000000" w:themeColor="text1"/>
          <w:lang w:eastAsia="es-CL"/>
        </w:rPr>
        <w:t xml:space="preserve"> según Certificado Anual de Estudios.</w:t>
      </w:r>
    </w:p>
    <w:p w14:paraId="0BFC3E81" w14:textId="77777777" w:rsidR="002F2AE4" w:rsidRPr="009C21AE" w:rsidRDefault="002F2AE4" w:rsidP="002F2AE4">
      <w:pPr>
        <w:numPr>
          <w:ilvl w:val="0"/>
          <w:numId w:val="7"/>
        </w:numPr>
        <w:spacing w:after="200" w:line="276" w:lineRule="auto"/>
        <w:contextualSpacing/>
        <w:jc w:val="both"/>
        <w:rPr>
          <w:color w:val="000000" w:themeColor="text1"/>
          <w:lang w:eastAsia="es-CL"/>
        </w:rPr>
      </w:pPr>
      <w:r w:rsidRPr="009C21AE">
        <w:rPr>
          <w:color w:val="000000" w:themeColor="text1"/>
          <w:lang w:eastAsia="es-CL"/>
        </w:rPr>
        <w:t>Fotocopia de Cédula de Identidad de</w:t>
      </w:r>
      <w:r w:rsidR="00491330" w:rsidRPr="009C21AE">
        <w:rPr>
          <w:color w:val="000000" w:themeColor="text1"/>
          <w:lang w:eastAsia="es-CL"/>
        </w:rPr>
        <w:t>l</w:t>
      </w:r>
      <w:r w:rsidRPr="009C21AE">
        <w:rPr>
          <w:color w:val="000000" w:themeColor="text1"/>
          <w:lang w:eastAsia="es-CL"/>
        </w:rPr>
        <w:t xml:space="preserve"> Responsable Financiero.</w:t>
      </w:r>
    </w:p>
    <w:p w14:paraId="66F68798" w14:textId="42C74860" w:rsidR="002F2AE4" w:rsidRPr="009C21AE" w:rsidRDefault="002F2AE4" w:rsidP="002F2AE4">
      <w:pPr>
        <w:numPr>
          <w:ilvl w:val="0"/>
          <w:numId w:val="7"/>
        </w:numPr>
        <w:spacing w:after="200" w:line="276" w:lineRule="auto"/>
        <w:contextualSpacing/>
        <w:jc w:val="both"/>
        <w:rPr>
          <w:color w:val="000000" w:themeColor="text1"/>
          <w:lang w:eastAsia="es-CL"/>
        </w:rPr>
      </w:pPr>
      <w:r w:rsidRPr="009C21AE">
        <w:rPr>
          <w:color w:val="000000" w:themeColor="text1"/>
          <w:lang w:eastAsia="es-CL"/>
        </w:rPr>
        <w:t>Fotocopia de Cédula de Identidad del estudiante beneficiario</w:t>
      </w:r>
      <w:r w:rsidR="009C21AE" w:rsidRPr="009C21AE">
        <w:rPr>
          <w:color w:val="000000" w:themeColor="text1"/>
          <w:lang w:eastAsia="es-CL"/>
        </w:rPr>
        <w:t xml:space="preserve"> </w:t>
      </w:r>
      <w:r w:rsidR="002F2E44" w:rsidRPr="009C21AE">
        <w:rPr>
          <w:color w:val="000000" w:themeColor="text1"/>
          <w:lang w:eastAsia="es-CL"/>
        </w:rPr>
        <w:t>o Certificado de Nacimiento del estudiante.</w:t>
      </w:r>
    </w:p>
    <w:p w14:paraId="225419F8" w14:textId="77777777" w:rsidR="002F2E44" w:rsidRPr="002F2E44" w:rsidRDefault="002F2E44" w:rsidP="002F2E44">
      <w:pPr>
        <w:spacing w:after="200" w:line="276" w:lineRule="auto"/>
        <w:contextualSpacing/>
        <w:jc w:val="both"/>
        <w:rPr>
          <w:color w:val="C00000"/>
          <w:lang w:eastAsia="es-CL"/>
        </w:rPr>
      </w:pPr>
    </w:p>
    <w:p w14:paraId="43667035" w14:textId="77777777" w:rsidR="002F2AE4" w:rsidRPr="00BB1785" w:rsidRDefault="002F2AE4" w:rsidP="002F2AE4">
      <w:pPr>
        <w:jc w:val="both"/>
        <w:rPr>
          <w:lang w:eastAsia="es-CL"/>
        </w:rPr>
      </w:pPr>
      <w:r w:rsidRPr="00BB1785">
        <w:rPr>
          <w:b/>
          <w:bCs/>
          <w:lang w:eastAsia="es-CL"/>
        </w:rPr>
        <w:t>Artículo 42°</w:t>
      </w:r>
    </w:p>
    <w:p w14:paraId="4BEB78C5" w14:textId="77777777" w:rsidR="002F2AE4" w:rsidRPr="00BB1785" w:rsidRDefault="002F2AE4" w:rsidP="002F2AE4">
      <w:pPr>
        <w:jc w:val="both"/>
        <w:rPr>
          <w:lang w:eastAsia="es-CL"/>
        </w:rPr>
      </w:pPr>
      <w:r w:rsidRPr="00BB1785">
        <w:rPr>
          <w:lang w:eastAsia="es-CL"/>
        </w:rPr>
        <w:lastRenderedPageBreak/>
        <w:t>Se podrá adjuntar adicionalmente toda otra información que el interesado estime pertinente acompañar a los requisitos del Artículo 41 precedente u otra información que la comisión evaluadora de Becas solicite al interesado que acompañe en algún caso en particular.</w:t>
      </w:r>
    </w:p>
    <w:p w14:paraId="2384FD67" w14:textId="77777777" w:rsidR="002F2AE4" w:rsidRPr="00BB1785" w:rsidRDefault="002F2AE4" w:rsidP="002F2AE4">
      <w:pPr>
        <w:jc w:val="both"/>
        <w:rPr>
          <w:b/>
          <w:bCs/>
          <w:lang w:eastAsia="es-CL"/>
        </w:rPr>
      </w:pPr>
    </w:p>
    <w:p w14:paraId="3FFA181B" w14:textId="77777777" w:rsidR="002F2AE4" w:rsidRPr="00BB1785" w:rsidRDefault="002F2AE4" w:rsidP="002F2AE4">
      <w:pPr>
        <w:jc w:val="both"/>
        <w:rPr>
          <w:lang w:eastAsia="es-CL"/>
        </w:rPr>
      </w:pPr>
      <w:r w:rsidRPr="00BB1785">
        <w:rPr>
          <w:b/>
          <w:bCs/>
          <w:lang w:eastAsia="es-CL"/>
        </w:rPr>
        <w:t>Artículo 43°</w:t>
      </w:r>
    </w:p>
    <w:p w14:paraId="787BACC8" w14:textId="77777777" w:rsidR="002F2AE4" w:rsidRPr="00BB1785" w:rsidRDefault="002F2AE4" w:rsidP="002F2AE4">
      <w:pPr>
        <w:jc w:val="both"/>
        <w:rPr>
          <w:lang w:eastAsia="es-CL"/>
        </w:rPr>
      </w:pPr>
      <w:r w:rsidRPr="00BB1785">
        <w:rPr>
          <w:lang w:eastAsia="es-CL"/>
        </w:rPr>
        <w:t>Se deberá presentar esencialmente junto a toda la documentación antes señalada, una</w:t>
      </w:r>
    </w:p>
    <w:p w14:paraId="3BA060DA" w14:textId="31853116" w:rsidR="002F2AE4" w:rsidRPr="0015586D" w:rsidRDefault="002F2AE4" w:rsidP="002F2AE4">
      <w:pPr>
        <w:jc w:val="both"/>
        <w:rPr>
          <w:color w:val="000000" w:themeColor="text1"/>
          <w:lang w:eastAsia="es-CL"/>
        </w:rPr>
      </w:pPr>
      <w:r w:rsidRPr="00BB1785">
        <w:rPr>
          <w:lang w:eastAsia="es-CL"/>
        </w:rPr>
        <w:t xml:space="preserve">Declaración Jurada </w:t>
      </w:r>
      <w:r w:rsidR="00BB4479" w:rsidRPr="009C21AE">
        <w:rPr>
          <w:color w:val="000000" w:themeColor="text1"/>
          <w:lang w:eastAsia="es-CL"/>
        </w:rPr>
        <w:t xml:space="preserve">Simple que indique </w:t>
      </w:r>
      <w:r w:rsidRPr="009C21AE">
        <w:rPr>
          <w:color w:val="000000" w:themeColor="text1"/>
          <w:lang w:eastAsia="es-CL"/>
        </w:rPr>
        <w:t xml:space="preserve">que </w:t>
      </w:r>
      <w:r w:rsidRPr="0015586D">
        <w:rPr>
          <w:color w:val="000000" w:themeColor="text1"/>
          <w:lang w:eastAsia="es-CL"/>
        </w:rPr>
        <w:t>los antecedentes entregados para las postulaciones a la Beca de Excelencia Académica Estudiantes Antiguos son fidedignos.</w:t>
      </w:r>
    </w:p>
    <w:p w14:paraId="12B07020" w14:textId="77777777" w:rsidR="002F2AE4" w:rsidRPr="0015586D" w:rsidRDefault="002F2AE4" w:rsidP="002F2AE4">
      <w:pPr>
        <w:jc w:val="both"/>
        <w:rPr>
          <w:b/>
          <w:bCs/>
          <w:color w:val="000000" w:themeColor="text1"/>
          <w:lang w:eastAsia="es-CL"/>
        </w:rPr>
      </w:pPr>
    </w:p>
    <w:p w14:paraId="15CA48CE"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44°</w:t>
      </w:r>
    </w:p>
    <w:p w14:paraId="0C57BDC3" w14:textId="77777777" w:rsidR="002F2AE4" w:rsidRPr="00BB1785" w:rsidRDefault="002F2AE4" w:rsidP="002F2AE4">
      <w:pPr>
        <w:jc w:val="both"/>
        <w:rPr>
          <w:lang w:eastAsia="es-CL"/>
        </w:rPr>
      </w:pPr>
      <w:r w:rsidRPr="0015586D">
        <w:rPr>
          <w:color w:val="000000" w:themeColor="text1"/>
          <w:lang w:eastAsia="es-CL"/>
        </w:rPr>
        <w:t xml:space="preserve">Las postulaciones a Beca de Excelencia Académica Estudiantes </w:t>
      </w:r>
      <w:r w:rsidRPr="00BB1785">
        <w:rPr>
          <w:lang w:eastAsia="es-CL"/>
        </w:rPr>
        <w:t>Antiguos que se presenten con documentación incompleta no serán consideradas en la evaluación y posterior asignación de Becas.</w:t>
      </w:r>
    </w:p>
    <w:p w14:paraId="2D99ECA9" w14:textId="27C7F93F" w:rsidR="002F2AE4" w:rsidRDefault="002F2AE4" w:rsidP="002F2AE4">
      <w:pPr>
        <w:jc w:val="both"/>
        <w:rPr>
          <w:b/>
          <w:bCs/>
          <w:lang w:eastAsia="es-CL"/>
        </w:rPr>
      </w:pPr>
    </w:p>
    <w:p w14:paraId="510FC12A" w14:textId="77777777" w:rsidR="002F2AE4" w:rsidRPr="00BB1785" w:rsidRDefault="002F2AE4" w:rsidP="002F2AE4">
      <w:pPr>
        <w:jc w:val="both"/>
        <w:rPr>
          <w:b/>
          <w:bCs/>
          <w:lang w:eastAsia="es-CL"/>
        </w:rPr>
      </w:pPr>
      <w:r w:rsidRPr="00BB1785">
        <w:rPr>
          <w:b/>
          <w:bCs/>
          <w:lang w:eastAsia="es-CL"/>
        </w:rPr>
        <w:t xml:space="preserve">4.2 </w:t>
      </w:r>
      <w:r w:rsidRPr="00BB1785">
        <w:rPr>
          <w:b/>
          <w:bCs/>
          <w:lang w:eastAsia="es-CL"/>
        </w:rPr>
        <w:tab/>
        <w:t>Procedimiento de Selección</w:t>
      </w:r>
    </w:p>
    <w:p w14:paraId="6472386E" w14:textId="77777777" w:rsidR="002F2AE4" w:rsidRPr="00BB1785" w:rsidRDefault="002F2AE4" w:rsidP="002F2AE4">
      <w:pPr>
        <w:jc w:val="both"/>
        <w:rPr>
          <w:b/>
          <w:bCs/>
          <w:lang w:eastAsia="es-CL"/>
        </w:rPr>
      </w:pPr>
    </w:p>
    <w:p w14:paraId="0CEBBB71" w14:textId="77777777" w:rsidR="002F2AE4" w:rsidRPr="00BB1785" w:rsidRDefault="002F2AE4" w:rsidP="002F2AE4">
      <w:pPr>
        <w:jc w:val="both"/>
        <w:rPr>
          <w:lang w:eastAsia="es-CL"/>
        </w:rPr>
      </w:pPr>
      <w:r w:rsidRPr="00BB1785">
        <w:rPr>
          <w:b/>
          <w:bCs/>
          <w:lang w:eastAsia="es-CL"/>
        </w:rPr>
        <w:t>Artículo 45°</w:t>
      </w:r>
    </w:p>
    <w:p w14:paraId="4A828B9B" w14:textId="77777777" w:rsidR="002F2AE4" w:rsidRPr="00BB1785" w:rsidRDefault="002F2AE4" w:rsidP="002F2AE4">
      <w:pPr>
        <w:jc w:val="both"/>
        <w:rPr>
          <w:lang w:eastAsia="es-CL"/>
        </w:rPr>
      </w:pPr>
      <w:r w:rsidRPr="00BB1785">
        <w:rPr>
          <w:lang w:eastAsia="es-CL"/>
        </w:rPr>
        <w:t>La Beca de Excelencia Académica podrá ser aplicada con un mínimo de 10% y un máximo de 50% de descuento sobre el total del arancel definido por el Colegio o Escuela, de acuerdo a los resultados del proceso de postulación y selección de becas.</w:t>
      </w:r>
    </w:p>
    <w:p w14:paraId="0D32A3EF" w14:textId="77777777" w:rsidR="002F2AE4" w:rsidRPr="00BB1785" w:rsidRDefault="002F2AE4" w:rsidP="002F2AE4">
      <w:pPr>
        <w:jc w:val="both"/>
        <w:rPr>
          <w:b/>
          <w:bCs/>
          <w:lang w:eastAsia="es-CL"/>
        </w:rPr>
      </w:pPr>
    </w:p>
    <w:p w14:paraId="6AC7CD81" w14:textId="77777777" w:rsidR="002F2AE4" w:rsidRPr="00BB1785" w:rsidRDefault="002F2AE4" w:rsidP="002F2AE4">
      <w:pPr>
        <w:jc w:val="both"/>
        <w:rPr>
          <w:lang w:eastAsia="es-CL"/>
        </w:rPr>
      </w:pPr>
      <w:r w:rsidRPr="00BB1785">
        <w:rPr>
          <w:b/>
          <w:bCs/>
          <w:lang w:eastAsia="es-CL"/>
        </w:rPr>
        <w:t>Artículo 46°</w:t>
      </w:r>
    </w:p>
    <w:p w14:paraId="0E23CB39" w14:textId="77777777" w:rsidR="002F2AE4" w:rsidRPr="00BB1785" w:rsidRDefault="002F2AE4" w:rsidP="002F2AE4">
      <w:pPr>
        <w:jc w:val="both"/>
        <w:rPr>
          <w:lang w:eastAsia="es-CL"/>
        </w:rPr>
      </w:pPr>
      <w:r w:rsidRPr="00BB1785">
        <w:rPr>
          <w:lang w:eastAsia="es-CL"/>
        </w:rPr>
        <w:t>El puntaje final de cada postulación será el resultado de la evaluación de cuatro dimensiones, de acuerdo a lo indicado en el cuadro siguiente, cada una de ellas con la ponderación que se indica:</w:t>
      </w:r>
    </w:p>
    <w:tbl>
      <w:tblPr>
        <w:tblStyle w:val="Tablaconcuadrcula4"/>
        <w:tblW w:w="0" w:type="auto"/>
        <w:tblLook w:val="04A0" w:firstRow="1" w:lastRow="0" w:firstColumn="1" w:lastColumn="0" w:noHBand="0" w:noVBand="1"/>
      </w:tblPr>
      <w:tblGrid>
        <w:gridCol w:w="4489"/>
        <w:gridCol w:w="4489"/>
      </w:tblGrid>
      <w:tr w:rsidR="002F2AE4" w:rsidRPr="00BB1785" w14:paraId="2AD30C1F" w14:textId="77777777" w:rsidTr="0015586D">
        <w:tc>
          <w:tcPr>
            <w:tcW w:w="4489" w:type="dxa"/>
          </w:tcPr>
          <w:p w14:paraId="0E37F8D7" w14:textId="77777777" w:rsidR="002F2AE4" w:rsidRPr="00BB1785" w:rsidRDefault="002F2AE4" w:rsidP="0015586D">
            <w:pPr>
              <w:jc w:val="both"/>
              <w:rPr>
                <w:lang w:eastAsia="es-CL"/>
              </w:rPr>
            </w:pPr>
            <w:r w:rsidRPr="00BB1785">
              <w:rPr>
                <w:b/>
                <w:bCs/>
                <w:lang w:eastAsia="es-CL"/>
              </w:rPr>
              <w:t>Dimensión</w:t>
            </w:r>
            <w:r w:rsidRPr="00BB1785">
              <w:rPr>
                <w:b/>
                <w:bCs/>
                <w:lang w:eastAsia="es-CL"/>
              </w:rPr>
              <w:tab/>
            </w:r>
            <w:r w:rsidRPr="00BB1785">
              <w:rPr>
                <w:b/>
                <w:bCs/>
                <w:lang w:eastAsia="es-CL"/>
              </w:rPr>
              <w:tab/>
            </w:r>
          </w:p>
        </w:tc>
        <w:tc>
          <w:tcPr>
            <w:tcW w:w="4489" w:type="dxa"/>
          </w:tcPr>
          <w:p w14:paraId="14520D40" w14:textId="77777777" w:rsidR="002F2AE4" w:rsidRPr="00BB1785" w:rsidRDefault="002F2AE4" w:rsidP="0015586D">
            <w:pPr>
              <w:jc w:val="both"/>
              <w:rPr>
                <w:lang w:eastAsia="es-CL"/>
              </w:rPr>
            </w:pPr>
            <w:r w:rsidRPr="00BB1785">
              <w:rPr>
                <w:b/>
                <w:bCs/>
                <w:lang w:eastAsia="es-CL"/>
              </w:rPr>
              <w:t>Ponderación</w:t>
            </w:r>
          </w:p>
        </w:tc>
      </w:tr>
      <w:tr w:rsidR="002F2AE4" w:rsidRPr="00BB1785" w14:paraId="42E6B505" w14:textId="77777777" w:rsidTr="0015586D">
        <w:tc>
          <w:tcPr>
            <w:tcW w:w="4489" w:type="dxa"/>
          </w:tcPr>
          <w:p w14:paraId="7D84B9C1" w14:textId="77777777" w:rsidR="002F2AE4" w:rsidRPr="00BB1785" w:rsidRDefault="002F2AE4" w:rsidP="0015586D">
            <w:pPr>
              <w:jc w:val="both"/>
              <w:rPr>
                <w:lang w:eastAsia="es-CL"/>
              </w:rPr>
            </w:pPr>
            <w:r w:rsidRPr="00BB1785">
              <w:rPr>
                <w:lang w:eastAsia="es-CL"/>
              </w:rPr>
              <w:t xml:space="preserve">Académica </w:t>
            </w:r>
          </w:p>
        </w:tc>
        <w:tc>
          <w:tcPr>
            <w:tcW w:w="4489" w:type="dxa"/>
          </w:tcPr>
          <w:p w14:paraId="67D71FAA" w14:textId="77777777" w:rsidR="002F2AE4" w:rsidRPr="00BB1785" w:rsidRDefault="002F2AE4" w:rsidP="0015586D">
            <w:pPr>
              <w:jc w:val="both"/>
              <w:rPr>
                <w:lang w:eastAsia="es-CL"/>
              </w:rPr>
            </w:pPr>
            <w:r w:rsidRPr="00BB1785">
              <w:rPr>
                <w:lang w:eastAsia="es-CL"/>
              </w:rPr>
              <w:t>60%</w:t>
            </w:r>
          </w:p>
        </w:tc>
      </w:tr>
      <w:tr w:rsidR="002F2AE4" w:rsidRPr="00BB1785" w14:paraId="5177E6E9" w14:textId="77777777" w:rsidTr="0015586D">
        <w:tc>
          <w:tcPr>
            <w:tcW w:w="4489" w:type="dxa"/>
          </w:tcPr>
          <w:p w14:paraId="27BB48C0" w14:textId="77777777" w:rsidR="002F2AE4" w:rsidRPr="00BB1785" w:rsidRDefault="002F2AE4" w:rsidP="0015586D">
            <w:pPr>
              <w:jc w:val="both"/>
              <w:rPr>
                <w:lang w:eastAsia="es-CL"/>
              </w:rPr>
            </w:pPr>
            <w:r w:rsidRPr="00BB1785">
              <w:rPr>
                <w:lang w:eastAsia="es-CL"/>
              </w:rPr>
              <w:t xml:space="preserve">Disciplina </w:t>
            </w:r>
          </w:p>
        </w:tc>
        <w:tc>
          <w:tcPr>
            <w:tcW w:w="4489" w:type="dxa"/>
          </w:tcPr>
          <w:p w14:paraId="56E2AF9C" w14:textId="77777777" w:rsidR="002F2AE4" w:rsidRPr="00BB1785" w:rsidRDefault="002F2AE4" w:rsidP="0015586D">
            <w:pPr>
              <w:jc w:val="both"/>
              <w:rPr>
                <w:lang w:eastAsia="es-CL"/>
              </w:rPr>
            </w:pPr>
            <w:r w:rsidRPr="00BB1785">
              <w:rPr>
                <w:lang w:eastAsia="es-CL"/>
              </w:rPr>
              <w:t>20%</w:t>
            </w:r>
          </w:p>
        </w:tc>
      </w:tr>
      <w:tr w:rsidR="002F2AE4" w:rsidRPr="00BB1785" w14:paraId="6B19CBE5" w14:textId="77777777" w:rsidTr="0015586D">
        <w:tc>
          <w:tcPr>
            <w:tcW w:w="4489" w:type="dxa"/>
          </w:tcPr>
          <w:p w14:paraId="7FE2606B" w14:textId="77777777" w:rsidR="002F2AE4" w:rsidRPr="00BB1785" w:rsidRDefault="002F2AE4" w:rsidP="0015586D">
            <w:pPr>
              <w:jc w:val="both"/>
              <w:rPr>
                <w:lang w:eastAsia="es-CL"/>
              </w:rPr>
            </w:pPr>
            <w:r w:rsidRPr="00BB1785">
              <w:rPr>
                <w:lang w:eastAsia="es-CL"/>
              </w:rPr>
              <w:t xml:space="preserve">Asistencia </w:t>
            </w:r>
          </w:p>
        </w:tc>
        <w:tc>
          <w:tcPr>
            <w:tcW w:w="4489" w:type="dxa"/>
          </w:tcPr>
          <w:p w14:paraId="2A99D8AA" w14:textId="77777777" w:rsidR="002F2AE4" w:rsidRPr="00BB1785" w:rsidRDefault="002F2AE4" w:rsidP="0015586D">
            <w:pPr>
              <w:jc w:val="both"/>
              <w:rPr>
                <w:lang w:eastAsia="es-CL"/>
              </w:rPr>
            </w:pPr>
            <w:r w:rsidRPr="00BB1785">
              <w:rPr>
                <w:lang w:eastAsia="es-CL"/>
              </w:rPr>
              <w:t>10%</w:t>
            </w:r>
          </w:p>
        </w:tc>
      </w:tr>
      <w:tr w:rsidR="002F2AE4" w:rsidRPr="00BB1785" w14:paraId="7FFE46DD" w14:textId="77777777" w:rsidTr="0015586D">
        <w:trPr>
          <w:trHeight w:val="230"/>
        </w:trPr>
        <w:tc>
          <w:tcPr>
            <w:tcW w:w="4489" w:type="dxa"/>
          </w:tcPr>
          <w:p w14:paraId="57AFFDBC" w14:textId="77777777" w:rsidR="002F2AE4" w:rsidRPr="00BB1785" w:rsidRDefault="002F2AE4" w:rsidP="0015586D">
            <w:pPr>
              <w:jc w:val="both"/>
              <w:rPr>
                <w:lang w:eastAsia="es-CL"/>
              </w:rPr>
            </w:pPr>
            <w:r w:rsidRPr="00BB1785">
              <w:rPr>
                <w:lang w:eastAsia="es-CL"/>
              </w:rPr>
              <w:t xml:space="preserve">Participación de la Familia en el Colegio </w:t>
            </w:r>
          </w:p>
          <w:p w14:paraId="15A604B8" w14:textId="77777777" w:rsidR="002F2AE4" w:rsidRPr="00BB1785" w:rsidRDefault="002F2AE4" w:rsidP="0015586D">
            <w:pPr>
              <w:jc w:val="both"/>
              <w:rPr>
                <w:lang w:eastAsia="es-CL"/>
              </w:rPr>
            </w:pPr>
          </w:p>
        </w:tc>
        <w:tc>
          <w:tcPr>
            <w:tcW w:w="4489" w:type="dxa"/>
          </w:tcPr>
          <w:p w14:paraId="1D0FBE25" w14:textId="77777777" w:rsidR="002F2AE4" w:rsidRPr="00BB1785" w:rsidRDefault="002F2AE4" w:rsidP="0015586D">
            <w:pPr>
              <w:jc w:val="both"/>
              <w:rPr>
                <w:lang w:eastAsia="es-CL"/>
              </w:rPr>
            </w:pPr>
            <w:r w:rsidRPr="00BB1785">
              <w:rPr>
                <w:lang w:eastAsia="es-CL"/>
              </w:rPr>
              <w:t>10%</w:t>
            </w:r>
          </w:p>
        </w:tc>
      </w:tr>
      <w:tr w:rsidR="002F2AE4" w:rsidRPr="00BB1785" w14:paraId="33DAFF26" w14:textId="77777777" w:rsidTr="0015586D">
        <w:tc>
          <w:tcPr>
            <w:tcW w:w="4489" w:type="dxa"/>
          </w:tcPr>
          <w:p w14:paraId="58F179AE" w14:textId="77777777" w:rsidR="002F2AE4" w:rsidRPr="00BB1785" w:rsidRDefault="002F2AE4" w:rsidP="0015586D">
            <w:pPr>
              <w:jc w:val="both"/>
              <w:rPr>
                <w:lang w:eastAsia="es-CL"/>
              </w:rPr>
            </w:pPr>
            <w:r w:rsidRPr="00BB1785">
              <w:rPr>
                <w:b/>
                <w:bCs/>
                <w:lang w:eastAsia="es-CL"/>
              </w:rPr>
              <w:t>Total</w:t>
            </w:r>
            <w:r w:rsidRPr="00BB1785">
              <w:rPr>
                <w:b/>
                <w:bCs/>
                <w:lang w:eastAsia="es-CL"/>
              </w:rPr>
              <w:tab/>
            </w:r>
          </w:p>
          <w:p w14:paraId="42D5E98B" w14:textId="77777777" w:rsidR="002F2AE4" w:rsidRPr="00BB1785" w:rsidRDefault="002F2AE4" w:rsidP="0015586D">
            <w:pPr>
              <w:jc w:val="both"/>
              <w:rPr>
                <w:lang w:eastAsia="es-CL"/>
              </w:rPr>
            </w:pPr>
          </w:p>
        </w:tc>
        <w:tc>
          <w:tcPr>
            <w:tcW w:w="4489" w:type="dxa"/>
          </w:tcPr>
          <w:p w14:paraId="236D5177" w14:textId="77777777" w:rsidR="002F2AE4" w:rsidRPr="00BB1785" w:rsidRDefault="002F2AE4" w:rsidP="0015586D">
            <w:pPr>
              <w:jc w:val="both"/>
              <w:rPr>
                <w:lang w:eastAsia="es-CL"/>
              </w:rPr>
            </w:pPr>
            <w:r w:rsidRPr="00BB1785">
              <w:rPr>
                <w:b/>
                <w:bCs/>
                <w:lang w:eastAsia="es-CL"/>
              </w:rPr>
              <w:t>100%</w:t>
            </w:r>
          </w:p>
        </w:tc>
      </w:tr>
    </w:tbl>
    <w:p w14:paraId="737B2221" w14:textId="77777777" w:rsidR="002F2AE4" w:rsidRPr="00BB1785" w:rsidRDefault="002F2AE4" w:rsidP="002F2AE4">
      <w:pPr>
        <w:jc w:val="both"/>
        <w:rPr>
          <w:b/>
          <w:bCs/>
          <w:lang w:eastAsia="es-CL"/>
        </w:rPr>
      </w:pPr>
    </w:p>
    <w:p w14:paraId="55D93736" w14:textId="77777777" w:rsidR="002F2AE4" w:rsidRPr="00BB1785" w:rsidRDefault="002F2AE4" w:rsidP="002F2AE4">
      <w:pPr>
        <w:jc w:val="both"/>
        <w:rPr>
          <w:lang w:eastAsia="es-CL"/>
        </w:rPr>
      </w:pPr>
      <w:r w:rsidRPr="00BB1785">
        <w:rPr>
          <w:b/>
          <w:bCs/>
          <w:lang w:eastAsia="es-CL"/>
        </w:rPr>
        <w:t>Artículo 47°</w:t>
      </w:r>
    </w:p>
    <w:p w14:paraId="0927E9C3" w14:textId="77777777" w:rsidR="002F2AE4" w:rsidRPr="00BB1785" w:rsidRDefault="002F2AE4" w:rsidP="002F2AE4">
      <w:pPr>
        <w:jc w:val="both"/>
        <w:rPr>
          <w:lang w:eastAsia="es-CL"/>
        </w:rPr>
      </w:pPr>
      <w:r w:rsidRPr="00BB1785">
        <w:rPr>
          <w:lang w:eastAsia="es-CL"/>
        </w:rPr>
        <w:t>El puntaje asignado a cada dimensión se otorgará teniendo presente la información contenida en el “Formulario de Postulación a Beca”, documentos y antecedentes entregados por el apoderado, y en base  al sistema de puntaje que cada Unidad Educativa establezca de acuerdo a su realidad.</w:t>
      </w:r>
    </w:p>
    <w:p w14:paraId="5B3F9AD5" w14:textId="77777777" w:rsidR="002F2AE4" w:rsidRPr="00BB1785" w:rsidRDefault="002F2AE4" w:rsidP="002F2AE4">
      <w:pPr>
        <w:jc w:val="both"/>
        <w:rPr>
          <w:b/>
          <w:bCs/>
          <w:lang w:eastAsia="es-CL"/>
        </w:rPr>
      </w:pPr>
    </w:p>
    <w:p w14:paraId="542DF098" w14:textId="77777777" w:rsidR="003331F9" w:rsidRDefault="003331F9" w:rsidP="002F2AE4">
      <w:pPr>
        <w:jc w:val="both"/>
        <w:rPr>
          <w:b/>
          <w:bCs/>
          <w:lang w:eastAsia="es-CL"/>
        </w:rPr>
      </w:pPr>
    </w:p>
    <w:p w14:paraId="5386D9DA" w14:textId="77777777" w:rsidR="003331F9" w:rsidRDefault="003331F9" w:rsidP="002F2AE4">
      <w:pPr>
        <w:jc w:val="both"/>
        <w:rPr>
          <w:b/>
          <w:bCs/>
          <w:lang w:eastAsia="es-CL"/>
        </w:rPr>
      </w:pPr>
    </w:p>
    <w:p w14:paraId="3223B1AD" w14:textId="0173D389" w:rsidR="002F2AE4" w:rsidRPr="00BB1785" w:rsidRDefault="002F2AE4" w:rsidP="002F2AE4">
      <w:pPr>
        <w:jc w:val="both"/>
        <w:rPr>
          <w:lang w:eastAsia="es-CL"/>
        </w:rPr>
      </w:pPr>
      <w:r w:rsidRPr="00BB1785">
        <w:rPr>
          <w:b/>
          <w:bCs/>
          <w:lang w:eastAsia="es-CL"/>
        </w:rPr>
        <w:t>Artículo 48°</w:t>
      </w:r>
    </w:p>
    <w:p w14:paraId="1E63FA97" w14:textId="77777777" w:rsidR="002F2AE4" w:rsidRPr="0015586D" w:rsidRDefault="002F2AE4" w:rsidP="002F2AE4">
      <w:pPr>
        <w:jc w:val="both"/>
        <w:rPr>
          <w:color w:val="000000" w:themeColor="text1"/>
          <w:lang w:eastAsia="es-CL"/>
        </w:rPr>
      </w:pPr>
      <w:r w:rsidRPr="0015586D">
        <w:rPr>
          <w:color w:val="000000" w:themeColor="text1"/>
          <w:lang w:eastAsia="es-CL"/>
        </w:rPr>
        <w:t>Los estudiantes postulantes serán ordenados de mayor a menor puntaje, y la Comisión propondrá a la Dirección del Colegio o Escuela los porcentajes de exención para cada uno de ellos, debiendo asegurarse que su aplicación no supera el monto máximo definido con antelación por el Sostenedor</w:t>
      </w:r>
    </w:p>
    <w:p w14:paraId="7C9123EE" w14:textId="77777777" w:rsidR="002F2AE4" w:rsidRPr="0015586D" w:rsidRDefault="002F2AE4" w:rsidP="002F2AE4">
      <w:pPr>
        <w:jc w:val="both"/>
        <w:rPr>
          <w:b/>
          <w:bCs/>
          <w:color w:val="000000" w:themeColor="text1"/>
          <w:lang w:eastAsia="es-CL"/>
        </w:rPr>
      </w:pPr>
    </w:p>
    <w:p w14:paraId="671C60B0"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49°</w:t>
      </w:r>
    </w:p>
    <w:p w14:paraId="46B62A43" w14:textId="77777777" w:rsidR="002F2AE4" w:rsidRPr="0015586D" w:rsidRDefault="002F2AE4" w:rsidP="002F2AE4">
      <w:pPr>
        <w:jc w:val="both"/>
        <w:rPr>
          <w:color w:val="000000" w:themeColor="text1"/>
          <w:lang w:eastAsia="es-CL"/>
        </w:rPr>
      </w:pPr>
      <w:r w:rsidRPr="0015586D">
        <w:rPr>
          <w:color w:val="000000" w:themeColor="text1"/>
          <w:lang w:eastAsia="es-CL"/>
        </w:rPr>
        <w:t>En caso que dos o más postulantes obtengan el mismo puntaje final para optar a la Beca de Excelencia Académica, se priorizarán de acuerdo con los siguientes criterios:</w:t>
      </w:r>
    </w:p>
    <w:p w14:paraId="55801C83" w14:textId="77777777" w:rsidR="002F2AE4" w:rsidRPr="0015586D" w:rsidRDefault="002F2AE4" w:rsidP="002F2AE4">
      <w:pPr>
        <w:numPr>
          <w:ilvl w:val="0"/>
          <w:numId w:val="8"/>
        </w:numPr>
        <w:spacing w:after="200" w:line="276" w:lineRule="auto"/>
        <w:contextualSpacing/>
        <w:jc w:val="both"/>
        <w:rPr>
          <w:color w:val="000000" w:themeColor="text1"/>
          <w:lang w:eastAsia="es-CL"/>
        </w:rPr>
      </w:pPr>
      <w:r w:rsidRPr="0015586D">
        <w:rPr>
          <w:color w:val="000000" w:themeColor="text1"/>
          <w:lang w:eastAsia="es-CL"/>
        </w:rPr>
        <w:lastRenderedPageBreak/>
        <w:t>Se preferirá a aquellos que no hayan estado sujetos a condicionalidad por motivos de conducta en el año inmediatamente anterior.</w:t>
      </w:r>
    </w:p>
    <w:p w14:paraId="2ED2B511" w14:textId="77777777" w:rsidR="002F2AE4" w:rsidRPr="0015586D" w:rsidRDefault="002F2AE4" w:rsidP="002F2AE4">
      <w:pPr>
        <w:numPr>
          <w:ilvl w:val="0"/>
          <w:numId w:val="8"/>
        </w:numPr>
        <w:spacing w:after="200" w:line="276" w:lineRule="auto"/>
        <w:contextualSpacing/>
        <w:jc w:val="both"/>
        <w:rPr>
          <w:color w:val="000000" w:themeColor="text1"/>
          <w:lang w:eastAsia="es-CL"/>
        </w:rPr>
      </w:pPr>
      <w:r w:rsidRPr="0015586D">
        <w:rPr>
          <w:color w:val="000000" w:themeColor="text1"/>
          <w:lang w:eastAsia="es-CL"/>
        </w:rPr>
        <w:t>De persistir la igualdad, se priorizará a aquel cuyo apoderado tenga una asistencia y participación más regular a las reuniones de padres y apoderados del respectivo curso y en las actividades convocadas por el Colegio o Escuela.</w:t>
      </w:r>
    </w:p>
    <w:p w14:paraId="64792118" w14:textId="77777777" w:rsidR="002F2AE4" w:rsidRPr="00BB1785" w:rsidRDefault="002F2AE4" w:rsidP="002F2AE4">
      <w:pPr>
        <w:numPr>
          <w:ilvl w:val="0"/>
          <w:numId w:val="8"/>
        </w:numPr>
        <w:spacing w:after="200" w:line="276" w:lineRule="auto"/>
        <w:contextualSpacing/>
        <w:jc w:val="both"/>
        <w:rPr>
          <w:lang w:eastAsia="es-CL"/>
        </w:rPr>
      </w:pPr>
      <w:r w:rsidRPr="0015586D">
        <w:rPr>
          <w:color w:val="000000" w:themeColor="text1"/>
          <w:lang w:eastAsia="es-CL"/>
        </w:rPr>
        <w:t xml:space="preserve">Si se mantuviese la igualdad, se preferirá a aquellos estudiantes </w:t>
      </w:r>
      <w:r w:rsidRPr="00BB1785">
        <w:rPr>
          <w:lang w:eastAsia="es-CL"/>
        </w:rPr>
        <w:t>de mayor antigüedad en el colegio.</w:t>
      </w:r>
    </w:p>
    <w:p w14:paraId="15F78058" w14:textId="77777777" w:rsidR="002F2AE4" w:rsidRPr="00BB1785" w:rsidRDefault="002F2AE4" w:rsidP="002F2AE4">
      <w:pPr>
        <w:numPr>
          <w:ilvl w:val="0"/>
          <w:numId w:val="8"/>
        </w:numPr>
        <w:spacing w:after="200" w:line="276" w:lineRule="auto"/>
        <w:contextualSpacing/>
        <w:jc w:val="both"/>
        <w:rPr>
          <w:lang w:eastAsia="es-CL"/>
        </w:rPr>
      </w:pPr>
      <w:r w:rsidRPr="00BB1785">
        <w:rPr>
          <w:lang w:eastAsia="es-CL"/>
        </w:rPr>
        <w:t>Si aún no es posible diferenciarlos, se priorizará a aquel que tenga menos anotaciones por conducta en el Libro de Clases durante el primer semestre.</w:t>
      </w:r>
    </w:p>
    <w:p w14:paraId="530375A7" w14:textId="77777777" w:rsidR="002F2AE4" w:rsidRPr="00BB1785" w:rsidRDefault="002F2AE4" w:rsidP="002F2AE4">
      <w:pPr>
        <w:numPr>
          <w:ilvl w:val="0"/>
          <w:numId w:val="8"/>
        </w:numPr>
        <w:spacing w:after="200" w:line="276" w:lineRule="auto"/>
        <w:contextualSpacing/>
        <w:jc w:val="both"/>
        <w:rPr>
          <w:lang w:eastAsia="es-CL"/>
        </w:rPr>
      </w:pPr>
      <w:r w:rsidRPr="00BB1785">
        <w:rPr>
          <w:lang w:eastAsia="es-CL"/>
        </w:rPr>
        <w:t>Si no es posible diferenciar aún se incorporará el aspecto socioeconómico.</w:t>
      </w:r>
    </w:p>
    <w:p w14:paraId="46C55EA9" w14:textId="77777777" w:rsidR="002F2AE4" w:rsidRPr="00BB1785" w:rsidRDefault="002F2AE4" w:rsidP="002F2AE4">
      <w:pPr>
        <w:jc w:val="both"/>
        <w:rPr>
          <w:b/>
          <w:bCs/>
          <w:lang w:eastAsia="es-CL"/>
        </w:rPr>
      </w:pPr>
    </w:p>
    <w:p w14:paraId="1CCD4ED1" w14:textId="65C7A33E" w:rsidR="002F2AE4" w:rsidRPr="00BB1785" w:rsidRDefault="002F2AE4" w:rsidP="002F2AE4">
      <w:pPr>
        <w:jc w:val="both"/>
        <w:rPr>
          <w:lang w:eastAsia="es-CL"/>
        </w:rPr>
      </w:pPr>
      <w:r w:rsidRPr="00BB1785">
        <w:rPr>
          <w:b/>
          <w:bCs/>
          <w:lang w:eastAsia="es-CL"/>
        </w:rPr>
        <w:t>Artículo 50°</w:t>
      </w:r>
    </w:p>
    <w:p w14:paraId="0B555E1A" w14:textId="77777777" w:rsidR="002F2AE4" w:rsidRPr="00BB1785" w:rsidRDefault="002F2AE4" w:rsidP="002F2AE4">
      <w:pPr>
        <w:jc w:val="both"/>
        <w:rPr>
          <w:lang w:eastAsia="es-CL"/>
        </w:rPr>
      </w:pPr>
      <w:r w:rsidRPr="00BB1785">
        <w:rPr>
          <w:lang w:eastAsia="es-CL"/>
        </w:rPr>
        <w:t>El Director del Colegio o Escuela presentará al Sostenedor la propuesta debidamente revisada y solicitará la autorización definitiva.</w:t>
      </w:r>
    </w:p>
    <w:p w14:paraId="6507CB6F" w14:textId="56D194D3" w:rsidR="002F2AE4" w:rsidRDefault="002F2AE4" w:rsidP="002F2AE4">
      <w:pPr>
        <w:jc w:val="both"/>
        <w:rPr>
          <w:b/>
          <w:bCs/>
          <w:lang w:eastAsia="es-CL"/>
        </w:rPr>
      </w:pPr>
    </w:p>
    <w:p w14:paraId="41474914" w14:textId="66CB69B7" w:rsidR="0023195A" w:rsidRDefault="0023195A" w:rsidP="002F2AE4">
      <w:pPr>
        <w:jc w:val="both"/>
        <w:rPr>
          <w:b/>
          <w:bCs/>
          <w:lang w:eastAsia="es-CL"/>
        </w:rPr>
      </w:pPr>
    </w:p>
    <w:p w14:paraId="0D20B98F" w14:textId="77606B0B" w:rsidR="0023195A" w:rsidRDefault="0023195A" w:rsidP="002F2AE4">
      <w:pPr>
        <w:jc w:val="both"/>
        <w:rPr>
          <w:b/>
          <w:bCs/>
          <w:lang w:eastAsia="es-CL"/>
        </w:rPr>
      </w:pPr>
    </w:p>
    <w:p w14:paraId="48F76B0C" w14:textId="56D2947C" w:rsidR="003331F9" w:rsidRDefault="003331F9" w:rsidP="002F2AE4">
      <w:pPr>
        <w:jc w:val="both"/>
        <w:rPr>
          <w:b/>
          <w:bCs/>
          <w:lang w:eastAsia="es-CL"/>
        </w:rPr>
      </w:pPr>
    </w:p>
    <w:p w14:paraId="67972CD1" w14:textId="2D9F2A9D" w:rsidR="003331F9" w:rsidRDefault="003331F9" w:rsidP="002F2AE4">
      <w:pPr>
        <w:jc w:val="both"/>
        <w:rPr>
          <w:b/>
          <w:bCs/>
          <w:lang w:eastAsia="es-CL"/>
        </w:rPr>
      </w:pPr>
    </w:p>
    <w:p w14:paraId="4E3296F6" w14:textId="05D6319D" w:rsidR="003331F9" w:rsidRDefault="003331F9" w:rsidP="002F2AE4">
      <w:pPr>
        <w:jc w:val="both"/>
        <w:rPr>
          <w:b/>
          <w:bCs/>
          <w:lang w:eastAsia="es-CL"/>
        </w:rPr>
      </w:pPr>
    </w:p>
    <w:p w14:paraId="053A0A23" w14:textId="1EA399BD" w:rsidR="003331F9" w:rsidRDefault="003331F9" w:rsidP="002F2AE4">
      <w:pPr>
        <w:jc w:val="both"/>
        <w:rPr>
          <w:b/>
          <w:bCs/>
          <w:lang w:eastAsia="es-CL"/>
        </w:rPr>
      </w:pPr>
    </w:p>
    <w:p w14:paraId="054DA3E8" w14:textId="0E95B042" w:rsidR="003331F9" w:rsidRDefault="003331F9" w:rsidP="002F2AE4">
      <w:pPr>
        <w:jc w:val="both"/>
        <w:rPr>
          <w:b/>
          <w:bCs/>
          <w:lang w:eastAsia="es-CL"/>
        </w:rPr>
      </w:pPr>
    </w:p>
    <w:p w14:paraId="1F979790" w14:textId="159E4303" w:rsidR="003331F9" w:rsidRDefault="003331F9" w:rsidP="002F2AE4">
      <w:pPr>
        <w:jc w:val="both"/>
        <w:rPr>
          <w:b/>
          <w:bCs/>
          <w:lang w:eastAsia="es-CL"/>
        </w:rPr>
      </w:pPr>
    </w:p>
    <w:p w14:paraId="737D7971" w14:textId="2FA8DC76" w:rsidR="003331F9" w:rsidRDefault="003331F9" w:rsidP="002F2AE4">
      <w:pPr>
        <w:jc w:val="both"/>
        <w:rPr>
          <w:b/>
          <w:bCs/>
          <w:lang w:eastAsia="es-CL"/>
        </w:rPr>
      </w:pPr>
    </w:p>
    <w:p w14:paraId="7C1E70CE" w14:textId="36DA9C27" w:rsidR="003331F9" w:rsidRDefault="003331F9" w:rsidP="002F2AE4">
      <w:pPr>
        <w:jc w:val="both"/>
        <w:rPr>
          <w:b/>
          <w:bCs/>
          <w:lang w:eastAsia="es-CL"/>
        </w:rPr>
      </w:pPr>
    </w:p>
    <w:p w14:paraId="7BA54DD2" w14:textId="0FA76056" w:rsidR="003331F9" w:rsidRDefault="003331F9" w:rsidP="002F2AE4">
      <w:pPr>
        <w:jc w:val="both"/>
        <w:rPr>
          <w:b/>
          <w:bCs/>
          <w:lang w:eastAsia="es-CL"/>
        </w:rPr>
      </w:pPr>
    </w:p>
    <w:p w14:paraId="23277E36" w14:textId="3D21B595" w:rsidR="003331F9" w:rsidRDefault="003331F9" w:rsidP="002F2AE4">
      <w:pPr>
        <w:jc w:val="both"/>
        <w:rPr>
          <w:b/>
          <w:bCs/>
          <w:lang w:eastAsia="es-CL"/>
        </w:rPr>
      </w:pPr>
    </w:p>
    <w:p w14:paraId="513FF868" w14:textId="1E29A179" w:rsidR="003331F9" w:rsidRDefault="003331F9" w:rsidP="002F2AE4">
      <w:pPr>
        <w:jc w:val="both"/>
        <w:rPr>
          <w:b/>
          <w:bCs/>
          <w:lang w:eastAsia="es-CL"/>
        </w:rPr>
      </w:pPr>
    </w:p>
    <w:p w14:paraId="3E2463D1" w14:textId="15161FFF" w:rsidR="003331F9" w:rsidRDefault="003331F9" w:rsidP="002F2AE4">
      <w:pPr>
        <w:jc w:val="both"/>
        <w:rPr>
          <w:b/>
          <w:bCs/>
          <w:lang w:eastAsia="es-CL"/>
        </w:rPr>
      </w:pPr>
    </w:p>
    <w:p w14:paraId="0CD62FAA" w14:textId="0FEF3ED0" w:rsidR="003331F9" w:rsidRDefault="003331F9" w:rsidP="002F2AE4">
      <w:pPr>
        <w:jc w:val="both"/>
        <w:rPr>
          <w:b/>
          <w:bCs/>
          <w:lang w:eastAsia="es-CL"/>
        </w:rPr>
      </w:pPr>
    </w:p>
    <w:p w14:paraId="684971EC" w14:textId="64A46C0F" w:rsidR="003331F9" w:rsidRDefault="003331F9" w:rsidP="002F2AE4">
      <w:pPr>
        <w:jc w:val="both"/>
        <w:rPr>
          <w:b/>
          <w:bCs/>
          <w:lang w:eastAsia="es-CL"/>
        </w:rPr>
      </w:pPr>
    </w:p>
    <w:p w14:paraId="12D268EC" w14:textId="2D0FE7AC" w:rsidR="003331F9" w:rsidRDefault="003331F9" w:rsidP="002F2AE4">
      <w:pPr>
        <w:jc w:val="both"/>
        <w:rPr>
          <w:b/>
          <w:bCs/>
          <w:lang w:eastAsia="es-CL"/>
        </w:rPr>
      </w:pPr>
    </w:p>
    <w:p w14:paraId="56378554" w14:textId="00D75529" w:rsidR="003331F9" w:rsidRDefault="003331F9" w:rsidP="002F2AE4">
      <w:pPr>
        <w:jc w:val="both"/>
        <w:rPr>
          <w:b/>
          <w:bCs/>
          <w:lang w:eastAsia="es-CL"/>
        </w:rPr>
      </w:pPr>
    </w:p>
    <w:p w14:paraId="5FEAC7FB" w14:textId="4D06C9F7" w:rsidR="003331F9" w:rsidRDefault="003331F9" w:rsidP="002F2AE4">
      <w:pPr>
        <w:jc w:val="both"/>
        <w:rPr>
          <w:b/>
          <w:bCs/>
          <w:lang w:eastAsia="es-CL"/>
        </w:rPr>
      </w:pPr>
    </w:p>
    <w:p w14:paraId="187EEF9C" w14:textId="77777777" w:rsidR="003331F9" w:rsidRDefault="003331F9" w:rsidP="002F2AE4">
      <w:pPr>
        <w:jc w:val="both"/>
        <w:rPr>
          <w:b/>
          <w:bCs/>
          <w:lang w:eastAsia="es-CL"/>
        </w:rPr>
      </w:pPr>
    </w:p>
    <w:p w14:paraId="253920CA" w14:textId="1BABBC01" w:rsidR="003331F9" w:rsidRDefault="003331F9" w:rsidP="002F2AE4">
      <w:pPr>
        <w:jc w:val="both"/>
        <w:rPr>
          <w:b/>
          <w:bCs/>
          <w:lang w:eastAsia="es-CL"/>
        </w:rPr>
      </w:pPr>
    </w:p>
    <w:p w14:paraId="265824F1" w14:textId="5F4E69C3" w:rsidR="003331F9" w:rsidRDefault="003331F9" w:rsidP="002F2AE4">
      <w:pPr>
        <w:jc w:val="both"/>
        <w:rPr>
          <w:b/>
          <w:bCs/>
          <w:lang w:eastAsia="es-CL"/>
        </w:rPr>
      </w:pPr>
    </w:p>
    <w:p w14:paraId="5E3C5367" w14:textId="4B587008" w:rsidR="009870EF" w:rsidRDefault="009870EF" w:rsidP="002F2AE4">
      <w:pPr>
        <w:jc w:val="both"/>
        <w:rPr>
          <w:b/>
          <w:bCs/>
          <w:lang w:eastAsia="es-CL"/>
        </w:rPr>
      </w:pPr>
    </w:p>
    <w:p w14:paraId="1ACEC60A" w14:textId="09902D07" w:rsidR="009870EF" w:rsidRDefault="009870EF" w:rsidP="002F2AE4">
      <w:pPr>
        <w:jc w:val="both"/>
        <w:rPr>
          <w:b/>
          <w:bCs/>
          <w:lang w:eastAsia="es-CL"/>
        </w:rPr>
      </w:pPr>
    </w:p>
    <w:p w14:paraId="7B1C0C47" w14:textId="7E0FFC78" w:rsidR="009870EF" w:rsidRDefault="009870EF" w:rsidP="002F2AE4">
      <w:pPr>
        <w:jc w:val="both"/>
        <w:rPr>
          <w:b/>
          <w:bCs/>
          <w:lang w:eastAsia="es-CL"/>
        </w:rPr>
      </w:pPr>
    </w:p>
    <w:p w14:paraId="46559163" w14:textId="5BB75E4D" w:rsidR="009870EF" w:rsidRDefault="009870EF" w:rsidP="002F2AE4">
      <w:pPr>
        <w:jc w:val="both"/>
        <w:rPr>
          <w:b/>
          <w:bCs/>
          <w:lang w:eastAsia="es-CL"/>
        </w:rPr>
      </w:pPr>
    </w:p>
    <w:p w14:paraId="24A999EC" w14:textId="1982C66F" w:rsidR="009870EF" w:rsidRDefault="009870EF" w:rsidP="002F2AE4">
      <w:pPr>
        <w:jc w:val="both"/>
        <w:rPr>
          <w:b/>
          <w:bCs/>
          <w:lang w:eastAsia="es-CL"/>
        </w:rPr>
      </w:pPr>
    </w:p>
    <w:p w14:paraId="49033FAE" w14:textId="1CAEC843" w:rsidR="009870EF" w:rsidRDefault="009870EF" w:rsidP="002F2AE4">
      <w:pPr>
        <w:jc w:val="both"/>
        <w:rPr>
          <w:b/>
          <w:bCs/>
          <w:lang w:eastAsia="es-CL"/>
        </w:rPr>
      </w:pPr>
    </w:p>
    <w:p w14:paraId="784561D7" w14:textId="18C77B74" w:rsidR="009870EF" w:rsidRDefault="009870EF" w:rsidP="002F2AE4">
      <w:pPr>
        <w:jc w:val="both"/>
        <w:rPr>
          <w:b/>
          <w:bCs/>
          <w:lang w:eastAsia="es-CL"/>
        </w:rPr>
      </w:pPr>
    </w:p>
    <w:p w14:paraId="37D7DED8" w14:textId="6F8CC5CE" w:rsidR="009870EF" w:rsidRDefault="009870EF" w:rsidP="002F2AE4">
      <w:pPr>
        <w:jc w:val="both"/>
        <w:rPr>
          <w:b/>
          <w:bCs/>
          <w:lang w:eastAsia="es-CL"/>
        </w:rPr>
      </w:pPr>
    </w:p>
    <w:p w14:paraId="068D58AA" w14:textId="778F29BA" w:rsidR="009870EF" w:rsidRDefault="009870EF" w:rsidP="002F2AE4">
      <w:pPr>
        <w:jc w:val="both"/>
        <w:rPr>
          <w:b/>
          <w:bCs/>
          <w:lang w:eastAsia="es-CL"/>
        </w:rPr>
      </w:pPr>
    </w:p>
    <w:p w14:paraId="4A40B8B5" w14:textId="2FFAE693" w:rsidR="009870EF" w:rsidRDefault="009870EF" w:rsidP="002F2AE4">
      <w:pPr>
        <w:jc w:val="both"/>
        <w:rPr>
          <w:b/>
          <w:bCs/>
          <w:lang w:eastAsia="es-CL"/>
        </w:rPr>
      </w:pPr>
    </w:p>
    <w:p w14:paraId="476C61AE" w14:textId="77777777" w:rsidR="009870EF" w:rsidRDefault="009870EF" w:rsidP="002F2AE4">
      <w:pPr>
        <w:jc w:val="both"/>
        <w:rPr>
          <w:b/>
          <w:bCs/>
          <w:lang w:eastAsia="es-CL"/>
        </w:rPr>
      </w:pPr>
    </w:p>
    <w:p w14:paraId="481606FF" w14:textId="77777777" w:rsidR="003331F9" w:rsidRDefault="003331F9" w:rsidP="002F2AE4">
      <w:pPr>
        <w:jc w:val="both"/>
        <w:rPr>
          <w:b/>
          <w:bCs/>
          <w:lang w:eastAsia="es-CL"/>
        </w:rPr>
      </w:pPr>
    </w:p>
    <w:p w14:paraId="5EE0C3E9" w14:textId="77777777" w:rsidR="002F2AE4" w:rsidRPr="00BB1785" w:rsidRDefault="002F2AE4" w:rsidP="002F2AE4">
      <w:pPr>
        <w:jc w:val="center"/>
        <w:rPr>
          <w:b/>
          <w:bCs/>
          <w:lang w:eastAsia="es-CL"/>
        </w:rPr>
      </w:pPr>
      <w:r w:rsidRPr="00BB1785">
        <w:rPr>
          <w:b/>
          <w:bCs/>
          <w:lang w:eastAsia="es-CL"/>
        </w:rPr>
        <w:t>TÍTULO CINCO.</w:t>
      </w:r>
    </w:p>
    <w:p w14:paraId="6FC8A812" w14:textId="77777777" w:rsidR="002F2AE4" w:rsidRPr="00BB1785" w:rsidRDefault="002F2AE4" w:rsidP="002F2AE4">
      <w:pPr>
        <w:jc w:val="center"/>
        <w:rPr>
          <w:b/>
          <w:bCs/>
          <w:lang w:eastAsia="es-CL"/>
        </w:rPr>
      </w:pPr>
      <w:r w:rsidRPr="00BB1785">
        <w:rPr>
          <w:b/>
          <w:bCs/>
          <w:lang w:eastAsia="es-CL"/>
        </w:rPr>
        <w:t>Beca Hermano</w:t>
      </w:r>
    </w:p>
    <w:p w14:paraId="7FE49FFD" w14:textId="77777777" w:rsidR="002F2AE4" w:rsidRPr="00BB1785" w:rsidRDefault="002F2AE4" w:rsidP="002F2AE4">
      <w:pPr>
        <w:jc w:val="center"/>
        <w:rPr>
          <w:b/>
          <w:bCs/>
          <w:lang w:eastAsia="es-CL"/>
        </w:rPr>
      </w:pPr>
    </w:p>
    <w:p w14:paraId="00DAAB05" w14:textId="77777777" w:rsidR="002F2AE4" w:rsidRPr="00BB1785" w:rsidRDefault="002F2AE4" w:rsidP="002F2AE4">
      <w:pPr>
        <w:jc w:val="both"/>
        <w:rPr>
          <w:b/>
          <w:bCs/>
          <w:lang w:eastAsia="es-CL"/>
        </w:rPr>
      </w:pPr>
      <w:r w:rsidRPr="00BB1785">
        <w:rPr>
          <w:b/>
          <w:bCs/>
          <w:lang w:eastAsia="es-CL"/>
        </w:rPr>
        <w:t>5.1.</w:t>
      </w:r>
      <w:r w:rsidRPr="00BB1785">
        <w:rPr>
          <w:lang w:eastAsia="es-CL"/>
        </w:rPr>
        <w:t xml:space="preserve"> </w:t>
      </w:r>
      <w:r w:rsidRPr="00BB1785">
        <w:rPr>
          <w:b/>
          <w:bCs/>
          <w:lang w:eastAsia="es-CL"/>
        </w:rPr>
        <w:t>Requisitos de Postulación</w:t>
      </w:r>
    </w:p>
    <w:p w14:paraId="5FDF86E7" w14:textId="77777777" w:rsidR="002F2AE4" w:rsidRPr="00BB1785" w:rsidRDefault="002F2AE4" w:rsidP="002F2AE4">
      <w:pPr>
        <w:jc w:val="both"/>
        <w:rPr>
          <w:b/>
          <w:bCs/>
          <w:lang w:eastAsia="es-CL"/>
        </w:rPr>
      </w:pPr>
    </w:p>
    <w:p w14:paraId="1D472C94" w14:textId="77777777" w:rsidR="002F2AE4" w:rsidRPr="00BB1785" w:rsidRDefault="002F2AE4" w:rsidP="002F2AE4">
      <w:pPr>
        <w:jc w:val="both"/>
        <w:rPr>
          <w:lang w:eastAsia="es-CL"/>
        </w:rPr>
      </w:pPr>
      <w:r w:rsidRPr="00BB1785">
        <w:rPr>
          <w:b/>
          <w:bCs/>
          <w:lang w:eastAsia="es-CL"/>
        </w:rPr>
        <w:t>Artículo 51°</w:t>
      </w:r>
    </w:p>
    <w:p w14:paraId="4E85F4D8" w14:textId="77777777" w:rsidR="002F2AE4" w:rsidRPr="0015586D" w:rsidRDefault="002F2AE4" w:rsidP="002F2AE4">
      <w:pPr>
        <w:tabs>
          <w:tab w:val="left" w:pos="3119"/>
        </w:tabs>
        <w:jc w:val="both"/>
        <w:rPr>
          <w:color w:val="000000" w:themeColor="text1"/>
          <w:lang w:eastAsia="es-CL"/>
        </w:rPr>
      </w:pPr>
      <w:r w:rsidRPr="0015586D">
        <w:rPr>
          <w:color w:val="000000" w:themeColor="text1"/>
          <w:lang w:eastAsia="es-CL"/>
        </w:rPr>
        <w:t>Podrán postular a la “Beca Hermano” las familias nuevas o antiguas que deseen matricular a su tercer y/o cuarto o más hijo(s) en el establecimiento. Esta beca estará sujeta en su otorgamiento al porcentaje asignado anualmente, como se detalla en el artículo 55º.</w:t>
      </w:r>
    </w:p>
    <w:p w14:paraId="040EDC76" w14:textId="77777777" w:rsidR="002F2AE4" w:rsidRDefault="002F2AE4" w:rsidP="002F2AE4">
      <w:pPr>
        <w:jc w:val="both"/>
        <w:rPr>
          <w:color w:val="00B050"/>
          <w:lang w:eastAsia="es-CL"/>
        </w:rPr>
      </w:pPr>
    </w:p>
    <w:p w14:paraId="564AE18C" w14:textId="77777777" w:rsidR="0015586D" w:rsidRPr="0015586D" w:rsidRDefault="0015586D" w:rsidP="002F2AE4">
      <w:pPr>
        <w:jc w:val="both"/>
        <w:rPr>
          <w:color w:val="00B050"/>
          <w:lang w:eastAsia="es-CL"/>
        </w:rPr>
      </w:pPr>
    </w:p>
    <w:p w14:paraId="11BBA2EF" w14:textId="77777777" w:rsidR="002F2AE4" w:rsidRPr="0015586D" w:rsidRDefault="002F2AE4" w:rsidP="002F2AE4">
      <w:pPr>
        <w:jc w:val="both"/>
        <w:rPr>
          <w:b/>
          <w:bCs/>
          <w:lang w:eastAsia="es-CL"/>
        </w:rPr>
      </w:pPr>
      <w:r w:rsidRPr="0015586D">
        <w:rPr>
          <w:b/>
          <w:bCs/>
          <w:lang w:eastAsia="es-CL"/>
        </w:rPr>
        <w:t>5.2 Procedimiento de Selección</w:t>
      </w:r>
    </w:p>
    <w:p w14:paraId="666673F4" w14:textId="77777777" w:rsidR="002F2AE4" w:rsidRPr="0015586D" w:rsidRDefault="002F2AE4" w:rsidP="002F2AE4">
      <w:pPr>
        <w:jc w:val="both"/>
        <w:rPr>
          <w:lang w:eastAsia="es-CL"/>
        </w:rPr>
      </w:pPr>
      <w:r w:rsidRPr="0015586D">
        <w:rPr>
          <w:b/>
          <w:bCs/>
          <w:lang w:eastAsia="es-CL"/>
        </w:rPr>
        <w:t>Artículo 52°</w:t>
      </w:r>
    </w:p>
    <w:p w14:paraId="037B3C46" w14:textId="17F197AE" w:rsidR="002F2AE4" w:rsidRPr="0015586D" w:rsidRDefault="002F2AE4" w:rsidP="002F2AE4">
      <w:pPr>
        <w:jc w:val="both"/>
        <w:rPr>
          <w:lang w:eastAsia="es-CL"/>
        </w:rPr>
      </w:pPr>
      <w:r w:rsidRPr="0015586D">
        <w:rPr>
          <w:lang w:eastAsia="es-CL"/>
        </w:rPr>
        <w:t xml:space="preserve">Las familias, a quienes se les </w:t>
      </w:r>
      <w:r w:rsidR="009C21AE" w:rsidRPr="0015586D">
        <w:rPr>
          <w:lang w:eastAsia="es-CL"/>
        </w:rPr>
        <w:t>otorgue</w:t>
      </w:r>
      <w:r w:rsidRPr="0015586D">
        <w:rPr>
          <w:lang w:eastAsia="es-CL"/>
        </w:rPr>
        <w:t xml:space="preserve"> la Beca hermano,  tendrán el(los) siguiente(s) beneficio(s) por el periodo de un año no renovable automáticamente, según si tiene tres, cuatro o más hijos:</w:t>
      </w:r>
    </w:p>
    <w:p w14:paraId="29C3FABC" w14:textId="77777777" w:rsidR="002F2AE4" w:rsidRPr="00BB1785" w:rsidRDefault="002F2AE4" w:rsidP="002F2AE4">
      <w:pPr>
        <w:numPr>
          <w:ilvl w:val="0"/>
          <w:numId w:val="9"/>
        </w:numPr>
        <w:spacing w:after="200" w:line="276" w:lineRule="auto"/>
        <w:contextualSpacing/>
        <w:jc w:val="both"/>
        <w:rPr>
          <w:lang w:eastAsia="es-CL"/>
        </w:rPr>
      </w:pPr>
      <w:r w:rsidRPr="00BB1785">
        <w:rPr>
          <w:lang w:eastAsia="es-CL"/>
        </w:rPr>
        <w:t>Beca Tercer hijo: 10% del arancel anual.</w:t>
      </w:r>
    </w:p>
    <w:p w14:paraId="5E76C5B4" w14:textId="77777777" w:rsidR="002F2AE4" w:rsidRPr="00BB1785" w:rsidRDefault="002F2AE4" w:rsidP="002F2AE4">
      <w:pPr>
        <w:numPr>
          <w:ilvl w:val="0"/>
          <w:numId w:val="9"/>
        </w:numPr>
        <w:spacing w:after="200" w:line="276" w:lineRule="auto"/>
        <w:contextualSpacing/>
        <w:jc w:val="both"/>
        <w:rPr>
          <w:lang w:eastAsia="es-CL"/>
        </w:rPr>
      </w:pPr>
      <w:r w:rsidRPr="00BB1785">
        <w:rPr>
          <w:lang w:eastAsia="es-CL"/>
        </w:rPr>
        <w:t>Beca Cuarto hijo o más: 20% del arancel anual.</w:t>
      </w:r>
    </w:p>
    <w:p w14:paraId="0D8B6834" w14:textId="77777777" w:rsidR="002F2AE4" w:rsidRPr="00BB1785" w:rsidRDefault="002F2AE4" w:rsidP="002F2AE4">
      <w:pPr>
        <w:jc w:val="both"/>
        <w:rPr>
          <w:b/>
          <w:bCs/>
          <w:lang w:eastAsia="es-CL"/>
        </w:rPr>
      </w:pPr>
    </w:p>
    <w:p w14:paraId="38295641" w14:textId="77777777" w:rsidR="002F2AE4" w:rsidRPr="00BB1785" w:rsidRDefault="002F2AE4" w:rsidP="002F2AE4">
      <w:pPr>
        <w:jc w:val="both"/>
        <w:rPr>
          <w:lang w:eastAsia="es-CL"/>
        </w:rPr>
      </w:pPr>
      <w:r w:rsidRPr="00BB1785">
        <w:rPr>
          <w:b/>
          <w:bCs/>
          <w:lang w:eastAsia="es-CL"/>
        </w:rPr>
        <w:t>Artículo 53°</w:t>
      </w:r>
    </w:p>
    <w:p w14:paraId="24DEBA68" w14:textId="77777777" w:rsidR="002F2AE4" w:rsidRPr="00BB1785" w:rsidRDefault="002F2AE4" w:rsidP="002F2AE4">
      <w:pPr>
        <w:jc w:val="both"/>
        <w:rPr>
          <w:lang w:eastAsia="es-CL"/>
        </w:rPr>
      </w:pPr>
      <w:r w:rsidRPr="00BB1785">
        <w:rPr>
          <w:lang w:eastAsia="es-CL"/>
        </w:rPr>
        <w:t xml:space="preserve">La Beca Hermano se le otorgará </w:t>
      </w:r>
      <w:r>
        <w:rPr>
          <w:lang w:eastAsia="es-CL"/>
        </w:rPr>
        <w:t>a el(los)</w:t>
      </w:r>
      <w:r w:rsidRPr="00BB1785">
        <w:rPr>
          <w:lang w:eastAsia="es-CL"/>
        </w:rPr>
        <w:t xml:space="preserve"> menor</w:t>
      </w:r>
      <w:r>
        <w:rPr>
          <w:lang w:eastAsia="es-CL"/>
        </w:rPr>
        <w:t>(es)</w:t>
      </w:r>
      <w:r w:rsidRPr="00BB1785">
        <w:rPr>
          <w:lang w:eastAsia="es-CL"/>
        </w:rPr>
        <w:t xml:space="preserve"> de los hermanos matriculados que ingrese</w:t>
      </w:r>
      <w:r>
        <w:rPr>
          <w:lang w:eastAsia="es-CL"/>
        </w:rPr>
        <w:t>(n)</w:t>
      </w:r>
      <w:r w:rsidRPr="00BB1785">
        <w:rPr>
          <w:lang w:eastAsia="es-CL"/>
        </w:rPr>
        <w:t xml:space="preserve"> al</w:t>
      </w:r>
      <w:r>
        <w:rPr>
          <w:lang w:eastAsia="es-CL"/>
        </w:rPr>
        <w:t xml:space="preserve"> establecimiento.</w:t>
      </w:r>
    </w:p>
    <w:p w14:paraId="0FA1E381" w14:textId="77777777" w:rsidR="002F2AE4" w:rsidRPr="00BB1785" w:rsidRDefault="002F2AE4" w:rsidP="002F2AE4">
      <w:pPr>
        <w:jc w:val="both"/>
        <w:rPr>
          <w:b/>
          <w:bCs/>
          <w:lang w:eastAsia="es-CL"/>
        </w:rPr>
      </w:pPr>
    </w:p>
    <w:p w14:paraId="50A1766C" w14:textId="77777777" w:rsidR="002F2AE4" w:rsidRPr="00BB1785" w:rsidRDefault="002F2AE4" w:rsidP="002F2AE4">
      <w:pPr>
        <w:jc w:val="both"/>
        <w:rPr>
          <w:lang w:eastAsia="es-CL"/>
        </w:rPr>
      </w:pPr>
      <w:r w:rsidRPr="00BB1785">
        <w:rPr>
          <w:b/>
          <w:bCs/>
          <w:lang w:eastAsia="es-CL"/>
        </w:rPr>
        <w:t>Artículo 54°</w:t>
      </w:r>
    </w:p>
    <w:p w14:paraId="5D48EDAA" w14:textId="69D88B90" w:rsidR="002F2AE4" w:rsidRPr="00BB1785" w:rsidRDefault="002F2AE4" w:rsidP="002F2AE4">
      <w:pPr>
        <w:jc w:val="both"/>
        <w:rPr>
          <w:lang w:eastAsia="es-CL"/>
        </w:rPr>
      </w:pPr>
      <w:r w:rsidRPr="00BB1785">
        <w:rPr>
          <w:lang w:eastAsia="es-CL"/>
        </w:rPr>
        <w:t xml:space="preserve">La Beca Hermano </w:t>
      </w:r>
      <w:r>
        <w:rPr>
          <w:lang w:eastAsia="es-CL"/>
        </w:rPr>
        <w:t xml:space="preserve"> </w:t>
      </w:r>
      <w:r w:rsidRPr="00BB1785">
        <w:rPr>
          <w:lang w:eastAsia="es-CL"/>
        </w:rPr>
        <w:t>se otorgará de acuerdo al artículo 52 del presente Reglamento</w:t>
      </w:r>
      <w:r>
        <w:rPr>
          <w:lang w:eastAsia="es-CL"/>
        </w:rPr>
        <w:t xml:space="preserve">. </w:t>
      </w:r>
      <w:r w:rsidRPr="00BB1785">
        <w:rPr>
          <w:lang w:eastAsia="es-CL"/>
        </w:rPr>
        <w:t>,.</w:t>
      </w:r>
      <w:r>
        <w:rPr>
          <w:lang w:eastAsia="es-CL"/>
        </w:rPr>
        <w:t xml:space="preserve"> Se dará preferencia al orden de presentación de los antecedentes, estableci</w:t>
      </w:r>
      <w:r w:rsidR="009C21AE">
        <w:rPr>
          <w:lang w:eastAsia="es-CL"/>
        </w:rPr>
        <w:t>é</w:t>
      </w:r>
      <w:r>
        <w:rPr>
          <w:lang w:eastAsia="es-CL"/>
        </w:rPr>
        <w:t>ndose as</w:t>
      </w:r>
      <w:r w:rsidR="009C21AE">
        <w:rPr>
          <w:lang w:eastAsia="es-CL"/>
        </w:rPr>
        <w:t>í</w:t>
      </w:r>
      <w:r>
        <w:rPr>
          <w:lang w:eastAsia="es-CL"/>
        </w:rPr>
        <w:t xml:space="preserve"> un </w:t>
      </w:r>
      <w:r w:rsidR="009C21AE">
        <w:rPr>
          <w:lang w:eastAsia="es-CL"/>
        </w:rPr>
        <w:t>o</w:t>
      </w:r>
      <w:r>
        <w:rPr>
          <w:lang w:eastAsia="es-CL"/>
        </w:rPr>
        <w:t>rden de prelación para ello. El inicio de postulación será el mismo que el establecimiento determine para todas las becas contenidas en el presente reglamento.</w:t>
      </w:r>
    </w:p>
    <w:p w14:paraId="51D28A31" w14:textId="77777777" w:rsidR="002F2AE4" w:rsidRPr="00BB1785" w:rsidRDefault="002F2AE4" w:rsidP="002F2AE4">
      <w:pPr>
        <w:jc w:val="both"/>
        <w:rPr>
          <w:b/>
          <w:bCs/>
          <w:lang w:eastAsia="es-CL"/>
        </w:rPr>
      </w:pPr>
    </w:p>
    <w:p w14:paraId="150C682C" w14:textId="77777777" w:rsidR="002F2AE4" w:rsidRPr="00BB1785" w:rsidRDefault="002F2AE4" w:rsidP="002F2AE4">
      <w:pPr>
        <w:jc w:val="both"/>
        <w:rPr>
          <w:lang w:eastAsia="es-CL"/>
        </w:rPr>
      </w:pPr>
      <w:r w:rsidRPr="00BB1785">
        <w:rPr>
          <w:b/>
          <w:bCs/>
          <w:lang w:eastAsia="es-CL"/>
        </w:rPr>
        <w:t>Artículo. 55°</w:t>
      </w:r>
    </w:p>
    <w:p w14:paraId="180528D1" w14:textId="77777777" w:rsidR="002F2AE4" w:rsidRPr="00F70BFB" w:rsidRDefault="002F2AE4" w:rsidP="002F2AE4">
      <w:pPr>
        <w:jc w:val="both"/>
        <w:rPr>
          <w:color w:val="00B050"/>
          <w:lang w:eastAsia="es-CL"/>
        </w:rPr>
      </w:pPr>
      <w:r w:rsidRPr="00BB1785">
        <w:rPr>
          <w:lang w:eastAsia="es-CL"/>
        </w:rPr>
        <w:t xml:space="preserve">El monto a asignar a este beneficio se define de acuerdo al tercio </w:t>
      </w:r>
      <w:r>
        <w:rPr>
          <w:lang w:eastAsia="es-CL"/>
        </w:rPr>
        <w:t>de libre asignación</w:t>
      </w:r>
      <w:r w:rsidRPr="00BB1785">
        <w:rPr>
          <w:lang w:eastAsia="es-CL"/>
        </w:rPr>
        <w:t xml:space="preserve"> del Fondo de Becas.</w:t>
      </w:r>
      <w:r>
        <w:rPr>
          <w:lang w:eastAsia="es-CL"/>
        </w:rPr>
        <w:t xml:space="preserve"> </w:t>
      </w:r>
      <w:r w:rsidRPr="0015586D">
        <w:rPr>
          <w:color w:val="000000" w:themeColor="text1"/>
          <w:lang w:eastAsia="es-CL"/>
        </w:rPr>
        <w:t>Ver Artículo  20:b</w:t>
      </w:r>
    </w:p>
    <w:p w14:paraId="18FBA2AF" w14:textId="77777777" w:rsidR="002F2AE4" w:rsidRPr="00BB1785" w:rsidRDefault="002F2AE4" w:rsidP="002F2AE4">
      <w:pPr>
        <w:jc w:val="both"/>
        <w:rPr>
          <w:b/>
          <w:bCs/>
          <w:lang w:eastAsia="es-CL"/>
        </w:rPr>
      </w:pPr>
    </w:p>
    <w:p w14:paraId="089CD55D" w14:textId="77777777" w:rsidR="002F2AE4" w:rsidRPr="00BB1785" w:rsidRDefault="002F2AE4" w:rsidP="002F2AE4">
      <w:pPr>
        <w:jc w:val="both"/>
        <w:rPr>
          <w:lang w:eastAsia="es-CL"/>
        </w:rPr>
      </w:pPr>
      <w:r w:rsidRPr="00BB1785">
        <w:rPr>
          <w:b/>
          <w:bCs/>
          <w:lang w:eastAsia="es-CL"/>
        </w:rPr>
        <w:t>Artículo 56°</w:t>
      </w:r>
    </w:p>
    <w:p w14:paraId="03B216B2" w14:textId="77777777" w:rsidR="002F2AE4" w:rsidRPr="00BB1785" w:rsidRDefault="002F2AE4" w:rsidP="002F2AE4">
      <w:pPr>
        <w:jc w:val="both"/>
        <w:rPr>
          <w:lang w:eastAsia="es-CL"/>
        </w:rPr>
      </w:pPr>
      <w:r w:rsidRPr="00BB1785">
        <w:rPr>
          <w:lang w:eastAsia="es-CL"/>
        </w:rPr>
        <w:t xml:space="preserve">Un postulante no tiene asegurada la obtención de esta Beca, aunque cumpla con los requisitos, ya que dependerá del monto </w:t>
      </w:r>
      <w:r>
        <w:rPr>
          <w:lang w:eastAsia="es-CL"/>
        </w:rPr>
        <w:t>asignado del</w:t>
      </w:r>
      <w:r w:rsidRPr="00BB1785">
        <w:rPr>
          <w:lang w:eastAsia="es-CL"/>
        </w:rPr>
        <w:t xml:space="preserve"> Fondo de Becas y de la cantidad de postulantes que se hayan presentado.</w:t>
      </w:r>
    </w:p>
    <w:p w14:paraId="621D7032" w14:textId="77777777" w:rsidR="002F2AE4" w:rsidRPr="00BB1785" w:rsidRDefault="002F2AE4" w:rsidP="002F2AE4">
      <w:pPr>
        <w:jc w:val="both"/>
        <w:rPr>
          <w:b/>
          <w:bCs/>
          <w:lang w:eastAsia="es-CL"/>
        </w:rPr>
      </w:pPr>
    </w:p>
    <w:p w14:paraId="1E661D96" w14:textId="77777777" w:rsidR="002F2AE4" w:rsidRDefault="002F2AE4" w:rsidP="002F2AE4">
      <w:pPr>
        <w:jc w:val="center"/>
        <w:rPr>
          <w:b/>
          <w:bCs/>
          <w:lang w:eastAsia="es-CL"/>
        </w:rPr>
      </w:pPr>
    </w:p>
    <w:p w14:paraId="4E89BACA" w14:textId="58BAF635" w:rsidR="00BB4479" w:rsidRDefault="00BB4479" w:rsidP="002F2AE4">
      <w:pPr>
        <w:jc w:val="center"/>
        <w:rPr>
          <w:b/>
          <w:bCs/>
          <w:lang w:eastAsia="es-CL"/>
        </w:rPr>
      </w:pPr>
    </w:p>
    <w:p w14:paraId="1784347C" w14:textId="45DE3BBC" w:rsidR="003331F9" w:rsidRDefault="003331F9" w:rsidP="002F2AE4">
      <w:pPr>
        <w:jc w:val="center"/>
        <w:rPr>
          <w:b/>
          <w:bCs/>
          <w:lang w:eastAsia="es-CL"/>
        </w:rPr>
      </w:pPr>
    </w:p>
    <w:p w14:paraId="79A66818" w14:textId="7FF467E3" w:rsidR="003331F9" w:rsidRDefault="003331F9" w:rsidP="002F2AE4">
      <w:pPr>
        <w:jc w:val="center"/>
        <w:rPr>
          <w:b/>
          <w:bCs/>
          <w:lang w:eastAsia="es-CL"/>
        </w:rPr>
      </w:pPr>
    </w:p>
    <w:p w14:paraId="5E426361" w14:textId="33EB5A14" w:rsidR="003331F9" w:rsidRDefault="003331F9" w:rsidP="002F2AE4">
      <w:pPr>
        <w:jc w:val="center"/>
        <w:rPr>
          <w:b/>
          <w:bCs/>
          <w:lang w:eastAsia="es-CL"/>
        </w:rPr>
      </w:pPr>
    </w:p>
    <w:p w14:paraId="66EB82EF" w14:textId="740B0A93" w:rsidR="003331F9" w:rsidRDefault="003331F9" w:rsidP="002F2AE4">
      <w:pPr>
        <w:jc w:val="center"/>
        <w:rPr>
          <w:b/>
          <w:bCs/>
          <w:lang w:eastAsia="es-CL"/>
        </w:rPr>
      </w:pPr>
    </w:p>
    <w:p w14:paraId="66A19DFD" w14:textId="6136E506" w:rsidR="003331F9" w:rsidRDefault="003331F9" w:rsidP="002F2AE4">
      <w:pPr>
        <w:jc w:val="center"/>
        <w:rPr>
          <w:b/>
          <w:bCs/>
          <w:lang w:eastAsia="es-CL"/>
        </w:rPr>
      </w:pPr>
    </w:p>
    <w:p w14:paraId="11FD0986" w14:textId="77777777" w:rsidR="003331F9" w:rsidRDefault="003331F9" w:rsidP="002F2AE4">
      <w:pPr>
        <w:jc w:val="center"/>
        <w:rPr>
          <w:b/>
          <w:bCs/>
          <w:lang w:eastAsia="es-CL"/>
        </w:rPr>
      </w:pPr>
    </w:p>
    <w:p w14:paraId="14CFB32C" w14:textId="77777777" w:rsidR="00BB4479" w:rsidRDefault="00BB4479" w:rsidP="002F2AE4">
      <w:pPr>
        <w:jc w:val="center"/>
        <w:rPr>
          <w:b/>
          <w:bCs/>
          <w:lang w:eastAsia="es-CL"/>
        </w:rPr>
      </w:pPr>
    </w:p>
    <w:p w14:paraId="7F196603" w14:textId="77777777" w:rsidR="00BB4479" w:rsidRDefault="00BB4479" w:rsidP="002F2AE4">
      <w:pPr>
        <w:jc w:val="center"/>
        <w:rPr>
          <w:b/>
          <w:bCs/>
          <w:lang w:eastAsia="es-CL"/>
        </w:rPr>
      </w:pPr>
    </w:p>
    <w:p w14:paraId="762AACB2" w14:textId="77777777" w:rsidR="002F2AE4" w:rsidRPr="00BB1785" w:rsidRDefault="002F2AE4" w:rsidP="002F2AE4">
      <w:pPr>
        <w:jc w:val="center"/>
        <w:rPr>
          <w:b/>
          <w:bCs/>
          <w:lang w:eastAsia="es-CL"/>
        </w:rPr>
      </w:pPr>
      <w:r w:rsidRPr="00BB1785">
        <w:rPr>
          <w:b/>
          <w:bCs/>
          <w:lang w:eastAsia="es-CL"/>
        </w:rPr>
        <w:t>TÍTULO SEIS</w:t>
      </w:r>
    </w:p>
    <w:p w14:paraId="5E30183B" w14:textId="77777777" w:rsidR="002F2AE4" w:rsidRPr="00BB1785" w:rsidRDefault="002F2AE4" w:rsidP="002F2AE4">
      <w:pPr>
        <w:jc w:val="center"/>
        <w:rPr>
          <w:b/>
          <w:bCs/>
          <w:lang w:eastAsia="es-CL"/>
        </w:rPr>
      </w:pPr>
      <w:r w:rsidRPr="00BB1785">
        <w:rPr>
          <w:b/>
          <w:bCs/>
          <w:lang w:eastAsia="es-CL"/>
        </w:rPr>
        <w:t xml:space="preserve">Beca Hijo de Funcionario </w:t>
      </w:r>
    </w:p>
    <w:p w14:paraId="761E7B1A" w14:textId="77777777" w:rsidR="002F2AE4" w:rsidRPr="00BB1785" w:rsidRDefault="002F2AE4" w:rsidP="002F2AE4">
      <w:pPr>
        <w:jc w:val="both"/>
        <w:rPr>
          <w:b/>
          <w:bCs/>
          <w:lang w:eastAsia="es-CL"/>
        </w:rPr>
      </w:pPr>
    </w:p>
    <w:p w14:paraId="0A659553" w14:textId="77777777" w:rsidR="002F2AE4" w:rsidRPr="00BB1785" w:rsidRDefault="002F2AE4" w:rsidP="002F2AE4">
      <w:pPr>
        <w:jc w:val="both"/>
        <w:rPr>
          <w:lang w:eastAsia="es-CL"/>
        </w:rPr>
      </w:pPr>
      <w:r w:rsidRPr="00BB1785">
        <w:rPr>
          <w:b/>
          <w:bCs/>
          <w:lang w:eastAsia="es-CL"/>
        </w:rPr>
        <w:t>6.1.</w:t>
      </w:r>
      <w:r w:rsidRPr="00BB1785">
        <w:rPr>
          <w:lang w:eastAsia="es-CL"/>
        </w:rPr>
        <w:t xml:space="preserve"> </w:t>
      </w:r>
      <w:r w:rsidRPr="00BB1785">
        <w:rPr>
          <w:b/>
          <w:bCs/>
          <w:lang w:eastAsia="es-CL"/>
        </w:rPr>
        <w:t>Requisitos de Postulación</w:t>
      </w:r>
    </w:p>
    <w:p w14:paraId="761E54CF" w14:textId="77777777" w:rsidR="002F2AE4" w:rsidRPr="00BB1785" w:rsidRDefault="002F2AE4" w:rsidP="002F2AE4">
      <w:pPr>
        <w:jc w:val="both"/>
        <w:rPr>
          <w:lang w:eastAsia="es-CL"/>
        </w:rPr>
      </w:pPr>
      <w:r w:rsidRPr="00BB1785">
        <w:rPr>
          <w:b/>
          <w:bCs/>
          <w:lang w:eastAsia="es-CL"/>
        </w:rPr>
        <w:t>Artículo 57°</w:t>
      </w:r>
    </w:p>
    <w:p w14:paraId="04A88A3B" w14:textId="77DA6E7B" w:rsidR="002F2AE4" w:rsidRPr="009C21AE" w:rsidRDefault="002F2AE4" w:rsidP="002F2AE4">
      <w:pPr>
        <w:jc w:val="both"/>
        <w:rPr>
          <w:color w:val="000000" w:themeColor="text1"/>
          <w:lang w:eastAsia="es-CL"/>
        </w:rPr>
      </w:pPr>
      <w:r w:rsidRPr="0023195A">
        <w:rPr>
          <w:lang w:eastAsia="es-CL"/>
        </w:rPr>
        <w:t xml:space="preserve">Podrán postular a la Beca Hijo de Funcionario, los trabajadores de la </w:t>
      </w:r>
      <w:r w:rsidR="0015586D" w:rsidRPr="0023195A">
        <w:rPr>
          <w:b/>
          <w:lang w:eastAsia="es-CL"/>
        </w:rPr>
        <w:t>Fundación Educaci</w:t>
      </w:r>
      <w:r w:rsidR="009F5DE3" w:rsidRPr="0023195A">
        <w:rPr>
          <w:b/>
          <w:lang w:eastAsia="es-CL"/>
        </w:rPr>
        <w:t>o</w:t>
      </w:r>
      <w:r w:rsidR="007A3123" w:rsidRPr="0023195A">
        <w:rPr>
          <w:b/>
          <w:lang w:eastAsia="es-CL"/>
        </w:rPr>
        <w:t>n</w:t>
      </w:r>
      <w:r w:rsidR="009F5DE3" w:rsidRPr="0023195A">
        <w:rPr>
          <w:b/>
          <w:lang w:eastAsia="es-CL"/>
        </w:rPr>
        <w:t xml:space="preserve">al </w:t>
      </w:r>
      <w:r w:rsidR="006E27C5" w:rsidRPr="0023195A">
        <w:rPr>
          <w:b/>
          <w:lang w:eastAsia="es-CL"/>
        </w:rPr>
        <w:t xml:space="preserve">Arnaldo Salamanca Cid </w:t>
      </w:r>
      <w:r w:rsidR="007A3123" w:rsidRPr="0023195A">
        <w:rPr>
          <w:b/>
          <w:lang w:eastAsia="es-CL"/>
        </w:rPr>
        <w:t>del C</w:t>
      </w:r>
      <w:r w:rsidR="009F5DE3" w:rsidRPr="0023195A">
        <w:rPr>
          <w:b/>
          <w:lang w:eastAsia="es-CL"/>
        </w:rPr>
        <w:t xml:space="preserve">olegio </w:t>
      </w:r>
      <w:r w:rsidR="007A3123" w:rsidRPr="0023195A">
        <w:rPr>
          <w:b/>
          <w:lang w:eastAsia="es-CL"/>
        </w:rPr>
        <w:t>A</w:t>
      </w:r>
      <w:r w:rsidR="009F5DE3" w:rsidRPr="0023195A">
        <w:rPr>
          <w:b/>
          <w:lang w:eastAsia="es-CL"/>
        </w:rPr>
        <w:t xml:space="preserve">dventista de </w:t>
      </w:r>
      <w:r w:rsidR="007A3123" w:rsidRPr="0023195A">
        <w:rPr>
          <w:b/>
          <w:lang w:eastAsia="es-CL"/>
        </w:rPr>
        <w:t>A</w:t>
      </w:r>
      <w:r w:rsidR="009F5DE3" w:rsidRPr="0023195A">
        <w:rPr>
          <w:b/>
          <w:lang w:eastAsia="es-CL"/>
        </w:rPr>
        <w:t>ntofagasta</w:t>
      </w:r>
      <w:r w:rsidR="007A3123" w:rsidRPr="0023195A">
        <w:rPr>
          <w:b/>
          <w:lang w:eastAsia="es-CL"/>
        </w:rPr>
        <w:t>,</w:t>
      </w:r>
      <w:r w:rsidRPr="0023195A">
        <w:rPr>
          <w:b/>
          <w:lang w:eastAsia="es-CL"/>
        </w:rPr>
        <w:t xml:space="preserve"> </w:t>
      </w:r>
      <w:r w:rsidRPr="0023195A">
        <w:rPr>
          <w:lang w:eastAsia="es-CL"/>
        </w:rPr>
        <w:t>cuyos hijos postulen</w:t>
      </w:r>
      <w:r w:rsidR="009C21AE" w:rsidRPr="0023195A">
        <w:rPr>
          <w:color w:val="000000" w:themeColor="text1"/>
          <w:lang w:eastAsia="es-CL"/>
        </w:rPr>
        <w:t xml:space="preserve"> </w:t>
      </w:r>
      <w:r w:rsidR="00BB4479" w:rsidRPr="0023195A">
        <w:rPr>
          <w:color w:val="000000" w:themeColor="text1"/>
          <w:lang w:eastAsia="es-CL"/>
        </w:rPr>
        <w:t>o estén ma</w:t>
      </w:r>
      <w:r w:rsidR="00BB4479" w:rsidRPr="009C21AE">
        <w:rPr>
          <w:color w:val="000000" w:themeColor="text1"/>
          <w:lang w:eastAsia="es-CL"/>
        </w:rPr>
        <w:t>triculados</w:t>
      </w:r>
      <w:r w:rsidRPr="009C21AE">
        <w:rPr>
          <w:color w:val="000000" w:themeColor="text1"/>
          <w:lang w:eastAsia="es-CL"/>
        </w:rPr>
        <w:t xml:space="preserve"> en un establecimiento de la </w:t>
      </w:r>
      <w:r w:rsidR="003331F9" w:rsidRPr="003331F9">
        <w:rPr>
          <w:color w:val="000000" w:themeColor="text1"/>
          <w:lang w:eastAsia="es-CL"/>
        </w:rPr>
        <w:t>Fundación</w:t>
      </w:r>
      <w:r w:rsidR="003331F9" w:rsidRPr="009C21AE">
        <w:rPr>
          <w:b/>
          <w:color w:val="000000" w:themeColor="text1"/>
          <w:lang w:eastAsia="es-CL"/>
        </w:rPr>
        <w:t xml:space="preserve"> </w:t>
      </w:r>
      <w:r w:rsidR="003331F9" w:rsidRPr="009C21AE">
        <w:rPr>
          <w:color w:val="000000" w:themeColor="text1"/>
          <w:lang w:eastAsia="es-CL"/>
        </w:rPr>
        <w:t>y que</w:t>
      </w:r>
      <w:r w:rsidRPr="009C21AE">
        <w:rPr>
          <w:color w:val="000000" w:themeColor="text1"/>
          <w:lang w:eastAsia="es-CL"/>
        </w:rPr>
        <w:t xml:space="preserve"> cumplan con las siguientes exigencias:</w:t>
      </w:r>
    </w:p>
    <w:p w14:paraId="50CBA4D1" w14:textId="77777777" w:rsidR="00BB4479" w:rsidRPr="009C21AE" w:rsidRDefault="00BB4479" w:rsidP="002F2AE4">
      <w:pPr>
        <w:jc w:val="both"/>
        <w:rPr>
          <w:color w:val="000000" w:themeColor="text1"/>
          <w:lang w:eastAsia="es-CL"/>
        </w:rPr>
      </w:pPr>
    </w:p>
    <w:p w14:paraId="2F7EC649" w14:textId="7536BF80" w:rsidR="002F2AE4" w:rsidRPr="009C21AE" w:rsidRDefault="002F2AE4" w:rsidP="002F2AE4">
      <w:pPr>
        <w:numPr>
          <w:ilvl w:val="0"/>
          <w:numId w:val="10"/>
        </w:numPr>
        <w:spacing w:after="200" w:line="276" w:lineRule="auto"/>
        <w:contextualSpacing/>
        <w:jc w:val="both"/>
        <w:rPr>
          <w:strike/>
          <w:color w:val="000000" w:themeColor="text1"/>
          <w:lang w:eastAsia="es-CL"/>
        </w:rPr>
      </w:pPr>
      <w:r w:rsidRPr="009C21AE">
        <w:rPr>
          <w:color w:val="000000" w:themeColor="text1"/>
          <w:lang w:eastAsia="es-CL"/>
        </w:rPr>
        <w:t>Promedio general de notas igual o superior a   5,0 (cinco, cero). El promedio debe corresponder a</w:t>
      </w:r>
      <w:r w:rsidR="00BB4479" w:rsidRPr="009C21AE">
        <w:rPr>
          <w:color w:val="000000" w:themeColor="text1"/>
          <w:lang w:eastAsia="es-CL"/>
        </w:rPr>
        <w:t>l</w:t>
      </w:r>
      <w:r w:rsidRPr="009C21AE">
        <w:rPr>
          <w:color w:val="000000" w:themeColor="text1"/>
          <w:lang w:eastAsia="es-CL"/>
        </w:rPr>
        <w:t xml:space="preserve"> </w:t>
      </w:r>
      <w:r w:rsidR="00BB4479" w:rsidRPr="009C21AE">
        <w:rPr>
          <w:color w:val="000000" w:themeColor="text1"/>
          <w:lang w:eastAsia="es-CL"/>
        </w:rPr>
        <w:t>año 20</w:t>
      </w:r>
      <w:r w:rsidR="009C21AE" w:rsidRPr="009C21AE">
        <w:rPr>
          <w:color w:val="000000" w:themeColor="text1"/>
          <w:lang w:eastAsia="es-CL"/>
        </w:rPr>
        <w:t>2</w:t>
      </w:r>
      <w:r w:rsidR="00256ACC">
        <w:rPr>
          <w:color w:val="000000" w:themeColor="text1"/>
          <w:lang w:eastAsia="es-CL"/>
        </w:rPr>
        <w:t>2</w:t>
      </w:r>
      <w:r w:rsidR="00BB4479" w:rsidRPr="009C21AE">
        <w:rPr>
          <w:color w:val="000000" w:themeColor="text1"/>
          <w:lang w:eastAsia="es-CL"/>
        </w:rPr>
        <w:t xml:space="preserve"> según Certificado Anual de Estudios. </w:t>
      </w:r>
    </w:p>
    <w:p w14:paraId="2D89A8A0" w14:textId="2E69B235" w:rsidR="002F2AE4" w:rsidRPr="009C21AE" w:rsidRDefault="002F2AE4" w:rsidP="002F2AE4">
      <w:pPr>
        <w:numPr>
          <w:ilvl w:val="0"/>
          <w:numId w:val="10"/>
        </w:numPr>
        <w:spacing w:after="200" w:line="276" w:lineRule="auto"/>
        <w:contextualSpacing/>
        <w:jc w:val="both"/>
        <w:rPr>
          <w:color w:val="000000" w:themeColor="text1"/>
          <w:lang w:eastAsia="es-CL"/>
        </w:rPr>
      </w:pPr>
      <w:r w:rsidRPr="009C21AE">
        <w:rPr>
          <w:color w:val="000000" w:themeColor="text1"/>
          <w:lang w:eastAsia="es-CL"/>
        </w:rPr>
        <w:t xml:space="preserve">Asistencia a clases igual o superior al 90% </w:t>
      </w:r>
      <w:r w:rsidR="00BB4479" w:rsidRPr="009C21AE">
        <w:rPr>
          <w:color w:val="000000" w:themeColor="text1"/>
          <w:lang w:eastAsia="es-CL"/>
        </w:rPr>
        <w:t>año 20</w:t>
      </w:r>
      <w:r w:rsidR="009C21AE" w:rsidRPr="009C21AE">
        <w:rPr>
          <w:color w:val="000000" w:themeColor="text1"/>
          <w:lang w:eastAsia="es-CL"/>
        </w:rPr>
        <w:t>2</w:t>
      </w:r>
      <w:r w:rsidR="00256ACC">
        <w:rPr>
          <w:color w:val="000000" w:themeColor="text1"/>
          <w:lang w:eastAsia="es-CL"/>
        </w:rPr>
        <w:t>2</w:t>
      </w:r>
      <w:r w:rsidR="00BB4479" w:rsidRPr="009C21AE">
        <w:rPr>
          <w:color w:val="000000" w:themeColor="text1"/>
          <w:lang w:eastAsia="es-CL"/>
        </w:rPr>
        <w:t xml:space="preserve"> según Certificado Anual de Estudios</w:t>
      </w:r>
      <w:r w:rsidR="00AD52CE" w:rsidRPr="009C21AE">
        <w:rPr>
          <w:color w:val="000000" w:themeColor="text1"/>
          <w:lang w:eastAsia="es-CL"/>
        </w:rPr>
        <w:t>.</w:t>
      </w:r>
    </w:p>
    <w:p w14:paraId="1516CE41" w14:textId="4ED38F24" w:rsidR="002F2AE4" w:rsidRPr="009C21AE" w:rsidRDefault="002F2AE4" w:rsidP="002F2AE4">
      <w:pPr>
        <w:numPr>
          <w:ilvl w:val="0"/>
          <w:numId w:val="10"/>
        </w:numPr>
        <w:spacing w:after="200" w:line="276" w:lineRule="auto"/>
        <w:contextualSpacing/>
        <w:jc w:val="both"/>
        <w:rPr>
          <w:color w:val="000000" w:themeColor="text1"/>
          <w:lang w:eastAsia="es-CL"/>
        </w:rPr>
      </w:pPr>
      <w:r w:rsidRPr="009C21AE">
        <w:rPr>
          <w:color w:val="000000" w:themeColor="text1"/>
          <w:lang w:eastAsia="es-CL"/>
        </w:rPr>
        <w:t xml:space="preserve">Informe de Personalidad </w:t>
      </w:r>
      <w:r w:rsidR="00BB4479" w:rsidRPr="009C21AE">
        <w:rPr>
          <w:color w:val="000000" w:themeColor="text1"/>
          <w:lang w:eastAsia="es-CL"/>
        </w:rPr>
        <w:t>20</w:t>
      </w:r>
      <w:r w:rsidR="009C21AE" w:rsidRPr="009C21AE">
        <w:rPr>
          <w:color w:val="000000" w:themeColor="text1"/>
          <w:lang w:eastAsia="es-CL"/>
        </w:rPr>
        <w:t>2</w:t>
      </w:r>
      <w:r w:rsidR="00256ACC">
        <w:rPr>
          <w:color w:val="000000" w:themeColor="text1"/>
          <w:lang w:eastAsia="es-CL"/>
        </w:rPr>
        <w:t>2</w:t>
      </w:r>
      <w:r w:rsidR="00BB4479" w:rsidRPr="009C21AE">
        <w:rPr>
          <w:color w:val="000000" w:themeColor="text1"/>
          <w:lang w:eastAsia="es-CL"/>
        </w:rPr>
        <w:t xml:space="preserve"> </w:t>
      </w:r>
      <w:r w:rsidRPr="009C21AE">
        <w:rPr>
          <w:color w:val="000000" w:themeColor="text1"/>
          <w:lang w:eastAsia="es-CL"/>
        </w:rPr>
        <w:t>del Colegio o Escuela y/o del Colegio de procedencia, que acredite que el estudiante no tiene problemas de disciplina.</w:t>
      </w:r>
    </w:p>
    <w:p w14:paraId="611FEAD0" w14:textId="77777777" w:rsidR="002F2AE4" w:rsidRPr="00BB1785" w:rsidRDefault="002F2AE4" w:rsidP="002F2AE4">
      <w:pPr>
        <w:jc w:val="both"/>
        <w:rPr>
          <w:b/>
          <w:bCs/>
          <w:lang w:eastAsia="es-CL"/>
        </w:rPr>
      </w:pPr>
    </w:p>
    <w:p w14:paraId="20802A52" w14:textId="77777777" w:rsidR="002F2AE4" w:rsidRPr="00BB1785" w:rsidRDefault="002F2AE4" w:rsidP="002F2AE4">
      <w:pPr>
        <w:jc w:val="both"/>
        <w:rPr>
          <w:lang w:eastAsia="es-CL"/>
        </w:rPr>
      </w:pPr>
      <w:r w:rsidRPr="00BB1785">
        <w:rPr>
          <w:b/>
          <w:bCs/>
          <w:lang w:eastAsia="es-CL"/>
        </w:rPr>
        <w:t>Artículo 58°</w:t>
      </w:r>
    </w:p>
    <w:p w14:paraId="6FE44FD2" w14:textId="77777777" w:rsidR="002F2AE4" w:rsidRPr="00BB1785" w:rsidRDefault="002F2AE4" w:rsidP="002F2AE4">
      <w:pPr>
        <w:jc w:val="both"/>
        <w:rPr>
          <w:lang w:eastAsia="es-CL"/>
        </w:rPr>
      </w:pPr>
      <w:r w:rsidRPr="00BB1785">
        <w:rPr>
          <w:lang w:eastAsia="es-CL"/>
        </w:rPr>
        <w:t>Ningún trabajador tiene garantizada la obtención de la Beca cuya extensión es por un año lectivo, debiendo renovarse anualmente.</w:t>
      </w:r>
    </w:p>
    <w:p w14:paraId="24D728CC" w14:textId="77777777" w:rsidR="002F2AE4" w:rsidRPr="00BB1785" w:rsidRDefault="002F2AE4" w:rsidP="002F2AE4">
      <w:pPr>
        <w:jc w:val="both"/>
        <w:rPr>
          <w:b/>
          <w:bCs/>
          <w:lang w:eastAsia="es-CL"/>
        </w:rPr>
      </w:pPr>
    </w:p>
    <w:p w14:paraId="6D44D72C" w14:textId="77777777" w:rsidR="002F2AE4" w:rsidRPr="00BB1785" w:rsidRDefault="002F2AE4" w:rsidP="002F2AE4">
      <w:pPr>
        <w:jc w:val="both"/>
        <w:rPr>
          <w:lang w:eastAsia="es-CL"/>
        </w:rPr>
      </w:pPr>
      <w:r w:rsidRPr="00BB1785">
        <w:rPr>
          <w:b/>
          <w:bCs/>
          <w:lang w:eastAsia="es-CL"/>
        </w:rPr>
        <w:t>Artículo 59°</w:t>
      </w:r>
    </w:p>
    <w:p w14:paraId="04FFB49D" w14:textId="5ECB30C6" w:rsidR="002F2AE4" w:rsidRPr="00BB1785" w:rsidRDefault="002F2AE4" w:rsidP="002F2AE4">
      <w:pPr>
        <w:jc w:val="both"/>
        <w:rPr>
          <w:lang w:eastAsia="es-CL"/>
        </w:rPr>
      </w:pPr>
      <w:r w:rsidRPr="00BB1785">
        <w:rPr>
          <w:lang w:eastAsia="es-CL"/>
        </w:rPr>
        <w:t xml:space="preserve">La Beca se mantendrá mientras esté vigente la relación (contractual) laboral del funcionario con </w:t>
      </w:r>
      <w:r w:rsidR="007A3123" w:rsidRPr="00BB1785">
        <w:rPr>
          <w:lang w:eastAsia="es-CL"/>
        </w:rPr>
        <w:t>la Fundación</w:t>
      </w:r>
      <w:r w:rsidRPr="00BB1785">
        <w:rPr>
          <w:lang w:eastAsia="es-CL"/>
        </w:rPr>
        <w:t>.</w:t>
      </w:r>
    </w:p>
    <w:p w14:paraId="60C0A7CD" w14:textId="77777777" w:rsidR="002F2AE4" w:rsidRPr="00BB1785" w:rsidRDefault="002F2AE4" w:rsidP="002F2AE4">
      <w:pPr>
        <w:jc w:val="both"/>
        <w:rPr>
          <w:b/>
          <w:lang w:eastAsia="es-CL"/>
        </w:rPr>
      </w:pPr>
    </w:p>
    <w:p w14:paraId="59F24939" w14:textId="77777777" w:rsidR="002F2AE4" w:rsidRPr="00BB1785" w:rsidRDefault="002F2AE4" w:rsidP="002F2AE4">
      <w:pPr>
        <w:jc w:val="both"/>
        <w:rPr>
          <w:b/>
          <w:lang w:eastAsia="es-CL"/>
        </w:rPr>
      </w:pPr>
      <w:r w:rsidRPr="00BB1785">
        <w:rPr>
          <w:b/>
          <w:bCs/>
          <w:lang w:eastAsia="es-CL"/>
        </w:rPr>
        <w:t>Artículo</w:t>
      </w:r>
      <w:r w:rsidRPr="00BB1785">
        <w:rPr>
          <w:b/>
          <w:lang w:eastAsia="es-CL"/>
        </w:rPr>
        <w:t xml:space="preserve"> 60°</w:t>
      </w:r>
    </w:p>
    <w:p w14:paraId="3EF0032C" w14:textId="633CF634" w:rsidR="002F2AE4" w:rsidRPr="00BB1785" w:rsidRDefault="002F2AE4" w:rsidP="002F2AE4">
      <w:pPr>
        <w:jc w:val="both"/>
        <w:rPr>
          <w:lang w:eastAsia="es-CL"/>
        </w:rPr>
      </w:pPr>
      <w:r w:rsidRPr="00BB1785">
        <w:rPr>
          <w:lang w:eastAsia="es-CL"/>
        </w:rPr>
        <w:t>Los funcionarios que perciben Beca de la Corporación Iglesia Adventista, es decir, aquellos empleados que tienen la calidad de obreros o misioneros</w:t>
      </w:r>
      <w:r w:rsidR="009C21AE">
        <w:rPr>
          <w:lang w:eastAsia="es-CL"/>
        </w:rPr>
        <w:t xml:space="preserve"> de la Iglesia Adventista del Séptimo Día</w:t>
      </w:r>
      <w:r w:rsidRPr="00BB1785">
        <w:rPr>
          <w:lang w:eastAsia="es-CL"/>
        </w:rPr>
        <w:t xml:space="preserve"> no podrán postular a esta beca.</w:t>
      </w:r>
    </w:p>
    <w:p w14:paraId="18B6854E" w14:textId="77777777" w:rsidR="002F2AE4" w:rsidRDefault="002F2AE4" w:rsidP="002F2AE4">
      <w:pPr>
        <w:jc w:val="both"/>
        <w:rPr>
          <w:b/>
          <w:bCs/>
          <w:lang w:eastAsia="es-CL"/>
        </w:rPr>
      </w:pPr>
    </w:p>
    <w:p w14:paraId="2D24BE67" w14:textId="77777777" w:rsidR="002F2AE4" w:rsidRPr="009C21AE" w:rsidRDefault="002F2AE4" w:rsidP="002F2AE4">
      <w:pPr>
        <w:jc w:val="both"/>
        <w:rPr>
          <w:color w:val="000000" w:themeColor="text1"/>
          <w:lang w:eastAsia="es-CL"/>
        </w:rPr>
      </w:pPr>
      <w:r w:rsidRPr="009C21AE">
        <w:rPr>
          <w:b/>
          <w:bCs/>
          <w:color w:val="000000" w:themeColor="text1"/>
          <w:lang w:eastAsia="es-CL"/>
        </w:rPr>
        <w:t>Artículo 61°</w:t>
      </w:r>
    </w:p>
    <w:p w14:paraId="75A950AD" w14:textId="34BE1D08" w:rsidR="002F2AE4" w:rsidRPr="009C21AE" w:rsidRDefault="002F2AE4" w:rsidP="002F2AE4">
      <w:pPr>
        <w:jc w:val="both"/>
        <w:rPr>
          <w:color w:val="000000" w:themeColor="text1"/>
          <w:lang w:eastAsia="es-CL"/>
        </w:rPr>
      </w:pPr>
      <w:r w:rsidRPr="009C21AE">
        <w:rPr>
          <w:color w:val="000000" w:themeColor="text1"/>
          <w:lang w:eastAsia="es-CL"/>
        </w:rPr>
        <w:t xml:space="preserve">Para postular a Beca se debe completar y presentar en </w:t>
      </w:r>
      <w:r w:rsidR="00BB4479" w:rsidRPr="009C21AE">
        <w:rPr>
          <w:color w:val="000000" w:themeColor="text1"/>
          <w:lang w:eastAsia="es-CL"/>
        </w:rPr>
        <w:t>el establecimiento o al correo electrónico  asignado por el c</w:t>
      </w:r>
      <w:r w:rsidRPr="009C21AE">
        <w:rPr>
          <w:color w:val="000000" w:themeColor="text1"/>
          <w:lang w:eastAsia="es-CL"/>
        </w:rPr>
        <w:t>olegio, de acuerdo al calendario anual que será oportunamente comunicado, el “Formulario de Postulación a</w:t>
      </w:r>
      <w:r w:rsidR="00BB4479" w:rsidRPr="009C21AE">
        <w:rPr>
          <w:color w:val="000000" w:themeColor="text1"/>
          <w:lang w:eastAsia="es-CL"/>
        </w:rPr>
        <w:t xml:space="preserve"> Beca </w:t>
      </w:r>
      <w:r w:rsidRPr="009C21AE">
        <w:rPr>
          <w:color w:val="000000" w:themeColor="text1"/>
          <w:lang w:eastAsia="es-CL"/>
        </w:rPr>
        <w:t xml:space="preserve"> Hijo de Funcionario”, adjuntando los siguientes documentos:</w:t>
      </w:r>
    </w:p>
    <w:p w14:paraId="7B890630" w14:textId="77777777" w:rsidR="00BB4479" w:rsidRPr="00BB1785" w:rsidRDefault="00BB4479" w:rsidP="002F2AE4">
      <w:pPr>
        <w:jc w:val="both"/>
        <w:rPr>
          <w:lang w:eastAsia="es-CL"/>
        </w:rPr>
      </w:pPr>
    </w:p>
    <w:p w14:paraId="52BF5DB1" w14:textId="77777777" w:rsidR="002F2AE4" w:rsidRPr="00BB1785" w:rsidRDefault="002F2AE4" w:rsidP="002F2AE4">
      <w:pPr>
        <w:numPr>
          <w:ilvl w:val="0"/>
          <w:numId w:val="11"/>
        </w:numPr>
        <w:spacing w:after="200" w:line="276" w:lineRule="auto"/>
        <w:contextualSpacing/>
        <w:jc w:val="both"/>
        <w:rPr>
          <w:lang w:eastAsia="es-CL"/>
        </w:rPr>
      </w:pPr>
      <w:r w:rsidRPr="00BB1785">
        <w:rPr>
          <w:lang w:eastAsia="es-CL"/>
        </w:rPr>
        <w:t>Formulario de Postulación a Beca Hijo de Funcionario completo.</w:t>
      </w:r>
    </w:p>
    <w:p w14:paraId="127A2BB1" w14:textId="6C4B2F30" w:rsidR="002F2AE4" w:rsidRPr="009C21AE" w:rsidRDefault="002F2AE4" w:rsidP="00AD52CE">
      <w:pPr>
        <w:numPr>
          <w:ilvl w:val="0"/>
          <w:numId w:val="10"/>
        </w:numPr>
        <w:spacing w:after="200" w:line="276" w:lineRule="auto"/>
        <w:contextualSpacing/>
        <w:jc w:val="both"/>
        <w:rPr>
          <w:strike/>
          <w:color w:val="000000" w:themeColor="text1"/>
          <w:lang w:eastAsia="es-CL"/>
        </w:rPr>
      </w:pPr>
      <w:r w:rsidRPr="00BB1785">
        <w:rPr>
          <w:lang w:eastAsia="es-CL"/>
        </w:rPr>
        <w:t xml:space="preserve">Informe de Notas </w:t>
      </w:r>
      <w:r w:rsidRPr="009C21AE">
        <w:rPr>
          <w:color w:val="000000" w:themeColor="text1"/>
          <w:lang w:eastAsia="es-CL"/>
        </w:rPr>
        <w:t>del año</w:t>
      </w:r>
      <w:r w:rsidR="00AD52CE" w:rsidRPr="009C21AE">
        <w:rPr>
          <w:color w:val="000000" w:themeColor="text1"/>
          <w:lang w:eastAsia="es-CL"/>
        </w:rPr>
        <w:t xml:space="preserve"> 20</w:t>
      </w:r>
      <w:r w:rsidR="009C21AE" w:rsidRPr="009C21AE">
        <w:rPr>
          <w:color w:val="000000" w:themeColor="text1"/>
          <w:lang w:eastAsia="es-CL"/>
        </w:rPr>
        <w:t>2</w:t>
      </w:r>
      <w:r w:rsidR="00256ACC">
        <w:rPr>
          <w:color w:val="000000" w:themeColor="text1"/>
          <w:lang w:eastAsia="es-CL"/>
        </w:rPr>
        <w:t>2</w:t>
      </w:r>
      <w:r w:rsidR="00AD52CE" w:rsidRPr="009C21AE">
        <w:rPr>
          <w:color w:val="000000" w:themeColor="text1"/>
          <w:lang w:eastAsia="es-CL"/>
        </w:rPr>
        <w:t xml:space="preserve"> según Certificado Anual de Estudios.</w:t>
      </w:r>
      <w:r w:rsidRPr="009C21AE">
        <w:rPr>
          <w:color w:val="000000" w:themeColor="text1"/>
          <w:lang w:eastAsia="es-CL"/>
        </w:rPr>
        <w:t xml:space="preserve"> </w:t>
      </w:r>
    </w:p>
    <w:p w14:paraId="73EAD75A" w14:textId="066E6817" w:rsidR="002F2AE4" w:rsidRPr="009C21AE" w:rsidRDefault="002F2AE4" w:rsidP="00AD52CE">
      <w:pPr>
        <w:numPr>
          <w:ilvl w:val="0"/>
          <w:numId w:val="10"/>
        </w:numPr>
        <w:spacing w:after="200" w:line="276" w:lineRule="auto"/>
        <w:contextualSpacing/>
        <w:jc w:val="both"/>
        <w:rPr>
          <w:color w:val="000000" w:themeColor="text1"/>
          <w:lang w:eastAsia="es-CL"/>
        </w:rPr>
      </w:pPr>
      <w:r w:rsidRPr="009C21AE">
        <w:rPr>
          <w:color w:val="000000" w:themeColor="text1"/>
          <w:lang w:eastAsia="es-CL"/>
        </w:rPr>
        <w:t xml:space="preserve">Informe de Personalidad del </w:t>
      </w:r>
      <w:r w:rsidR="00AD52CE" w:rsidRPr="009C21AE">
        <w:rPr>
          <w:color w:val="000000" w:themeColor="text1"/>
          <w:lang w:eastAsia="es-CL"/>
        </w:rPr>
        <w:t>año 20</w:t>
      </w:r>
      <w:r w:rsidR="009C21AE" w:rsidRPr="009C21AE">
        <w:rPr>
          <w:color w:val="000000" w:themeColor="text1"/>
          <w:lang w:eastAsia="es-CL"/>
        </w:rPr>
        <w:t>2</w:t>
      </w:r>
      <w:r w:rsidR="00256ACC">
        <w:rPr>
          <w:color w:val="000000" w:themeColor="text1"/>
          <w:lang w:eastAsia="es-CL"/>
        </w:rPr>
        <w:t>2</w:t>
      </w:r>
      <w:r w:rsidR="00AD52CE" w:rsidRPr="009C21AE">
        <w:rPr>
          <w:color w:val="000000" w:themeColor="text1"/>
          <w:lang w:eastAsia="es-CL"/>
        </w:rPr>
        <w:t xml:space="preserve"> según Certificado Anual de Estudios.</w:t>
      </w:r>
    </w:p>
    <w:p w14:paraId="13547E6D" w14:textId="6B6C270C" w:rsidR="002F2AE4" w:rsidRPr="009C21AE" w:rsidRDefault="002F2AE4" w:rsidP="00AD52CE">
      <w:pPr>
        <w:numPr>
          <w:ilvl w:val="0"/>
          <w:numId w:val="10"/>
        </w:numPr>
        <w:spacing w:after="200" w:line="276" w:lineRule="auto"/>
        <w:contextualSpacing/>
        <w:jc w:val="both"/>
        <w:rPr>
          <w:color w:val="000000" w:themeColor="text1"/>
          <w:lang w:eastAsia="es-CL"/>
        </w:rPr>
      </w:pPr>
      <w:r w:rsidRPr="009C21AE">
        <w:rPr>
          <w:color w:val="000000" w:themeColor="text1"/>
          <w:lang w:eastAsia="es-CL"/>
        </w:rPr>
        <w:t xml:space="preserve">Certificado que indique el porcentaje de asistencia </w:t>
      </w:r>
      <w:r w:rsidR="003331F9" w:rsidRPr="009C21AE">
        <w:rPr>
          <w:color w:val="000000" w:themeColor="text1"/>
          <w:lang w:eastAsia="es-CL"/>
        </w:rPr>
        <w:t>del 2022</w:t>
      </w:r>
      <w:r w:rsidR="00AD52CE" w:rsidRPr="009C21AE">
        <w:rPr>
          <w:color w:val="000000" w:themeColor="text1"/>
          <w:lang w:eastAsia="es-CL"/>
        </w:rPr>
        <w:t xml:space="preserve"> según Certificado Anual de Estudios.</w:t>
      </w:r>
    </w:p>
    <w:p w14:paraId="2B82D046" w14:textId="77777777" w:rsidR="00AD52CE" w:rsidRPr="009C21AE" w:rsidRDefault="00AD52CE" w:rsidP="00AD52CE">
      <w:pPr>
        <w:numPr>
          <w:ilvl w:val="0"/>
          <w:numId w:val="10"/>
        </w:numPr>
        <w:spacing w:after="200" w:line="276" w:lineRule="auto"/>
        <w:contextualSpacing/>
        <w:jc w:val="both"/>
        <w:rPr>
          <w:color w:val="000000" w:themeColor="text1"/>
          <w:lang w:eastAsia="es-CL"/>
        </w:rPr>
      </w:pPr>
      <w:r w:rsidRPr="009C21AE">
        <w:rPr>
          <w:color w:val="000000" w:themeColor="text1"/>
          <w:lang w:eastAsia="es-CL"/>
        </w:rPr>
        <w:t>Fotocopia de Cédula de Identidad de</w:t>
      </w:r>
      <w:r w:rsidR="001E5B56" w:rsidRPr="009C21AE">
        <w:rPr>
          <w:color w:val="000000" w:themeColor="text1"/>
          <w:lang w:eastAsia="es-CL"/>
        </w:rPr>
        <w:t>l</w:t>
      </w:r>
      <w:r w:rsidRPr="009C21AE">
        <w:rPr>
          <w:color w:val="000000" w:themeColor="text1"/>
          <w:lang w:eastAsia="es-CL"/>
        </w:rPr>
        <w:t xml:space="preserve"> Responsable Financiero.</w:t>
      </w:r>
    </w:p>
    <w:p w14:paraId="547CDB81" w14:textId="2C334E3F" w:rsidR="00AD52CE" w:rsidRPr="009C21AE" w:rsidRDefault="002F2AE4" w:rsidP="00AD52CE">
      <w:pPr>
        <w:numPr>
          <w:ilvl w:val="0"/>
          <w:numId w:val="11"/>
        </w:numPr>
        <w:spacing w:after="200" w:line="276" w:lineRule="auto"/>
        <w:contextualSpacing/>
        <w:jc w:val="both"/>
        <w:rPr>
          <w:color w:val="000000" w:themeColor="text1"/>
          <w:lang w:eastAsia="es-CL"/>
        </w:rPr>
      </w:pPr>
      <w:r w:rsidRPr="009C21AE">
        <w:rPr>
          <w:color w:val="000000" w:themeColor="text1"/>
          <w:lang w:eastAsia="es-CL"/>
        </w:rPr>
        <w:t xml:space="preserve">Fotocopia de Cédula de Identidad </w:t>
      </w:r>
      <w:r w:rsidR="00AD52CE" w:rsidRPr="009C21AE">
        <w:rPr>
          <w:color w:val="000000" w:themeColor="text1"/>
          <w:lang w:eastAsia="es-CL"/>
        </w:rPr>
        <w:t>o Certificado de Nacimiento del estudiante</w:t>
      </w:r>
    </w:p>
    <w:p w14:paraId="26F02238" w14:textId="77777777" w:rsidR="002F2AE4" w:rsidRPr="00BB1785" w:rsidRDefault="002F2AE4" w:rsidP="002F2AE4">
      <w:pPr>
        <w:jc w:val="both"/>
        <w:rPr>
          <w:b/>
          <w:bCs/>
          <w:lang w:eastAsia="es-CL"/>
        </w:rPr>
      </w:pPr>
    </w:p>
    <w:p w14:paraId="2A5A0265" w14:textId="77777777" w:rsidR="004F51A7" w:rsidRDefault="004F51A7" w:rsidP="002F2AE4">
      <w:pPr>
        <w:jc w:val="both"/>
        <w:rPr>
          <w:b/>
          <w:bCs/>
          <w:lang w:eastAsia="es-CL"/>
        </w:rPr>
      </w:pPr>
    </w:p>
    <w:p w14:paraId="655D781D" w14:textId="5658DE6E" w:rsidR="002F2AE4" w:rsidRPr="00BB1785" w:rsidRDefault="002F2AE4" w:rsidP="002F2AE4">
      <w:pPr>
        <w:jc w:val="both"/>
        <w:rPr>
          <w:lang w:eastAsia="es-CL"/>
        </w:rPr>
      </w:pPr>
      <w:r w:rsidRPr="00BB1785">
        <w:rPr>
          <w:b/>
          <w:bCs/>
          <w:lang w:eastAsia="es-CL"/>
        </w:rPr>
        <w:t>Artículo 62°</w:t>
      </w:r>
    </w:p>
    <w:p w14:paraId="4DD5CC19" w14:textId="77777777" w:rsidR="002F2AE4" w:rsidRPr="00BB1785" w:rsidRDefault="002F2AE4" w:rsidP="002F2AE4">
      <w:pPr>
        <w:jc w:val="both"/>
        <w:rPr>
          <w:lang w:eastAsia="es-CL"/>
        </w:rPr>
      </w:pPr>
      <w:r w:rsidRPr="00BB1785">
        <w:rPr>
          <w:lang w:eastAsia="es-CL"/>
        </w:rPr>
        <w:t>Las postulaciones a Beca de Hijos de Funcionarios que se presenten con documentación incompleta no serán consideradas en la evaluación y posterior asignación de Becas.</w:t>
      </w:r>
    </w:p>
    <w:p w14:paraId="1E03B393" w14:textId="77777777" w:rsidR="002F2AE4" w:rsidRPr="00BB1785" w:rsidRDefault="002F2AE4" w:rsidP="002F2AE4">
      <w:pPr>
        <w:jc w:val="both"/>
        <w:rPr>
          <w:b/>
          <w:bCs/>
          <w:lang w:eastAsia="es-CL"/>
        </w:rPr>
      </w:pPr>
    </w:p>
    <w:p w14:paraId="0F0CD5BD" w14:textId="77777777" w:rsidR="002F2AE4" w:rsidRPr="00BB1785" w:rsidRDefault="002F2AE4" w:rsidP="002F2AE4">
      <w:pPr>
        <w:jc w:val="both"/>
        <w:rPr>
          <w:b/>
          <w:bCs/>
          <w:lang w:eastAsia="es-CL"/>
        </w:rPr>
      </w:pPr>
      <w:r w:rsidRPr="00BB1785">
        <w:rPr>
          <w:b/>
          <w:bCs/>
          <w:lang w:eastAsia="es-CL"/>
        </w:rPr>
        <w:t>6.2 Procedimiento de Selección</w:t>
      </w:r>
    </w:p>
    <w:p w14:paraId="7A706423" w14:textId="77777777" w:rsidR="002F2AE4" w:rsidRPr="00BB1785" w:rsidRDefault="002F2AE4" w:rsidP="002F2AE4">
      <w:pPr>
        <w:jc w:val="both"/>
        <w:rPr>
          <w:lang w:eastAsia="es-CL"/>
        </w:rPr>
      </w:pPr>
      <w:r w:rsidRPr="00BB1785">
        <w:rPr>
          <w:b/>
          <w:bCs/>
          <w:lang w:eastAsia="es-CL"/>
        </w:rPr>
        <w:t>Artículo 63°</w:t>
      </w:r>
    </w:p>
    <w:p w14:paraId="44BE808F" w14:textId="0A6C94EE" w:rsidR="002F2AE4" w:rsidRPr="00BB1785" w:rsidRDefault="002F2AE4" w:rsidP="002F2AE4">
      <w:pPr>
        <w:jc w:val="both"/>
        <w:rPr>
          <w:lang w:eastAsia="es-CL"/>
        </w:rPr>
      </w:pPr>
      <w:r w:rsidRPr="00BB1785">
        <w:rPr>
          <w:lang w:eastAsia="es-CL"/>
        </w:rPr>
        <w:t xml:space="preserve">El porcentaje de beca será otorgado considerando los antecedentes entregados según artículo 57 precedente y al puntaje del postulante ponderando los siguientes aspectos respecto del padre o madre, funcionario de la   </w:t>
      </w:r>
      <w:r w:rsidR="007A3123">
        <w:rPr>
          <w:b/>
          <w:lang w:eastAsia="es-CL"/>
        </w:rPr>
        <w:t>Fundación</w:t>
      </w:r>
      <w:r w:rsidRPr="00BB1785">
        <w:rPr>
          <w:lang w:eastAsia="es-CL"/>
        </w:rPr>
        <w:t>:</w:t>
      </w:r>
    </w:p>
    <w:p w14:paraId="5B56D2E0" w14:textId="77777777" w:rsidR="002F2AE4" w:rsidRPr="00BB1785" w:rsidRDefault="002F2AE4" w:rsidP="002F2AE4">
      <w:pPr>
        <w:numPr>
          <w:ilvl w:val="0"/>
          <w:numId w:val="12"/>
        </w:numPr>
        <w:spacing w:after="200" w:line="276" w:lineRule="auto"/>
        <w:contextualSpacing/>
        <w:jc w:val="both"/>
        <w:rPr>
          <w:lang w:eastAsia="es-CL"/>
        </w:rPr>
      </w:pPr>
      <w:r w:rsidRPr="00BB1785">
        <w:rPr>
          <w:lang w:eastAsia="es-CL"/>
        </w:rPr>
        <w:t>Nº de horas contratadas</w:t>
      </w:r>
    </w:p>
    <w:p w14:paraId="2CE4CEEA" w14:textId="77777777" w:rsidR="002F2AE4" w:rsidRPr="00BB1785" w:rsidRDefault="002F2AE4" w:rsidP="002F2AE4">
      <w:pPr>
        <w:numPr>
          <w:ilvl w:val="0"/>
          <w:numId w:val="12"/>
        </w:numPr>
        <w:spacing w:after="200" w:line="276" w:lineRule="auto"/>
        <w:contextualSpacing/>
        <w:jc w:val="both"/>
        <w:rPr>
          <w:lang w:eastAsia="es-CL"/>
        </w:rPr>
      </w:pPr>
      <w:r w:rsidRPr="00BB1785">
        <w:rPr>
          <w:lang w:eastAsia="es-CL"/>
        </w:rPr>
        <w:t>Antigüedad</w:t>
      </w:r>
    </w:p>
    <w:p w14:paraId="60E2C44B" w14:textId="62E911ED" w:rsidR="002F2AE4" w:rsidRPr="00BB1785" w:rsidRDefault="002F2AE4" w:rsidP="002F2AE4">
      <w:pPr>
        <w:numPr>
          <w:ilvl w:val="0"/>
          <w:numId w:val="12"/>
        </w:numPr>
        <w:spacing w:after="200" w:line="276" w:lineRule="auto"/>
        <w:contextualSpacing/>
        <w:jc w:val="both"/>
        <w:rPr>
          <w:lang w:eastAsia="es-CL"/>
        </w:rPr>
      </w:pPr>
      <w:r w:rsidRPr="00BB1785">
        <w:rPr>
          <w:lang w:eastAsia="es-CL"/>
        </w:rPr>
        <w:t>Evaluación de Desempeño.  El año 20</w:t>
      </w:r>
      <w:r w:rsidR="00256ACC">
        <w:rPr>
          <w:lang w:eastAsia="es-CL"/>
        </w:rPr>
        <w:t>22</w:t>
      </w:r>
      <w:r w:rsidRPr="00BB1785">
        <w:rPr>
          <w:lang w:eastAsia="es-CL"/>
        </w:rPr>
        <w:t>, se solicitará un informe escrito a la Comisión Interna del Colegio o Escuela</w:t>
      </w:r>
      <w:r w:rsidRPr="00BB1785">
        <w:rPr>
          <w:b/>
          <w:lang w:eastAsia="es-CL"/>
        </w:rPr>
        <w:t>,</w:t>
      </w:r>
      <w:r w:rsidRPr="00BB1785">
        <w:rPr>
          <w:lang w:eastAsia="es-CL"/>
        </w:rPr>
        <w:t xml:space="preserve"> según corresponda.</w:t>
      </w:r>
    </w:p>
    <w:p w14:paraId="0594A1B5" w14:textId="77777777" w:rsidR="002F2AE4" w:rsidRPr="00BB1785" w:rsidRDefault="002F2AE4" w:rsidP="002F2AE4">
      <w:pPr>
        <w:jc w:val="both"/>
        <w:rPr>
          <w:b/>
          <w:bCs/>
          <w:lang w:eastAsia="es-CL"/>
        </w:rPr>
      </w:pPr>
    </w:p>
    <w:p w14:paraId="320C497D" w14:textId="77777777" w:rsidR="002F2AE4" w:rsidRPr="00BB1785" w:rsidRDefault="002F2AE4" w:rsidP="002F2AE4">
      <w:pPr>
        <w:jc w:val="both"/>
        <w:rPr>
          <w:lang w:eastAsia="es-CL"/>
        </w:rPr>
      </w:pPr>
      <w:r w:rsidRPr="00BB1785">
        <w:rPr>
          <w:b/>
          <w:bCs/>
          <w:lang w:eastAsia="es-CL"/>
        </w:rPr>
        <w:t>Artículo 64°</w:t>
      </w:r>
    </w:p>
    <w:p w14:paraId="1C6C04BF" w14:textId="77777777" w:rsidR="002F2AE4" w:rsidRPr="00BB1785" w:rsidRDefault="002F2AE4" w:rsidP="002F2AE4">
      <w:pPr>
        <w:jc w:val="both"/>
        <w:rPr>
          <w:lang w:eastAsia="es-CL"/>
        </w:rPr>
      </w:pPr>
      <w:r w:rsidRPr="00BB1785">
        <w:rPr>
          <w:lang w:eastAsia="es-CL"/>
        </w:rPr>
        <w:t>La Beca para Hijos de Funcionarios podrá ser aplicada con un mínimo de 10% y un máximo de  50%  de acuerdo a los resultados del proceso de postulación y selección de becas. Estos porcentajes de descuento se aplicarán al total de la colegiatura anual.</w:t>
      </w:r>
    </w:p>
    <w:p w14:paraId="76FEE009" w14:textId="77777777" w:rsidR="002F2AE4" w:rsidRPr="00BB1785" w:rsidRDefault="002F2AE4" w:rsidP="002F2AE4">
      <w:pPr>
        <w:jc w:val="both"/>
        <w:rPr>
          <w:b/>
          <w:bCs/>
          <w:lang w:eastAsia="es-CL"/>
        </w:rPr>
      </w:pPr>
    </w:p>
    <w:p w14:paraId="2AE5B281" w14:textId="77777777" w:rsidR="002F2AE4" w:rsidRPr="00BB1785" w:rsidRDefault="002F2AE4" w:rsidP="002F2AE4">
      <w:pPr>
        <w:jc w:val="both"/>
        <w:rPr>
          <w:lang w:eastAsia="es-CL"/>
        </w:rPr>
      </w:pPr>
      <w:r w:rsidRPr="00BB1785">
        <w:rPr>
          <w:b/>
          <w:bCs/>
          <w:lang w:eastAsia="es-CL"/>
        </w:rPr>
        <w:t>Artículo 65°</w:t>
      </w:r>
    </w:p>
    <w:p w14:paraId="48FDD4CE" w14:textId="77777777" w:rsidR="002F2AE4" w:rsidRPr="00BB1785" w:rsidRDefault="002F2AE4" w:rsidP="002F2AE4">
      <w:pPr>
        <w:jc w:val="both"/>
        <w:rPr>
          <w:lang w:eastAsia="es-CL"/>
        </w:rPr>
      </w:pPr>
      <w:r w:rsidRPr="00BB1785">
        <w:rPr>
          <w:lang w:eastAsia="es-CL"/>
        </w:rPr>
        <w:t>El puntaje final de cada postulación será el resultado de la evaluación de seis dimensiones, de acuerdo a lo indicado en el cuadro siguiente, cada una de ellas con la ponderación que se indica:</w:t>
      </w:r>
    </w:p>
    <w:p w14:paraId="4CD9C9C9" w14:textId="77777777" w:rsidR="002F2AE4" w:rsidRPr="00BB1785" w:rsidRDefault="002F2AE4" w:rsidP="002F2AE4">
      <w:pPr>
        <w:jc w:val="both"/>
        <w:rPr>
          <w:b/>
          <w:bCs/>
          <w:lang w:eastAsia="es-CL"/>
        </w:rPr>
      </w:pPr>
    </w:p>
    <w:tbl>
      <w:tblPr>
        <w:tblStyle w:val="Tablaconcuadrcula4"/>
        <w:tblW w:w="0" w:type="auto"/>
        <w:tblLook w:val="04A0" w:firstRow="1" w:lastRow="0" w:firstColumn="1" w:lastColumn="0" w:noHBand="0" w:noVBand="1"/>
      </w:tblPr>
      <w:tblGrid>
        <w:gridCol w:w="4489"/>
        <w:gridCol w:w="4489"/>
      </w:tblGrid>
      <w:tr w:rsidR="002F2AE4" w:rsidRPr="00BB1785" w14:paraId="5196E676" w14:textId="77777777" w:rsidTr="0015586D">
        <w:tc>
          <w:tcPr>
            <w:tcW w:w="4489" w:type="dxa"/>
          </w:tcPr>
          <w:p w14:paraId="5A1F13E3" w14:textId="77777777" w:rsidR="002F2AE4" w:rsidRPr="00BB1785" w:rsidRDefault="002F2AE4" w:rsidP="0015586D">
            <w:pPr>
              <w:jc w:val="both"/>
              <w:rPr>
                <w:lang w:eastAsia="es-CL"/>
              </w:rPr>
            </w:pPr>
            <w:r w:rsidRPr="00BB1785">
              <w:rPr>
                <w:b/>
                <w:bCs/>
                <w:lang w:eastAsia="es-CL"/>
              </w:rPr>
              <w:t>Dimensión</w:t>
            </w:r>
            <w:r w:rsidRPr="00BB1785">
              <w:rPr>
                <w:b/>
                <w:bCs/>
                <w:lang w:eastAsia="es-CL"/>
              </w:rPr>
              <w:tab/>
            </w:r>
            <w:r w:rsidRPr="00BB1785">
              <w:rPr>
                <w:b/>
                <w:bCs/>
                <w:lang w:eastAsia="es-CL"/>
              </w:rPr>
              <w:tab/>
            </w:r>
          </w:p>
        </w:tc>
        <w:tc>
          <w:tcPr>
            <w:tcW w:w="4489" w:type="dxa"/>
          </w:tcPr>
          <w:p w14:paraId="754ACC92" w14:textId="77777777" w:rsidR="002F2AE4" w:rsidRPr="00BB1785" w:rsidRDefault="002F2AE4" w:rsidP="0015586D">
            <w:pPr>
              <w:jc w:val="both"/>
              <w:rPr>
                <w:lang w:eastAsia="es-CL"/>
              </w:rPr>
            </w:pPr>
            <w:r w:rsidRPr="00BB1785">
              <w:rPr>
                <w:b/>
                <w:bCs/>
                <w:lang w:eastAsia="es-CL"/>
              </w:rPr>
              <w:t>Ponderación</w:t>
            </w:r>
          </w:p>
        </w:tc>
      </w:tr>
      <w:tr w:rsidR="002F2AE4" w:rsidRPr="00BB1785" w14:paraId="09B9CA10" w14:textId="77777777" w:rsidTr="0015586D">
        <w:tc>
          <w:tcPr>
            <w:tcW w:w="4489" w:type="dxa"/>
          </w:tcPr>
          <w:p w14:paraId="25142C96" w14:textId="77777777" w:rsidR="002F2AE4" w:rsidRPr="00BB1785" w:rsidRDefault="002F2AE4" w:rsidP="0015586D">
            <w:pPr>
              <w:jc w:val="both"/>
              <w:rPr>
                <w:lang w:eastAsia="es-CL"/>
              </w:rPr>
            </w:pPr>
            <w:r w:rsidRPr="00BB1785">
              <w:rPr>
                <w:lang w:eastAsia="es-CL"/>
              </w:rPr>
              <w:t xml:space="preserve">Académica </w:t>
            </w:r>
          </w:p>
        </w:tc>
        <w:tc>
          <w:tcPr>
            <w:tcW w:w="4489" w:type="dxa"/>
          </w:tcPr>
          <w:p w14:paraId="11FF49AA" w14:textId="77777777" w:rsidR="002F2AE4" w:rsidRPr="00BB1785" w:rsidRDefault="002F2AE4" w:rsidP="0015586D">
            <w:pPr>
              <w:jc w:val="both"/>
              <w:rPr>
                <w:lang w:eastAsia="es-CL"/>
              </w:rPr>
            </w:pPr>
            <w:r w:rsidRPr="00BB1785">
              <w:rPr>
                <w:lang w:eastAsia="es-CL"/>
              </w:rPr>
              <w:t>10%</w:t>
            </w:r>
          </w:p>
        </w:tc>
      </w:tr>
      <w:tr w:rsidR="002F2AE4" w:rsidRPr="00BB1785" w14:paraId="6A4C3740" w14:textId="77777777" w:rsidTr="0015586D">
        <w:tc>
          <w:tcPr>
            <w:tcW w:w="4489" w:type="dxa"/>
          </w:tcPr>
          <w:p w14:paraId="37899058" w14:textId="77777777" w:rsidR="002F2AE4" w:rsidRPr="00BB1785" w:rsidRDefault="002F2AE4" w:rsidP="0015586D">
            <w:pPr>
              <w:jc w:val="both"/>
              <w:rPr>
                <w:lang w:eastAsia="es-CL"/>
              </w:rPr>
            </w:pPr>
            <w:r w:rsidRPr="00BB1785">
              <w:rPr>
                <w:lang w:eastAsia="es-CL"/>
              </w:rPr>
              <w:t xml:space="preserve">Disciplina </w:t>
            </w:r>
          </w:p>
        </w:tc>
        <w:tc>
          <w:tcPr>
            <w:tcW w:w="4489" w:type="dxa"/>
          </w:tcPr>
          <w:p w14:paraId="33735337" w14:textId="77777777" w:rsidR="002F2AE4" w:rsidRPr="00BB1785" w:rsidRDefault="002F2AE4" w:rsidP="0015586D">
            <w:pPr>
              <w:jc w:val="both"/>
              <w:rPr>
                <w:lang w:eastAsia="es-CL"/>
              </w:rPr>
            </w:pPr>
            <w:r w:rsidRPr="00BB1785">
              <w:rPr>
                <w:lang w:eastAsia="es-CL"/>
              </w:rPr>
              <w:t>10%</w:t>
            </w:r>
          </w:p>
        </w:tc>
      </w:tr>
      <w:tr w:rsidR="002F2AE4" w:rsidRPr="00BB1785" w14:paraId="4CB8E139" w14:textId="77777777" w:rsidTr="0015586D">
        <w:tc>
          <w:tcPr>
            <w:tcW w:w="4489" w:type="dxa"/>
          </w:tcPr>
          <w:p w14:paraId="08F07D07" w14:textId="77777777" w:rsidR="002F2AE4" w:rsidRPr="00BB1785" w:rsidRDefault="002F2AE4" w:rsidP="0015586D">
            <w:pPr>
              <w:jc w:val="both"/>
              <w:rPr>
                <w:lang w:eastAsia="es-CL"/>
              </w:rPr>
            </w:pPr>
            <w:r w:rsidRPr="00BB1785">
              <w:rPr>
                <w:lang w:eastAsia="es-CL"/>
              </w:rPr>
              <w:t xml:space="preserve">Asistencia </w:t>
            </w:r>
          </w:p>
        </w:tc>
        <w:tc>
          <w:tcPr>
            <w:tcW w:w="4489" w:type="dxa"/>
          </w:tcPr>
          <w:p w14:paraId="0CF922CE" w14:textId="77777777" w:rsidR="002F2AE4" w:rsidRPr="00BB1785" w:rsidRDefault="002F2AE4" w:rsidP="0015586D">
            <w:pPr>
              <w:jc w:val="both"/>
              <w:rPr>
                <w:lang w:eastAsia="es-CL"/>
              </w:rPr>
            </w:pPr>
            <w:r w:rsidRPr="00BB1785">
              <w:rPr>
                <w:lang w:eastAsia="es-CL"/>
              </w:rPr>
              <w:t>10%</w:t>
            </w:r>
          </w:p>
        </w:tc>
      </w:tr>
      <w:tr w:rsidR="002F2AE4" w:rsidRPr="00BB1785" w14:paraId="6C39FB3A" w14:textId="77777777" w:rsidTr="0015586D">
        <w:trPr>
          <w:trHeight w:val="230"/>
        </w:trPr>
        <w:tc>
          <w:tcPr>
            <w:tcW w:w="4489" w:type="dxa"/>
          </w:tcPr>
          <w:p w14:paraId="6BA51DDF" w14:textId="77777777" w:rsidR="002F2AE4" w:rsidRPr="00BB1785" w:rsidRDefault="002F2AE4" w:rsidP="0015586D">
            <w:pPr>
              <w:jc w:val="both"/>
              <w:rPr>
                <w:lang w:eastAsia="es-CL"/>
              </w:rPr>
            </w:pPr>
            <w:r w:rsidRPr="00BB1785">
              <w:rPr>
                <w:lang w:eastAsia="es-CL"/>
              </w:rPr>
              <w:t xml:space="preserve">Nº de Horas Contratadas </w:t>
            </w:r>
          </w:p>
        </w:tc>
        <w:tc>
          <w:tcPr>
            <w:tcW w:w="4489" w:type="dxa"/>
          </w:tcPr>
          <w:p w14:paraId="3877EFDE" w14:textId="77777777" w:rsidR="002F2AE4" w:rsidRPr="00BB1785" w:rsidRDefault="002F2AE4" w:rsidP="0015586D">
            <w:pPr>
              <w:jc w:val="both"/>
              <w:rPr>
                <w:lang w:eastAsia="es-CL"/>
              </w:rPr>
            </w:pPr>
            <w:r w:rsidRPr="00BB1785">
              <w:rPr>
                <w:lang w:eastAsia="es-CL"/>
              </w:rPr>
              <w:t>30%</w:t>
            </w:r>
          </w:p>
        </w:tc>
      </w:tr>
      <w:tr w:rsidR="002F2AE4" w:rsidRPr="00BB1785" w14:paraId="4AC05567" w14:textId="77777777" w:rsidTr="0015586D">
        <w:trPr>
          <w:trHeight w:val="230"/>
        </w:trPr>
        <w:tc>
          <w:tcPr>
            <w:tcW w:w="4489" w:type="dxa"/>
          </w:tcPr>
          <w:p w14:paraId="0767C946" w14:textId="77777777" w:rsidR="002F2AE4" w:rsidRPr="00BB1785" w:rsidRDefault="002F2AE4" w:rsidP="0015586D">
            <w:pPr>
              <w:jc w:val="both"/>
              <w:rPr>
                <w:lang w:eastAsia="es-CL"/>
              </w:rPr>
            </w:pPr>
            <w:r w:rsidRPr="00BB1785">
              <w:rPr>
                <w:lang w:eastAsia="es-CL"/>
              </w:rPr>
              <w:t xml:space="preserve">Antigüedad </w:t>
            </w:r>
          </w:p>
        </w:tc>
        <w:tc>
          <w:tcPr>
            <w:tcW w:w="4489" w:type="dxa"/>
          </w:tcPr>
          <w:p w14:paraId="33A136CE" w14:textId="77777777" w:rsidR="002F2AE4" w:rsidRPr="00BB1785" w:rsidRDefault="002F2AE4" w:rsidP="0015586D">
            <w:pPr>
              <w:jc w:val="both"/>
              <w:rPr>
                <w:lang w:eastAsia="es-CL"/>
              </w:rPr>
            </w:pPr>
            <w:r w:rsidRPr="00BB1785">
              <w:rPr>
                <w:lang w:eastAsia="es-CL"/>
              </w:rPr>
              <w:t>20%</w:t>
            </w:r>
          </w:p>
        </w:tc>
      </w:tr>
      <w:tr w:rsidR="002F2AE4" w:rsidRPr="00BB1785" w14:paraId="7DAC5FA9" w14:textId="77777777" w:rsidTr="0015586D">
        <w:trPr>
          <w:trHeight w:val="230"/>
        </w:trPr>
        <w:tc>
          <w:tcPr>
            <w:tcW w:w="4489" w:type="dxa"/>
          </w:tcPr>
          <w:p w14:paraId="4F991EB8" w14:textId="77777777" w:rsidR="002F2AE4" w:rsidRPr="00BB1785" w:rsidRDefault="002F2AE4" w:rsidP="0015586D">
            <w:pPr>
              <w:jc w:val="both"/>
              <w:rPr>
                <w:lang w:eastAsia="es-CL"/>
              </w:rPr>
            </w:pPr>
            <w:r w:rsidRPr="00BB1785">
              <w:rPr>
                <w:lang w:eastAsia="es-CL"/>
              </w:rPr>
              <w:t xml:space="preserve">Evaluación del Desempeño </w:t>
            </w:r>
          </w:p>
          <w:p w14:paraId="403C4B91" w14:textId="77777777" w:rsidR="002F2AE4" w:rsidRPr="00BB1785" w:rsidRDefault="002F2AE4" w:rsidP="0015586D">
            <w:pPr>
              <w:jc w:val="both"/>
              <w:rPr>
                <w:lang w:eastAsia="es-CL"/>
              </w:rPr>
            </w:pPr>
          </w:p>
        </w:tc>
        <w:tc>
          <w:tcPr>
            <w:tcW w:w="4489" w:type="dxa"/>
          </w:tcPr>
          <w:p w14:paraId="642BC188" w14:textId="77777777" w:rsidR="002F2AE4" w:rsidRPr="00BB1785" w:rsidRDefault="002F2AE4" w:rsidP="0015586D">
            <w:pPr>
              <w:jc w:val="both"/>
              <w:rPr>
                <w:lang w:eastAsia="es-CL"/>
              </w:rPr>
            </w:pPr>
            <w:r w:rsidRPr="00BB1785">
              <w:rPr>
                <w:lang w:eastAsia="es-CL"/>
              </w:rPr>
              <w:t>20%</w:t>
            </w:r>
          </w:p>
        </w:tc>
      </w:tr>
      <w:tr w:rsidR="002F2AE4" w:rsidRPr="00BB1785" w14:paraId="1F63668E" w14:textId="77777777" w:rsidTr="0015586D">
        <w:tc>
          <w:tcPr>
            <w:tcW w:w="4489" w:type="dxa"/>
          </w:tcPr>
          <w:p w14:paraId="58DECDC1" w14:textId="77777777" w:rsidR="002F2AE4" w:rsidRPr="00BB1785" w:rsidRDefault="002F2AE4" w:rsidP="0015586D">
            <w:pPr>
              <w:jc w:val="both"/>
              <w:rPr>
                <w:lang w:eastAsia="es-CL"/>
              </w:rPr>
            </w:pPr>
            <w:r w:rsidRPr="00BB1785">
              <w:rPr>
                <w:b/>
                <w:bCs/>
                <w:lang w:eastAsia="es-CL"/>
              </w:rPr>
              <w:t>Total</w:t>
            </w:r>
            <w:r w:rsidRPr="00BB1785">
              <w:rPr>
                <w:b/>
                <w:bCs/>
                <w:lang w:eastAsia="es-CL"/>
              </w:rPr>
              <w:tab/>
            </w:r>
          </w:p>
          <w:p w14:paraId="76884C96" w14:textId="77777777" w:rsidR="002F2AE4" w:rsidRPr="00BB1785" w:rsidRDefault="002F2AE4" w:rsidP="0015586D">
            <w:pPr>
              <w:jc w:val="both"/>
              <w:rPr>
                <w:lang w:eastAsia="es-CL"/>
              </w:rPr>
            </w:pPr>
          </w:p>
        </w:tc>
        <w:tc>
          <w:tcPr>
            <w:tcW w:w="4489" w:type="dxa"/>
          </w:tcPr>
          <w:p w14:paraId="65EF10C6" w14:textId="77777777" w:rsidR="002F2AE4" w:rsidRPr="00BB1785" w:rsidRDefault="002F2AE4" w:rsidP="0015586D">
            <w:pPr>
              <w:jc w:val="both"/>
              <w:rPr>
                <w:lang w:eastAsia="es-CL"/>
              </w:rPr>
            </w:pPr>
            <w:r w:rsidRPr="00BB1785">
              <w:rPr>
                <w:b/>
                <w:bCs/>
                <w:lang w:eastAsia="es-CL"/>
              </w:rPr>
              <w:t>100%</w:t>
            </w:r>
          </w:p>
        </w:tc>
      </w:tr>
    </w:tbl>
    <w:p w14:paraId="43621B45" w14:textId="77777777" w:rsidR="002F2AE4" w:rsidRPr="00BB1785" w:rsidRDefault="002F2AE4" w:rsidP="002F2AE4">
      <w:pPr>
        <w:jc w:val="both"/>
        <w:rPr>
          <w:b/>
          <w:bCs/>
          <w:lang w:eastAsia="es-CL"/>
        </w:rPr>
      </w:pPr>
    </w:p>
    <w:p w14:paraId="25BCFD0F" w14:textId="77777777" w:rsidR="002F2AE4" w:rsidRPr="00BB1785" w:rsidRDefault="002F2AE4" w:rsidP="002F2AE4">
      <w:pPr>
        <w:jc w:val="both"/>
        <w:rPr>
          <w:b/>
          <w:bCs/>
          <w:lang w:eastAsia="es-CL"/>
        </w:rPr>
      </w:pPr>
    </w:p>
    <w:p w14:paraId="5E44FDDE" w14:textId="77777777" w:rsidR="002F2AE4" w:rsidRPr="00BB1785" w:rsidRDefault="002F2AE4" w:rsidP="002F2AE4">
      <w:pPr>
        <w:jc w:val="both"/>
        <w:rPr>
          <w:lang w:eastAsia="es-CL"/>
        </w:rPr>
      </w:pPr>
      <w:r w:rsidRPr="00BB1785">
        <w:rPr>
          <w:b/>
          <w:bCs/>
          <w:lang w:eastAsia="es-CL"/>
        </w:rPr>
        <w:t>Artículo 66°</w:t>
      </w:r>
    </w:p>
    <w:p w14:paraId="17CC0A30" w14:textId="77777777" w:rsidR="002F2AE4" w:rsidRPr="00BB1785" w:rsidRDefault="002F2AE4" w:rsidP="002F2AE4">
      <w:pPr>
        <w:jc w:val="both"/>
        <w:rPr>
          <w:lang w:eastAsia="es-CL"/>
        </w:rPr>
      </w:pPr>
      <w:r w:rsidRPr="00BB1785">
        <w:rPr>
          <w:lang w:eastAsia="es-CL"/>
        </w:rPr>
        <w:t>El puntaje asignado a cada dimensión se otorgará teniendo presente la información contenida en el Formulario de Postulación a Beca Hijo de Funcionario, documentos y antecedentes entregados por el apoderado.</w:t>
      </w:r>
    </w:p>
    <w:p w14:paraId="09AF936E" w14:textId="77777777" w:rsidR="002F2AE4" w:rsidRPr="00BB1785" w:rsidRDefault="002F2AE4" w:rsidP="002F2AE4">
      <w:pPr>
        <w:jc w:val="both"/>
        <w:rPr>
          <w:b/>
          <w:bCs/>
          <w:lang w:eastAsia="es-CL"/>
        </w:rPr>
      </w:pPr>
    </w:p>
    <w:p w14:paraId="2FB79B15"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67°</w:t>
      </w:r>
    </w:p>
    <w:p w14:paraId="31C55058" w14:textId="77777777" w:rsidR="002F2AE4" w:rsidRPr="0015586D" w:rsidRDefault="002F2AE4" w:rsidP="002F2AE4">
      <w:pPr>
        <w:jc w:val="both"/>
        <w:rPr>
          <w:color w:val="000000" w:themeColor="text1"/>
          <w:lang w:eastAsia="es-CL"/>
        </w:rPr>
      </w:pPr>
      <w:r w:rsidRPr="0015586D">
        <w:rPr>
          <w:color w:val="000000" w:themeColor="text1"/>
          <w:lang w:eastAsia="es-CL"/>
        </w:rPr>
        <w:t>Los estudiantes postulantes serán ordenados de mayor a menor puntaje y la Comisión propondrá al Sostenedor del Colegio o Escuela los porcentajes de exención para cada uno de ellos, debiendo asegurarse que su aplicación no supera el monto máximo definido con antelación por el Sostenedor.</w:t>
      </w:r>
    </w:p>
    <w:p w14:paraId="79A80007" w14:textId="77777777" w:rsidR="002F2AE4" w:rsidRPr="0015586D" w:rsidRDefault="002F2AE4" w:rsidP="002F2AE4">
      <w:pPr>
        <w:jc w:val="both"/>
        <w:rPr>
          <w:b/>
          <w:bCs/>
          <w:color w:val="000000" w:themeColor="text1"/>
          <w:lang w:eastAsia="es-CL"/>
        </w:rPr>
      </w:pPr>
    </w:p>
    <w:p w14:paraId="3D16185C"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68°</w:t>
      </w:r>
    </w:p>
    <w:p w14:paraId="13B1592A" w14:textId="77777777" w:rsidR="002F2AE4" w:rsidRPr="0015586D" w:rsidRDefault="002F2AE4" w:rsidP="002F2AE4">
      <w:pPr>
        <w:jc w:val="both"/>
        <w:rPr>
          <w:color w:val="000000" w:themeColor="text1"/>
          <w:lang w:eastAsia="es-CL"/>
        </w:rPr>
      </w:pPr>
      <w:r w:rsidRPr="0015586D">
        <w:rPr>
          <w:color w:val="000000" w:themeColor="text1"/>
          <w:lang w:eastAsia="es-CL"/>
        </w:rPr>
        <w:t>En caso de que dos o más postulantes obtengan el mismo puntaje final para optar a la Beca Hijo de Funcionario, se priorizarán de acuerdo con los siguientes criterios:</w:t>
      </w:r>
    </w:p>
    <w:p w14:paraId="15B66EA3" w14:textId="77777777" w:rsidR="002F2AE4" w:rsidRPr="0015586D" w:rsidRDefault="002F2AE4" w:rsidP="002F2AE4">
      <w:pPr>
        <w:numPr>
          <w:ilvl w:val="0"/>
          <w:numId w:val="13"/>
        </w:numPr>
        <w:spacing w:after="200" w:line="276" w:lineRule="auto"/>
        <w:contextualSpacing/>
        <w:jc w:val="both"/>
        <w:rPr>
          <w:color w:val="000000" w:themeColor="text1"/>
          <w:lang w:eastAsia="es-CL"/>
        </w:rPr>
      </w:pPr>
      <w:r w:rsidRPr="0015586D">
        <w:rPr>
          <w:color w:val="000000" w:themeColor="text1"/>
          <w:lang w:eastAsia="es-CL"/>
        </w:rPr>
        <w:t>Se preferirá a aquellos alumnos hijos de funcionarios cuyo padre o madre funcionario haya obtenido el mayor puntaje en la Evaluación del Desempeño.</w:t>
      </w:r>
    </w:p>
    <w:p w14:paraId="12BF168B" w14:textId="77777777" w:rsidR="002F2AE4" w:rsidRPr="0015586D" w:rsidRDefault="002F2AE4" w:rsidP="002F2AE4">
      <w:pPr>
        <w:numPr>
          <w:ilvl w:val="0"/>
          <w:numId w:val="13"/>
        </w:numPr>
        <w:spacing w:after="200" w:line="276" w:lineRule="auto"/>
        <w:contextualSpacing/>
        <w:jc w:val="both"/>
        <w:rPr>
          <w:color w:val="000000" w:themeColor="text1"/>
          <w:lang w:eastAsia="es-CL"/>
        </w:rPr>
      </w:pPr>
      <w:r w:rsidRPr="0015586D">
        <w:rPr>
          <w:color w:val="000000" w:themeColor="text1"/>
          <w:lang w:eastAsia="es-CL"/>
        </w:rPr>
        <w:lastRenderedPageBreak/>
        <w:t>Si se mantiene la igualdad, se preferirá a aquellos alumnos hijos de funcionarios cuyo padre o madre funcionario tenga mayor número de horas de contrato.</w:t>
      </w:r>
    </w:p>
    <w:p w14:paraId="47D0963B" w14:textId="6A6F4718" w:rsidR="002F2AE4" w:rsidRPr="00BB1785" w:rsidRDefault="002F2AE4" w:rsidP="002F2AE4">
      <w:pPr>
        <w:numPr>
          <w:ilvl w:val="0"/>
          <w:numId w:val="13"/>
        </w:numPr>
        <w:spacing w:after="200" w:line="276" w:lineRule="auto"/>
        <w:contextualSpacing/>
        <w:jc w:val="both"/>
        <w:rPr>
          <w:lang w:eastAsia="es-CL"/>
        </w:rPr>
      </w:pPr>
      <w:r w:rsidRPr="0015586D">
        <w:rPr>
          <w:color w:val="000000" w:themeColor="text1"/>
          <w:lang w:eastAsia="es-CL"/>
        </w:rPr>
        <w:t xml:space="preserve">Si aún no es posible diferenciarlos, se priorizará a aquel estudiante </w:t>
      </w:r>
      <w:r w:rsidRPr="00BB1785">
        <w:rPr>
          <w:lang w:eastAsia="es-CL"/>
        </w:rPr>
        <w:t>hijo de funcionario cuyo padre o madre funcionario tenga mayor antigüedad en el Colegio, Escuela</w:t>
      </w:r>
      <w:r w:rsidR="007A3123">
        <w:rPr>
          <w:lang w:eastAsia="es-CL"/>
        </w:rPr>
        <w:t>.</w:t>
      </w:r>
    </w:p>
    <w:p w14:paraId="28203711" w14:textId="77777777" w:rsidR="002F2AE4" w:rsidRPr="00BB1785" w:rsidRDefault="002F2AE4" w:rsidP="002F2AE4">
      <w:pPr>
        <w:jc w:val="both"/>
        <w:rPr>
          <w:b/>
          <w:bCs/>
          <w:lang w:eastAsia="es-CL"/>
        </w:rPr>
      </w:pPr>
    </w:p>
    <w:p w14:paraId="76ED54A6" w14:textId="77777777" w:rsidR="002F2AE4" w:rsidRPr="00BB1785" w:rsidRDefault="002F2AE4" w:rsidP="002F2AE4">
      <w:pPr>
        <w:jc w:val="both"/>
        <w:rPr>
          <w:lang w:eastAsia="es-CL"/>
        </w:rPr>
      </w:pPr>
      <w:r w:rsidRPr="00BB1785">
        <w:rPr>
          <w:b/>
          <w:bCs/>
          <w:lang w:eastAsia="es-CL"/>
        </w:rPr>
        <w:t>Artículo 69°</w:t>
      </w:r>
    </w:p>
    <w:p w14:paraId="09D55D78" w14:textId="77777777" w:rsidR="002F2AE4" w:rsidRPr="00BB1785" w:rsidRDefault="002F2AE4" w:rsidP="002F2AE4">
      <w:pPr>
        <w:jc w:val="both"/>
        <w:rPr>
          <w:lang w:eastAsia="es-CL"/>
        </w:rPr>
      </w:pPr>
      <w:r w:rsidRPr="00BB1785">
        <w:rPr>
          <w:lang w:eastAsia="es-CL"/>
        </w:rPr>
        <w:t>El Director del Colegio o Escuela presentará al Sostenedor la propuesta debidamente revisada y solicitará la autorización definitiva.</w:t>
      </w:r>
    </w:p>
    <w:p w14:paraId="596F6D21" w14:textId="77777777" w:rsidR="002F2AE4" w:rsidRPr="00BB1785" w:rsidRDefault="002F2AE4" w:rsidP="002F2AE4">
      <w:pPr>
        <w:jc w:val="both"/>
        <w:rPr>
          <w:lang w:eastAsia="es-CL"/>
        </w:rPr>
      </w:pPr>
    </w:p>
    <w:p w14:paraId="22BA6F18" w14:textId="77777777" w:rsidR="002F2AE4" w:rsidRDefault="002F2AE4" w:rsidP="002F2AE4">
      <w:pPr>
        <w:jc w:val="both"/>
        <w:rPr>
          <w:b/>
          <w:bCs/>
          <w:lang w:eastAsia="es-CL"/>
        </w:rPr>
      </w:pPr>
    </w:p>
    <w:p w14:paraId="6544B8F8" w14:textId="48879E1D" w:rsidR="002F2AE4" w:rsidRDefault="002F2AE4" w:rsidP="002F2AE4">
      <w:pPr>
        <w:jc w:val="both"/>
        <w:rPr>
          <w:b/>
          <w:bCs/>
          <w:lang w:eastAsia="es-CL"/>
        </w:rPr>
      </w:pPr>
    </w:p>
    <w:p w14:paraId="15C99155" w14:textId="70D938B3" w:rsidR="0023195A" w:rsidRDefault="0023195A" w:rsidP="002F2AE4">
      <w:pPr>
        <w:jc w:val="both"/>
        <w:rPr>
          <w:b/>
          <w:bCs/>
          <w:lang w:eastAsia="es-CL"/>
        </w:rPr>
      </w:pPr>
    </w:p>
    <w:p w14:paraId="58612E86" w14:textId="2342C27E" w:rsidR="0023195A" w:rsidRDefault="0023195A" w:rsidP="002F2AE4">
      <w:pPr>
        <w:jc w:val="both"/>
        <w:rPr>
          <w:b/>
          <w:bCs/>
          <w:lang w:eastAsia="es-CL"/>
        </w:rPr>
      </w:pPr>
    </w:p>
    <w:p w14:paraId="532C2042" w14:textId="5EDE5E90" w:rsidR="0023195A" w:rsidRDefault="0023195A" w:rsidP="002F2AE4">
      <w:pPr>
        <w:jc w:val="both"/>
        <w:rPr>
          <w:b/>
          <w:bCs/>
          <w:lang w:eastAsia="es-CL"/>
        </w:rPr>
      </w:pPr>
    </w:p>
    <w:p w14:paraId="13DEAB4F" w14:textId="605EA5E0" w:rsidR="0023195A" w:rsidRDefault="0023195A" w:rsidP="002F2AE4">
      <w:pPr>
        <w:jc w:val="both"/>
        <w:rPr>
          <w:b/>
          <w:bCs/>
          <w:lang w:eastAsia="es-CL"/>
        </w:rPr>
      </w:pPr>
    </w:p>
    <w:p w14:paraId="2A0E7AB6" w14:textId="08866705" w:rsidR="0023195A" w:rsidRDefault="0023195A" w:rsidP="002F2AE4">
      <w:pPr>
        <w:jc w:val="both"/>
        <w:rPr>
          <w:b/>
          <w:bCs/>
          <w:lang w:eastAsia="es-CL"/>
        </w:rPr>
      </w:pPr>
    </w:p>
    <w:p w14:paraId="272AE88F" w14:textId="34288334" w:rsidR="0023195A" w:rsidRDefault="0023195A" w:rsidP="002F2AE4">
      <w:pPr>
        <w:jc w:val="both"/>
        <w:rPr>
          <w:b/>
          <w:bCs/>
          <w:lang w:eastAsia="es-CL"/>
        </w:rPr>
      </w:pPr>
    </w:p>
    <w:p w14:paraId="113E1FC9" w14:textId="175616D9" w:rsidR="0023195A" w:rsidRDefault="0023195A" w:rsidP="002F2AE4">
      <w:pPr>
        <w:jc w:val="both"/>
        <w:rPr>
          <w:b/>
          <w:bCs/>
          <w:lang w:eastAsia="es-CL"/>
        </w:rPr>
      </w:pPr>
    </w:p>
    <w:p w14:paraId="5CB7387B" w14:textId="7BFEA29E" w:rsidR="0023195A" w:rsidRDefault="0023195A" w:rsidP="002F2AE4">
      <w:pPr>
        <w:jc w:val="both"/>
        <w:rPr>
          <w:b/>
          <w:bCs/>
          <w:lang w:eastAsia="es-CL"/>
        </w:rPr>
      </w:pPr>
    </w:p>
    <w:p w14:paraId="72B182BA" w14:textId="1EF1192D" w:rsidR="0023195A" w:rsidRDefault="0023195A" w:rsidP="002F2AE4">
      <w:pPr>
        <w:jc w:val="both"/>
        <w:rPr>
          <w:b/>
          <w:bCs/>
          <w:lang w:eastAsia="es-CL"/>
        </w:rPr>
      </w:pPr>
    </w:p>
    <w:p w14:paraId="225F93B7" w14:textId="47B28814" w:rsidR="0023195A" w:rsidRDefault="0023195A" w:rsidP="002F2AE4">
      <w:pPr>
        <w:jc w:val="both"/>
        <w:rPr>
          <w:b/>
          <w:bCs/>
          <w:lang w:eastAsia="es-CL"/>
        </w:rPr>
      </w:pPr>
    </w:p>
    <w:p w14:paraId="271B54BD" w14:textId="5E8E9898" w:rsidR="0023195A" w:rsidRDefault="0023195A" w:rsidP="002F2AE4">
      <w:pPr>
        <w:jc w:val="both"/>
        <w:rPr>
          <w:b/>
          <w:bCs/>
          <w:lang w:eastAsia="es-CL"/>
        </w:rPr>
      </w:pPr>
    </w:p>
    <w:p w14:paraId="1F80F96E" w14:textId="31EDAE41" w:rsidR="0023195A" w:rsidRDefault="0023195A" w:rsidP="002F2AE4">
      <w:pPr>
        <w:jc w:val="both"/>
        <w:rPr>
          <w:b/>
          <w:bCs/>
          <w:lang w:eastAsia="es-CL"/>
        </w:rPr>
      </w:pPr>
    </w:p>
    <w:p w14:paraId="0642BD6C" w14:textId="4969887D" w:rsidR="0023195A" w:rsidRDefault="0023195A" w:rsidP="002F2AE4">
      <w:pPr>
        <w:jc w:val="both"/>
        <w:rPr>
          <w:b/>
          <w:bCs/>
          <w:lang w:eastAsia="es-CL"/>
        </w:rPr>
      </w:pPr>
    </w:p>
    <w:p w14:paraId="70A5FC59" w14:textId="2ACED37A" w:rsidR="0023195A" w:rsidRDefault="0023195A" w:rsidP="002F2AE4">
      <w:pPr>
        <w:jc w:val="both"/>
        <w:rPr>
          <w:b/>
          <w:bCs/>
          <w:lang w:eastAsia="es-CL"/>
        </w:rPr>
      </w:pPr>
    </w:p>
    <w:p w14:paraId="5B93AD96" w14:textId="4B772B28" w:rsidR="0023195A" w:rsidRDefault="0023195A" w:rsidP="002F2AE4">
      <w:pPr>
        <w:jc w:val="both"/>
        <w:rPr>
          <w:b/>
          <w:bCs/>
          <w:lang w:eastAsia="es-CL"/>
        </w:rPr>
      </w:pPr>
    </w:p>
    <w:p w14:paraId="35BF8B4D" w14:textId="104FE6C9" w:rsidR="0023195A" w:rsidRDefault="0023195A" w:rsidP="002F2AE4">
      <w:pPr>
        <w:jc w:val="both"/>
        <w:rPr>
          <w:b/>
          <w:bCs/>
          <w:lang w:eastAsia="es-CL"/>
        </w:rPr>
      </w:pPr>
    </w:p>
    <w:p w14:paraId="64557061" w14:textId="3CC51E64" w:rsidR="0023195A" w:rsidRDefault="0023195A" w:rsidP="002F2AE4">
      <w:pPr>
        <w:jc w:val="both"/>
        <w:rPr>
          <w:b/>
          <w:bCs/>
          <w:lang w:eastAsia="es-CL"/>
        </w:rPr>
      </w:pPr>
    </w:p>
    <w:p w14:paraId="712BC468" w14:textId="371AC111" w:rsidR="0023195A" w:rsidRDefault="0023195A" w:rsidP="002F2AE4">
      <w:pPr>
        <w:jc w:val="both"/>
        <w:rPr>
          <w:b/>
          <w:bCs/>
          <w:lang w:eastAsia="es-CL"/>
        </w:rPr>
      </w:pPr>
    </w:p>
    <w:p w14:paraId="186D899C" w14:textId="3D44F6BF" w:rsidR="0023195A" w:rsidRDefault="0023195A" w:rsidP="002F2AE4">
      <w:pPr>
        <w:jc w:val="both"/>
        <w:rPr>
          <w:b/>
          <w:bCs/>
          <w:lang w:eastAsia="es-CL"/>
        </w:rPr>
      </w:pPr>
    </w:p>
    <w:p w14:paraId="19BAC565" w14:textId="2D337C86" w:rsidR="0023195A" w:rsidRDefault="0023195A" w:rsidP="002F2AE4">
      <w:pPr>
        <w:jc w:val="both"/>
        <w:rPr>
          <w:b/>
          <w:bCs/>
          <w:lang w:eastAsia="es-CL"/>
        </w:rPr>
      </w:pPr>
    </w:p>
    <w:p w14:paraId="2B3CE970" w14:textId="5AD42F79" w:rsidR="0023195A" w:rsidRDefault="0023195A" w:rsidP="002F2AE4">
      <w:pPr>
        <w:jc w:val="both"/>
        <w:rPr>
          <w:b/>
          <w:bCs/>
          <w:lang w:eastAsia="es-CL"/>
        </w:rPr>
      </w:pPr>
    </w:p>
    <w:p w14:paraId="192E213B" w14:textId="19BD99F8" w:rsidR="0023195A" w:rsidRDefault="0023195A" w:rsidP="002F2AE4">
      <w:pPr>
        <w:jc w:val="both"/>
        <w:rPr>
          <w:b/>
          <w:bCs/>
          <w:lang w:eastAsia="es-CL"/>
        </w:rPr>
      </w:pPr>
    </w:p>
    <w:p w14:paraId="19C88827" w14:textId="3D1BF777" w:rsidR="0023195A" w:rsidRDefault="0023195A" w:rsidP="002F2AE4">
      <w:pPr>
        <w:jc w:val="both"/>
        <w:rPr>
          <w:b/>
          <w:bCs/>
          <w:lang w:eastAsia="es-CL"/>
        </w:rPr>
      </w:pPr>
    </w:p>
    <w:p w14:paraId="74F16C04" w14:textId="6CC9C2D9" w:rsidR="0023195A" w:rsidRDefault="0023195A" w:rsidP="002F2AE4">
      <w:pPr>
        <w:jc w:val="both"/>
        <w:rPr>
          <w:b/>
          <w:bCs/>
          <w:lang w:eastAsia="es-CL"/>
        </w:rPr>
      </w:pPr>
    </w:p>
    <w:p w14:paraId="1344E02B" w14:textId="5458834C" w:rsidR="0023195A" w:rsidRDefault="0023195A" w:rsidP="002F2AE4">
      <w:pPr>
        <w:jc w:val="both"/>
        <w:rPr>
          <w:b/>
          <w:bCs/>
          <w:lang w:eastAsia="es-CL"/>
        </w:rPr>
      </w:pPr>
    </w:p>
    <w:p w14:paraId="62B1E4DB" w14:textId="23EC269B" w:rsidR="0023195A" w:rsidRDefault="0023195A" w:rsidP="002F2AE4">
      <w:pPr>
        <w:jc w:val="both"/>
        <w:rPr>
          <w:b/>
          <w:bCs/>
          <w:lang w:eastAsia="es-CL"/>
        </w:rPr>
      </w:pPr>
    </w:p>
    <w:p w14:paraId="3591CC58" w14:textId="3559231D" w:rsidR="009870EF" w:rsidRDefault="009870EF" w:rsidP="002F2AE4">
      <w:pPr>
        <w:jc w:val="both"/>
        <w:rPr>
          <w:b/>
          <w:bCs/>
          <w:lang w:eastAsia="es-CL"/>
        </w:rPr>
      </w:pPr>
    </w:p>
    <w:p w14:paraId="37A4CC87" w14:textId="48472B56" w:rsidR="009870EF" w:rsidRDefault="009870EF" w:rsidP="002F2AE4">
      <w:pPr>
        <w:jc w:val="both"/>
        <w:rPr>
          <w:b/>
          <w:bCs/>
          <w:lang w:eastAsia="es-CL"/>
        </w:rPr>
      </w:pPr>
    </w:p>
    <w:p w14:paraId="6D566957" w14:textId="27142C69" w:rsidR="009870EF" w:rsidRDefault="009870EF" w:rsidP="002F2AE4">
      <w:pPr>
        <w:jc w:val="both"/>
        <w:rPr>
          <w:b/>
          <w:bCs/>
          <w:lang w:eastAsia="es-CL"/>
        </w:rPr>
      </w:pPr>
    </w:p>
    <w:p w14:paraId="4BF89116" w14:textId="77777777" w:rsidR="009870EF" w:rsidRDefault="009870EF" w:rsidP="002F2AE4">
      <w:pPr>
        <w:jc w:val="both"/>
        <w:rPr>
          <w:b/>
          <w:bCs/>
          <w:lang w:eastAsia="es-CL"/>
        </w:rPr>
      </w:pPr>
    </w:p>
    <w:p w14:paraId="3456D839" w14:textId="02B1D642" w:rsidR="0023195A" w:rsidRDefault="0023195A" w:rsidP="002F2AE4">
      <w:pPr>
        <w:jc w:val="both"/>
        <w:rPr>
          <w:b/>
          <w:bCs/>
          <w:lang w:eastAsia="es-CL"/>
        </w:rPr>
      </w:pPr>
    </w:p>
    <w:p w14:paraId="7B754364" w14:textId="5CA753FB" w:rsidR="0023195A" w:rsidRDefault="0023195A" w:rsidP="002F2AE4">
      <w:pPr>
        <w:jc w:val="both"/>
        <w:rPr>
          <w:b/>
          <w:bCs/>
          <w:lang w:eastAsia="es-CL"/>
        </w:rPr>
      </w:pPr>
    </w:p>
    <w:p w14:paraId="1A4DB04F" w14:textId="118AC295" w:rsidR="0023195A" w:rsidRDefault="0023195A" w:rsidP="002F2AE4">
      <w:pPr>
        <w:jc w:val="both"/>
        <w:rPr>
          <w:b/>
          <w:bCs/>
          <w:lang w:eastAsia="es-CL"/>
        </w:rPr>
      </w:pPr>
    </w:p>
    <w:p w14:paraId="13577D7D" w14:textId="1E75D019" w:rsidR="00A15860" w:rsidRDefault="00A15860" w:rsidP="002F2AE4">
      <w:pPr>
        <w:jc w:val="both"/>
        <w:rPr>
          <w:b/>
          <w:bCs/>
          <w:lang w:eastAsia="es-CL"/>
        </w:rPr>
      </w:pPr>
    </w:p>
    <w:p w14:paraId="28BCFE97" w14:textId="757FA079" w:rsidR="00A15860" w:rsidRDefault="00A15860" w:rsidP="002F2AE4">
      <w:pPr>
        <w:jc w:val="both"/>
        <w:rPr>
          <w:b/>
          <w:bCs/>
          <w:lang w:eastAsia="es-CL"/>
        </w:rPr>
      </w:pPr>
    </w:p>
    <w:p w14:paraId="3C3C35F2" w14:textId="6CEE65A5" w:rsidR="00A15860" w:rsidRDefault="00A15860" w:rsidP="002F2AE4">
      <w:pPr>
        <w:jc w:val="both"/>
        <w:rPr>
          <w:b/>
          <w:bCs/>
          <w:lang w:eastAsia="es-CL"/>
        </w:rPr>
      </w:pPr>
    </w:p>
    <w:p w14:paraId="10BE57E4" w14:textId="77777777" w:rsidR="00A15860" w:rsidRDefault="00A15860" w:rsidP="002F2AE4">
      <w:pPr>
        <w:jc w:val="both"/>
        <w:rPr>
          <w:b/>
          <w:bCs/>
          <w:lang w:eastAsia="es-CL"/>
        </w:rPr>
      </w:pPr>
    </w:p>
    <w:p w14:paraId="1878E65A" w14:textId="77777777" w:rsidR="002F2AE4" w:rsidRPr="00BB1785" w:rsidRDefault="002F2AE4" w:rsidP="002F2AE4">
      <w:pPr>
        <w:jc w:val="center"/>
        <w:rPr>
          <w:b/>
          <w:bCs/>
          <w:lang w:eastAsia="es-CL"/>
        </w:rPr>
      </w:pPr>
      <w:r w:rsidRPr="00BB1785">
        <w:rPr>
          <w:b/>
          <w:bCs/>
          <w:lang w:eastAsia="es-CL"/>
        </w:rPr>
        <w:lastRenderedPageBreak/>
        <w:t>TÍTULO SIETE</w:t>
      </w:r>
    </w:p>
    <w:p w14:paraId="7129BF84" w14:textId="77777777" w:rsidR="002F2AE4" w:rsidRPr="00BB1785" w:rsidRDefault="002F2AE4" w:rsidP="002F2AE4">
      <w:pPr>
        <w:jc w:val="center"/>
        <w:rPr>
          <w:b/>
          <w:bCs/>
          <w:lang w:eastAsia="es-CL"/>
        </w:rPr>
      </w:pPr>
      <w:r w:rsidRPr="00BB1785">
        <w:rPr>
          <w:b/>
          <w:bCs/>
          <w:lang w:eastAsia="es-CL"/>
        </w:rPr>
        <w:t>Procedimiento Administrativo para la Postulación y Asignación de Becas</w:t>
      </w:r>
    </w:p>
    <w:p w14:paraId="69A52D53" w14:textId="77777777" w:rsidR="002F2AE4" w:rsidRPr="00BB1785" w:rsidRDefault="002F2AE4" w:rsidP="002F2AE4">
      <w:pPr>
        <w:jc w:val="both"/>
        <w:rPr>
          <w:b/>
          <w:bCs/>
          <w:lang w:eastAsia="es-CL"/>
        </w:rPr>
      </w:pPr>
    </w:p>
    <w:p w14:paraId="00C8CB75" w14:textId="77777777" w:rsidR="002F2AE4" w:rsidRPr="00BB1785" w:rsidRDefault="002F2AE4" w:rsidP="002F2AE4">
      <w:pPr>
        <w:jc w:val="both"/>
        <w:rPr>
          <w:b/>
          <w:bCs/>
          <w:lang w:eastAsia="es-CL"/>
        </w:rPr>
      </w:pPr>
      <w:r w:rsidRPr="00BB1785">
        <w:rPr>
          <w:b/>
          <w:bCs/>
          <w:lang w:eastAsia="es-CL"/>
        </w:rPr>
        <w:t>7.1. Requisitos de Postulación</w:t>
      </w:r>
    </w:p>
    <w:p w14:paraId="3231F61C" w14:textId="77777777" w:rsidR="002F2AE4" w:rsidRPr="00BB1785" w:rsidRDefault="002F2AE4" w:rsidP="002F2AE4">
      <w:pPr>
        <w:jc w:val="both"/>
        <w:rPr>
          <w:lang w:eastAsia="es-CL"/>
        </w:rPr>
      </w:pPr>
      <w:r w:rsidRPr="00BB1785">
        <w:rPr>
          <w:b/>
          <w:bCs/>
          <w:lang w:eastAsia="es-CL"/>
        </w:rPr>
        <w:t>Art. 70°</w:t>
      </w:r>
    </w:p>
    <w:p w14:paraId="41BB6943" w14:textId="4DCF9C73" w:rsidR="002F2AE4" w:rsidRPr="00BB1785" w:rsidRDefault="002F2AE4" w:rsidP="002F2AE4">
      <w:pPr>
        <w:jc w:val="both"/>
        <w:rPr>
          <w:lang w:eastAsia="es-CL"/>
        </w:rPr>
      </w:pPr>
      <w:r w:rsidRPr="00BB1785">
        <w:rPr>
          <w:lang w:eastAsia="es-CL"/>
        </w:rPr>
        <w:t xml:space="preserve">Tal como se expone en los Artículos 28, 40, 52 y 57, para postular a la Beca que requiera, se debe completar y presentar de acuerdo al calendario establecido anualmente el </w:t>
      </w:r>
      <w:r w:rsidRPr="00BB1785">
        <w:rPr>
          <w:b/>
          <w:bCs/>
          <w:lang w:eastAsia="es-CL"/>
        </w:rPr>
        <w:t>“Formulario de Postulación a Beca”</w:t>
      </w:r>
      <w:r w:rsidRPr="00BB1785">
        <w:rPr>
          <w:lang w:eastAsia="es-CL"/>
        </w:rPr>
        <w:t xml:space="preserve"> correspondiente, adjuntando los documentos requeridos para cada caso. </w:t>
      </w:r>
      <w:r w:rsidRPr="003A6934">
        <w:rPr>
          <w:lang w:eastAsia="es-CL"/>
        </w:rPr>
        <w:t xml:space="preserve">Los distintos Formularios podrán </w:t>
      </w:r>
      <w:r w:rsidRPr="003A6934">
        <w:rPr>
          <w:color w:val="000000" w:themeColor="text1"/>
          <w:lang w:eastAsia="es-CL"/>
        </w:rPr>
        <w:t>retirados en la oficina de Secretaría de Dirección del Colegio o Escuela</w:t>
      </w:r>
      <w:r w:rsidR="00AD52CE" w:rsidRPr="003A6934">
        <w:rPr>
          <w:color w:val="000000" w:themeColor="text1"/>
          <w:lang w:eastAsia="es-CL"/>
        </w:rPr>
        <w:t>, en los horarios estipulados</w:t>
      </w:r>
      <w:r w:rsidR="009C21AE" w:rsidRPr="003A6934">
        <w:rPr>
          <w:color w:val="000000" w:themeColor="text1"/>
          <w:lang w:eastAsia="es-CL"/>
        </w:rPr>
        <w:t xml:space="preserve"> para ello.</w:t>
      </w:r>
    </w:p>
    <w:p w14:paraId="4DC2138E" w14:textId="77777777" w:rsidR="002F2AE4" w:rsidRPr="00BB1785" w:rsidRDefault="002F2AE4" w:rsidP="002F2AE4">
      <w:pPr>
        <w:jc w:val="both"/>
        <w:rPr>
          <w:b/>
          <w:bCs/>
          <w:lang w:eastAsia="es-CL"/>
        </w:rPr>
      </w:pPr>
    </w:p>
    <w:p w14:paraId="2975196F" w14:textId="77777777" w:rsidR="002F2AE4" w:rsidRPr="00BB1785" w:rsidRDefault="002F2AE4" w:rsidP="002F2AE4">
      <w:pPr>
        <w:jc w:val="both"/>
        <w:rPr>
          <w:lang w:eastAsia="es-CL"/>
        </w:rPr>
      </w:pPr>
      <w:r w:rsidRPr="00BB1785">
        <w:rPr>
          <w:b/>
          <w:bCs/>
          <w:lang w:eastAsia="es-CL"/>
        </w:rPr>
        <w:t>Artículo 71°</w:t>
      </w:r>
    </w:p>
    <w:p w14:paraId="0C5D91EA" w14:textId="77777777" w:rsidR="002F2AE4" w:rsidRPr="00BB1785" w:rsidRDefault="002F2AE4" w:rsidP="002F2AE4">
      <w:pPr>
        <w:jc w:val="both"/>
        <w:rPr>
          <w:lang w:eastAsia="es-CL"/>
        </w:rPr>
      </w:pPr>
      <w:r w:rsidRPr="00BB1785">
        <w:rPr>
          <w:lang w:eastAsia="es-CL"/>
        </w:rPr>
        <w:t>Para la Beca Hermano se completará un Formulario  al momento en que se efectúa el pago de la colegiatura.  Quedando condicionada al Fondo de Becas asignados al Colegio o Escuela.</w:t>
      </w:r>
    </w:p>
    <w:p w14:paraId="7CB388A2" w14:textId="77777777" w:rsidR="002F2AE4" w:rsidRPr="00BB1785" w:rsidRDefault="002F2AE4" w:rsidP="002F2AE4">
      <w:pPr>
        <w:jc w:val="both"/>
        <w:rPr>
          <w:b/>
          <w:bCs/>
          <w:lang w:eastAsia="es-CL"/>
        </w:rPr>
      </w:pPr>
    </w:p>
    <w:p w14:paraId="0E8DABC3" w14:textId="77777777" w:rsidR="002F2AE4" w:rsidRPr="00BB1785" w:rsidRDefault="002F2AE4" w:rsidP="002F2AE4">
      <w:pPr>
        <w:jc w:val="both"/>
        <w:rPr>
          <w:b/>
          <w:bCs/>
          <w:lang w:eastAsia="es-CL"/>
        </w:rPr>
      </w:pPr>
      <w:r w:rsidRPr="00BB1785">
        <w:rPr>
          <w:b/>
          <w:bCs/>
          <w:lang w:eastAsia="es-CL"/>
        </w:rPr>
        <w:t>7.2. Comisión de Becas</w:t>
      </w:r>
    </w:p>
    <w:p w14:paraId="6C030385" w14:textId="77777777" w:rsidR="002F2AE4" w:rsidRPr="00BB1785" w:rsidRDefault="002F2AE4" w:rsidP="002F2AE4">
      <w:pPr>
        <w:jc w:val="both"/>
        <w:rPr>
          <w:lang w:eastAsia="es-CL"/>
        </w:rPr>
      </w:pPr>
      <w:r w:rsidRPr="00BB1785">
        <w:rPr>
          <w:b/>
          <w:bCs/>
          <w:lang w:eastAsia="es-CL"/>
        </w:rPr>
        <w:t>Artículo 72°</w:t>
      </w:r>
    </w:p>
    <w:p w14:paraId="4AAB018C" w14:textId="77777777" w:rsidR="002F2AE4" w:rsidRPr="00BB1785" w:rsidRDefault="002F2AE4" w:rsidP="002F2AE4">
      <w:pPr>
        <w:jc w:val="both"/>
        <w:rPr>
          <w:lang w:eastAsia="es-CL"/>
        </w:rPr>
      </w:pPr>
      <w:r w:rsidRPr="00BB1785">
        <w:rPr>
          <w:lang w:eastAsia="es-CL"/>
        </w:rPr>
        <w:t>La Comisión de Becas se constituirá con el propósito de analizar los antecedentes proporcionados por los postulantes y recomendar al Colegio las exenciones de pago de los aranceles para cada año.</w:t>
      </w:r>
    </w:p>
    <w:p w14:paraId="1D6737FF" w14:textId="77777777" w:rsidR="002F2AE4" w:rsidRPr="00BB1785" w:rsidRDefault="002F2AE4" w:rsidP="002F2AE4">
      <w:pPr>
        <w:jc w:val="both"/>
        <w:rPr>
          <w:b/>
          <w:bCs/>
          <w:lang w:eastAsia="es-CL"/>
        </w:rPr>
      </w:pPr>
    </w:p>
    <w:p w14:paraId="1BDBE6D7" w14:textId="77777777" w:rsidR="002F2AE4" w:rsidRPr="00BB1785" w:rsidRDefault="002F2AE4" w:rsidP="002F2AE4">
      <w:pPr>
        <w:jc w:val="both"/>
        <w:rPr>
          <w:b/>
          <w:bCs/>
          <w:lang w:eastAsia="es-CL"/>
        </w:rPr>
      </w:pPr>
    </w:p>
    <w:p w14:paraId="5E33783B" w14:textId="77777777" w:rsidR="002F2AE4" w:rsidRPr="00BB1785" w:rsidRDefault="002F2AE4" w:rsidP="002F2AE4">
      <w:pPr>
        <w:jc w:val="both"/>
        <w:rPr>
          <w:lang w:eastAsia="es-CL"/>
        </w:rPr>
      </w:pPr>
      <w:r w:rsidRPr="00BB1785">
        <w:rPr>
          <w:b/>
          <w:bCs/>
          <w:lang w:eastAsia="es-CL"/>
        </w:rPr>
        <w:t>Artículo 73°</w:t>
      </w:r>
    </w:p>
    <w:p w14:paraId="77985D20" w14:textId="77777777" w:rsidR="002F2AE4" w:rsidRPr="00BB1785" w:rsidRDefault="002F2AE4" w:rsidP="002F2AE4">
      <w:pPr>
        <w:jc w:val="both"/>
        <w:rPr>
          <w:lang w:eastAsia="es-CL"/>
        </w:rPr>
      </w:pPr>
      <w:r w:rsidRPr="00BB1785">
        <w:rPr>
          <w:lang w:eastAsia="es-CL"/>
        </w:rPr>
        <w:t>Esta Comisión estará integrada por;</w:t>
      </w:r>
    </w:p>
    <w:p w14:paraId="2B3991D5"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Director del Colegio o Escuela (Presidente)</w:t>
      </w:r>
    </w:p>
    <w:p w14:paraId="5A9C5FEF"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Profesor Jefe (solo cuando corresponda)</w:t>
      </w:r>
    </w:p>
    <w:p w14:paraId="3C193F92" w14:textId="0E4B1351" w:rsidR="002F2AE4" w:rsidRPr="00BB1785" w:rsidRDefault="002F2AE4" w:rsidP="002F2AE4">
      <w:pPr>
        <w:numPr>
          <w:ilvl w:val="0"/>
          <w:numId w:val="14"/>
        </w:numPr>
        <w:spacing w:after="200" w:line="276" w:lineRule="auto"/>
        <w:contextualSpacing/>
        <w:jc w:val="both"/>
        <w:rPr>
          <w:lang w:eastAsia="es-CL"/>
        </w:rPr>
      </w:pPr>
      <w:r w:rsidRPr="00BB1785">
        <w:rPr>
          <w:lang w:eastAsia="es-CL"/>
        </w:rPr>
        <w:t>Asistente Social.</w:t>
      </w:r>
      <w:r w:rsidR="003F4AF4">
        <w:rPr>
          <w:lang w:eastAsia="es-CL"/>
        </w:rPr>
        <w:t xml:space="preserve"> (si se requiere)</w:t>
      </w:r>
    </w:p>
    <w:p w14:paraId="2FA8A586"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Administrativo Financiero.</w:t>
      </w:r>
    </w:p>
    <w:p w14:paraId="73E2C537"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Orientador o Encargado de Orientación</w:t>
      </w:r>
    </w:p>
    <w:p w14:paraId="5DB4D061"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Capellán</w:t>
      </w:r>
    </w:p>
    <w:p w14:paraId="7CAB0DC0"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UTP</w:t>
      </w:r>
    </w:p>
    <w:p w14:paraId="493B69E6" w14:textId="77777777" w:rsidR="002F2AE4" w:rsidRPr="00BB1785" w:rsidRDefault="002F2AE4" w:rsidP="002F2AE4">
      <w:pPr>
        <w:numPr>
          <w:ilvl w:val="0"/>
          <w:numId w:val="14"/>
        </w:numPr>
        <w:spacing w:after="200" w:line="276" w:lineRule="auto"/>
        <w:contextualSpacing/>
        <w:jc w:val="both"/>
        <w:rPr>
          <w:lang w:eastAsia="es-CL"/>
        </w:rPr>
      </w:pPr>
      <w:r w:rsidRPr="00BB1785">
        <w:rPr>
          <w:lang w:eastAsia="es-CL"/>
        </w:rPr>
        <w:t>Inspector General</w:t>
      </w:r>
    </w:p>
    <w:p w14:paraId="075A6CCF" w14:textId="77777777" w:rsidR="002F2AE4" w:rsidRPr="00BB1785" w:rsidRDefault="002F2AE4" w:rsidP="002F2AE4">
      <w:pPr>
        <w:jc w:val="both"/>
        <w:rPr>
          <w:lang w:eastAsia="es-CL"/>
        </w:rPr>
      </w:pPr>
    </w:p>
    <w:p w14:paraId="330CE2EB" w14:textId="77777777" w:rsidR="002F2AE4" w:rsidRPr="00BB1785" w:rsidRDefault="002F2AE4" w:rsidP="002F2AE4">
      <w:pPr>
        <w:jc w:val="both"/>
        <w:rPr>
          <w:lang w:eastAsia="es-CL"/>
        </w:rPr>
      </w:pPr>
      <w:r w:rsidRPr="00BB1785">
        <w:rPr>
          <w:b/>
          <w:bCs/>
          <w:lang w:eastAsia="es-CL"/>
        </w:rPr>
        <w:t>Artículo 74°</w:t>
      </w:r>
    </w:p>
    <w:p w14:paraId="106A212C" w14:textId="77777777" w:rsidR="002F2AE4" w:rsidRPr="00BB1785" w:rsidRDefault="002F2AE4" w:rsidP="002F2AE4">
      <w:pPr>
        <w:jc w:val="both"/>
        <w:rPr>
          <w:lang w:eastAsia="es-CL"/>
        </w:rPr>
      </w:pPr>
      <w:r w:rsidRPr="00BB1785">
        <w:rPr>
          <w:lang w:eastAsia="es-CL"/>
        </w:rPr>
        <w:t>La Comisión de Becas se constituirá como tal con un mínimo de 5 integrantes</w:t>
      </w:r>
    </w:p>
    <w:p w14:paraId="5287599E" w14:textId="77777777" w:rsidR="002F2AE4" w:rsidRPr="00BB1785" w:rsidRDefault="002F2AE4" w:rsidP="002F2AE4">
      <w:pPr>
        <w:jc w:val="both"/>
        <w:rPr>
          <w:lang w:eastAsia="es-CL"/>
        </w:rPr>
      </w:pPr>
    </w:p>
    <w:p w14:paraId="2D85EAED" w14:textId="77777777" w:rsidR="002F2AE4" w:rsidRPr="00BB1785" w:rsidRDefault="002F2AE4" w:rsidP="002F2AE4">
      <w:pPr>
        <w:jc w:val="both"/>
        <w:rPr>
          <w:lang w:eastAsia="es-CL"/>
        </w:rPr>
      </w:pPr>
      <w:r w:rsidRPr="00BB1785">
        <w:rPr>
          <w:b/>
          <w:bCs/>
          <w:lang w:eastAsia="es-CL"/>
        </w:rPr>
        <w:t>Artículo 75°</w:t>
      </w:r>
    </w:p>
    <w:p w14:paraId="0592487D" w14:textId="0FA2EDBE" w:rsidR="002F2AE4" w:rsidRPr="00BB1785" w:rsidRDefault="002F2AE4" w:rsidP="002F2AE4">
      <w:pPr>
        <w:jc w:val="both"/>
        <w:rPr>
          <w:lang w:eastAsia="es-CL"/>
        </w:rPr>
      </w:pPr>
      <w:r w:rsidRPr="00BB1785">
        <w:rPr>
          <w:lang w:eastAsia="es-CL"/>
        </w:rPr>
        <w:t xml:space="preserve">Las postulaciones al Sistema de Exención de pagos de Financiamiento Compartido se formalizarán mediante la presentación de los formularios de postulación ante la Secretaría de </w:t>
      </w:r>
      <w:r w:rsidRPr="009C21AE">
        <w:rPr>
          <w:color w:val="000000" w:themeColor="text1"/>
          <w:lang w:eastAsia="es-CL"/>
        </w:rPr>
        <w:t>Dirección</w:t>
      </w:r>
      <w:r w:rsidR="00AD52CE" w:rsidRPr="009C21AE">
        <w:rPr>
          <w:color w:val="000000" w:themeColor="text1"/>
          <w:lang w:eastAsia="es-CL"/>
        </w:rPr>
        <w:t xml:space="preserve"> </w:t>
      </w:r>
      <w:r w:rsidR="00AD52CE" w:rsidRPr="003A6934">
        <w:rPr>
          <w:color w:val="000000" w:themeColor="text1"/>
          <w:lang w:eastAsia="es-CL"/>
        </w:rPr>
        <w:t>o al correo electrónico asignado por el colegio</w:t>
      </w:r>
      <w:r w:rsidRPr="003A6934">
        <w:rPr>
          <w:color w:val="000000" w:themeColor="text1"/>
          <w:lang w:eastAsia="es-CL"/>
        </w:rPr>
        <w:t>,</w:t>
      </w:r>
      <w:r w:rsidRPr="009C21AE">
        <w:rPr>
          <w:color w:val="000000" w:themeColor="text1"/>
          <w:lang w:eastAsia="es-CL"/>
        </w:rPr>
        <w:t xml:space="preserve"> </w:t>
      </w:r>
      <w:r w:rsidR="00680910">
        <w:rPr>
          <w:color w:val="000000" w:themeColor="text1"/>
          <w:lang w:eastAsia="es-CL"/>
        </w:rPr>
        <w:t>(</w:t>
      </w:r>
      <w:hyperlink r:id="rId7" w:history="1">
        <w:r w:rsidR="003A6934" w:rsidRPr="005D369C">
          <w:rPr>
            <w:rStyle w:val="Hipervnculo"/>
            <w:lang w:eastAsia="es-CL"/>
          </w:rPr>
          <w:t>orientador.coadan@educacionadventista.cl</w:t>
        </w:r>
      </w:hyperlink>
      <w:r w:rsidR="00680910">
        <w:rPr>
          <w:color w:val="000000" w:themeColor="text1"/>
          <w:lang w:eastAsia="es-CL"/>
        </w:rPr>
        <w:t>)</w:t>
      </w:r>
      <w:r w:rsidR="003A6934">
        <w:rPr>
          <w:color w:val="000000" w:themeColor="text1"/>
          <w:lang w:eastAsia="es-CL"/>
        </w:rPr>
        <w:t xml:space="preserve"> </w:t>
      </w:r>
      <w:r w:rsidRPr="009C21AE">
        <w:rPr>
          <w:color w:val="000000" w:themeColor="text1"/>
          <w:lang w:eastAsia="es-CL"/>
        </w:rPr>
        <w:t>firmado por el estudiante (desde 7° año) y el apoderado.</w:t>
      </w:r>
    </w:p>
    <w:p w14:paraId="57F39456" w14:textId="77777777" w:rsidR="002F2AE4" w:rsidRPr="00BB1785" w:rsidRDefault="002F2AE4" w:rsidP="002F2AE4">
      <w:pPr>
        <w:jc w:val="both"/>
        <w:rPr>
          <w:lang w:eastAsia="es-CL"/>
        </w:rPr>
      </w:pPr>
    </w:p>
    <w:p w14:paraId="368E9889" w14:textId="77777777" w:rsidR="002F2AE4" w:rsidRPr="00BB1785" w:rsidRDefault="002F2AE4" w:rsidP="002F2AE4">
      <w:pPr>
        <w:jc w:val="both"/>
        <w:rPr>
          <w:lang w:eastAsia="es-CL"/>
        </w:rPr>
      </w:pPr>
      <w:r w:rsidRPr="00BB1785">
        <w:rPr>
          <w:b/>
          <w:bCs/>
          <w:lang w:eastAsia="es-CL"/>
        </w:rPr>
        <w:t>Artículo 76°</w:t>
      </w:r>
    </w:p>
    <w:p w14:paraId="177E8BD3" w14:textId="7C5C76E1" w:rsidR="002F2AE4" w:rsidRPr="00DB6250" w:rsidRDefault="002F2AE4" w:rsidP="002F2AE4">
      <w:pPr>
        <w:jc w:val="both"/>
        <w:rPr>
          <w:color w:val="00B050"/>
          <w:lang w:eastAsia="es-CL"/>
        </w:rPr>
      </w:pPr>
      <w:r w:rsidRPr="00BB1785">
        <w:rPr>
          <w:lang w:eastAsia="es-CL"/>
        </w:rPr>
        <w:t>Los Formularios de Postulación se entregarán a los apoderados y estarán a disposición de los interesados el</w:t>
      </w:r>
      <w:r w:rsidR="003A6934">
        <w:rPr>
          <w:lang w:eastAsia="es-CL"/>
        </w:rPr>
        <w:t xml:space="preserve"> día</w:t>
      </w:r>
      <w:r w:rsidRPr="00BB1785">
        <w:rPr>
          <w:lang w:eastAsia="es-CL"/>
        </w:rPr>
        <w:t xml:space="preserve"> </w:t>
      </w:r>
      <w:r w:rsidR="003A6934" w:rsidRPr="003A6934">
        <w:rPr>
          <w:b/>
          <w:color w:val="000000" w:themeColor="text1"/>
          <w:lang w:eastAsia="es-CL"/>
        </w:rPr>
        <w:t>15</w:t>
      </w:r>
      <w:r w:rsidRPr="003A6934">
        <w:rPr>
          <w:b/>
          <w:color w:val="000000" w:themeColor="text1"/>
          <w:lang w:eastAsia="es-CL"/>
        </w:rPr>
        <w:t xml:space="preserve"> de </w:t>
      </w:r>
      <w:r w:rsidR="003A6934" w:rsidRPr="003A6934">
        <w:rPr>
          <w:b/>
          <w:color w:val="000000" w:themeColor="text1"/>
          <w:lang w:eastAsia="es-CL"/>
        </w:rPr>
        <w:t>septiembre de</w:t>
      </w:r>
      <w:r w:rsidR="00DB6250" w:rsidRPr="003A6934">
        <w:rPr>
          <w:b/>
          <w:color w:val="000000" w:themeColor="text1"/>
          <w:lang w:eastAsia="es-CL"/>
        </w:rPr>
        <w:t xml:space="preserve"> 202</w:t>
      </w:r>
      <w:r w:rsidR="001A49B0">
        <w:rPr>
          <w:b/>
          <w:color w:val="000000" w:themeColor="text1"/>
          <w:lang w:eastAsia="es-CL"/>
        </w:rPr>
        <w:t>3</w:t>
      </w:r>
      <w:r w:rsidR="009C21AE" w:rsidRPr="003A6934">
        <w:rPr>
          <w:color w:val="000000" w:themeColor="text1"/>
          <w:lang w:eastAsia="es-CL"/>
        </w:rPr>
        <w:t xml:space="preserve"> e</w:t>
      </w:r>
      <w:r w:rsidR="00DB6250" w:rsidRPr="003A6934">
        <w:rPr>
          <w:color w:val="000000" w:themeColor="text1"/>
          <w:lang w:eastAsia="es-CL"/>
        </w:rPr>
        <w:t>n forma presencial en la secretaria del colegio</w:t>
      </w:r>
      <w:r w:rsidR="003A6934" w:rsidRPr="003A6934">
        <w:rPr>
          <w:color w:val="000000" w:themeColor="text1"/>
          <w:lang w:eastAsia="es-CL"/>
        </w:rPr>
        <w:t>.</w:t>
      </w:r>
    </w:p>
    <w:p w14:paraId="6CC6DF23" w14:textId="77777777" w:rsidR="002F2AE4" w:rsidRPr="00BB1785" w:rsidRDefault="002F2AE4" w:rsidP="002F2AE4">
      <w:pPr>
        <w:jc w:val="both"/>
        <w:rPr>
          <w:b/>
          <w:bCs/>
          <w:lang w:eastAsia="es-CL"/>
        </w:rPr>
      </w:pPr>
    </w:p>
    <w:p w14:paraId="246B387A" w14:textId="77777777" w:rsidR="002F2AE4" w:rsidRPr="00BB1785" w:rsidRDefault="002F2AE4" w:rsidP="002F2AE4">
      <w:pPr>
        <w:jc w:val="both"/>
        <w:rPr>
          <w:lang w:eastAsia="es-CL"/>
        </w:rPr>
      </w:pPr>
      <w:r w:rsidRPr="00BB1785">
        <w:rPr>
          <w:b/>
          <w:bCs/>
          <w:lang w:eastAsia="es-CL"/>
        </w:rPr>
        <w:lastRenderedPageBreak/>
        <w:t>Artículo 77°</w:t>
      </w:r>
    </w:p>
    <w:p w14:paraId="4062766A" w14:textId="016F1460" w:rsidR="002F2AE4" w:rsidRPr="00416912" w:rsidRDefault="002F2AE4" w:rsidP="002F2AE4">
      <w:pPr>
        <w:jc w:val="both"/>
        <w:rPr>
          <w:b/>
          <w:color w:val="00B050"/>
          <w:lang w:eastAsia="es-CL"/>
        </w:rPr>
      </w:pPr>
      <w:r w:rsidRPr="003A6934">
        <w:rPr>
          <w:lang w:eastAsia="es-CL"/>
        </w:rPr>
        <w:t xml:space="preserve">El plazo de presentación de los Formularios de Postulación y toda la documentación de respaldo vence perentoriamente el </w:t>
      </w:r>
      <w:r w:rsidRPr="003A6934">
        <w:rPr>
          <w:b/>
          <w:lang w:eastAsia="es-CL"/>
        </w:rPr>
        <w:t xml:space="preserve">día </w:t>
      </w:r>
      <w:r w:rsidR="001A49B0">
        <w:rPr>
          <w:b/>
          <w:color w:val="000000" w:themeColor="text1"/>
          <w:lang w:eastAsia="es-CL"/>
        </w:rPr>
        <w:t>13</w:t>
      </w:r>
      <w:r w:rsidR="00416912" w:rsidRPr="003A6934">
        <w:rPr>
          <w:b/>
          <w:color w:val="000000" w:themeColor="text1"/>
          <w:lang w:eastAsia="es-CL"/>
        </w:rPr>
        <w:t xml:space="preserve"> de </w:t>
      </w:r>
      <w:r w:rsidR="00680910" w:rsidRPr="003A6934">
        <w:rPr>
          <w:b/>
          <w:color w:val="000000" w:themeColor="text1"/>
          <w:lang w:eastAsia="es-CL"/>
        </w:rPr>
        <w:t>octubre</w:t>
      </w:r>
      <w:r w:rsidR="00416912" w:rsidRPr="003A6934">
        <w:rPr>
          <w:b/>
          <w:color w:val="000000" w:themeColor="text1"/>
          <w:lang w:eastAsia="es-CL"/>
        </w:rPr>
        <w:t xml:space="preserve"> de 202</w:t>
      </w:r>
      <w:r w:rsidR="001A49B0">
        <w:rPr>
          <w:b/>
          <w:color w:val="000000" w:themeColor="text1"/>
          <w:lang w:eastAsia="es-CL"/>
        </w:rPr>
        <w:t>3</w:t>
      </w:r>
      <w:r w:rsidR="003A6934" w:rsidRPr="003A6934">
        <w:rPr>
          <w:b/>
          <w:color w:val="000000" w:themeColor="text1"/>
          <w:lang w:eastAsia="es-CL"/>
        </w:rPr>
        <w:t>.</w:t>
      </w:r>
    </w:p>
    <w:p w14:paraId="1C658F09" w14:textId="77777777" w:rsidR="002F2AE4" w:rsidRPr="00BB1785" w:rsidRDefault="002F2AE4" w:rsidP="002F2AE4">
      <w:pPr>
        <w:jc w:val="both"/>
        <w:rPr>
          <w:lang w:eastAsia="es-CL"/>
        </w:rPr>
      </w:pPr>
    </w:p>
    <w:p w14:paraId="7F2D0D87" w14:textId="77777777" w:rsidR="002F2AE4" w:rsidRPr="00BB1785" w:rsidRDefault="002F2AE4" w:rsidP="002F2AE4">
      <w:pPr>
        <w:jc w:val="both"/>
        <w:rPr>
          <w:lang w:eastAsia="es-CL"/>
        </w:rPr>
      </w:pPr>
      <w:r w:rsidRPr="00BB1785">
        <w:rPr>
          <w:b/>
          <w:bCs/>
          <w:lang w:eastAsia="es-CL"/>
        </w:rPr>
        <w:t>Artículo 78°</w:t>
      </w:r>
    </w:p>
    <w:p w14:paraId="1727D775" w14:textId="6F6CAEAF" w:rsidR="00416912" w:rsidRPr="003A6934" w:rsidRDefault="002F2AE4" w:rsidP="00416912">
      <w:pPr>
        <w:jc w:val="both"/>
        <w:rPr>
          <w:strike/>
          <w:color w:val="C00000"/>
          <w:lang w:eastAsia="es-CL"/>
        </w:rPr>
      </w:pPr>
      <w:r w:rsidRPr="00BB1785">
        <w:rPr>
          <w:lang w:eastAsia="es-CL"/>
        </w:rPr>
        <w:t xml:space="preserve">Al momento de la entrega </w:t>
      </w:r>
      <w:r w:rsidR="00416912" w:rsidRPr="009C21AE">
        <w:rPr>
          <w:b/>
          <w:color w:val="000000" w:themeColor="text1"/>
          <w:lang w:eastAsia="es-CL"/>
        </w:rPr>
        <w:t>presencial</w:t>
      </w:r>
      <w:r w:rsidR="00416912" w:rsidRPr="009C21AE">
        <w:rPr>
          <w:color w:val="000000" w:themeColor="text1"/>
          <w:lang w:eastAsia="es-CL"/>
        </w:rPr>
        <w:t xml:space="preserve"> </w:t>
      </w:r>
      <w:r w:rsidRPr="009C21AE">
        <w:rPr>
          <w:color w:val="000000" w:themeColor="text1"/>
          <w:lang w:eastAsia="es-CL"/>
        </w:rPr>
        <w:t xml:space="preserve">del </w:t>
      </w:r>
      <w:r w:rsidRPr="00BB1785">
        <w:rPr>
          <w:lang w:eastAsia="es-CL"/>
        </w:rPr>
        <w:t xml:space="preserve">Formulario de Postulación y los antecedentes requeridos por parte del apoderado, la secretaria de Dirección deberá realizar un </w:t>
      </w:r>
      <w:proofErr w:type="spellStart"/>
      <w:r w:rsidRPr="00BB1785">
        <w:rPr>
          <w:lang w:eastAsia="es-CL"/>
        </w:rPr>
        <w:t>check</w:t>
      </w:r>
      <w:proofErr w:type="spellEnd"/>
      <w:r w:rsidRPr="00BB1785">
        <w:rPr>
          <w:lang w:eastAsia="es-CL"/>
        </w:rPr>
        <w:t xml:space="preserve"> </w:t>
      </w:r>
      <w:proofErr w:type="spellStart"/>
      <w:r w:rsidRPr="00BB1785">
        <w:rPr>
          <w:lang w:eastAsia="es-CL"/>
        </w:rPr>
        <w:t>list</w:t>
      </w:r>
      <w:proofErr w:type="spellEnd"/>
      <w:r w:rsidR="00416912">
        <w:rPr>
          <w:lang w:eastAsia="es-CL"/>
        </w:rPr>
        <w:t xml:space="preserve"> </w:t>
      </w:r>
      <w:r w:rsidRPr="00BB1785">
        <w:rPr>
          <w:lang w:eastAsia="es-CL"/>
        </w:rPr>
        <w:t>(correspondiente al formulario) de la documentación</w:t>
      </w:r>
      <w:r w:rsidR="009C21AE">
        <w:rPr>
          <w:lang w:eastAsia="es-CL"/>
        </w:rPr>
        <w:t>.</w:t>
      </w:r>
    </w:p>
    <w:p w14:paraId="6E81722D" w14:textId="77777777" w:rsidR="002F2AE4" w:rsidRPr="00BB1785" w:rsidRDefault="002F2AE4" w:rsidP="002F2AE4">
      <w:pPr>
        <w:jc w:val="both"/>
        <w:rPr>
          <w:lang w:eastAsia="es-CL"/>
        </w:rPr>
      </w:pPr>
    </w:p>
    <w:p w14:paraId="77061DE8" w14:textId="77777777" w:rsidR="002F2AE4" w:rsidRPr="00BB1785" w:rsidRDefault="002F2AE4" w:rsidP="002F2AE4">
      <w:pPr>
        <w:jc w:val="both"/>
        <w:rPr>
          <w:b/>
          <w:bCs/>
          <w:lang w:eastAsia="es-CL"/>
        </w:rPr>
      </w:pPr>
      <w:r w:rsidRPr="00BB1785">
        <w:rPr>
          <w:b/>
          <w:bCs/>
          <w:lang w:eastAsia="es-CL"/>
        </w:rPr>
        <w:t>Artículo 79°</w:t>
      </w:r>
    </w:p>
    <w:p w14:paraId="40B64D56" w14:textId="713E7D7F" w:rsidR="002F2AE4" w:rsidRPr="00BB1785" w:rsidRDefault="002F2AE4" w:rsidP="002F2AE4">
      <w:pPr>
        <w:jc w:val="both"/>
        <w:rPr>
          <w:lang w:eastAsia="es-CL"/>
        </w:rPr>
      </w:pPr>
      <w:r w:rsidRPr="00BB1785">
        <w:rPr>
          <w:bCs/>
          <w:lang w:eastAsia="es-CL"/>
        </w:rPr>
        <w:t>Vencido el plazo de postulación, la Dirección del colegio o Escuela convocará a la Comisión de Becas a fin de proceder al examen de las postulaciones</w:t>
      </w:r>
      <w:r w:rsidR="007765C3">
        <w:rPr>
          <w:bCs/>
          <w:lang w:eastAsia="es-CL"/>
        </w:rPr>
        <w:t xml:space="preserve"> </w:t>
      </w:r>
      <w:r w:rsidR="007765C3" w:rsidRPr="00A15860">
        <w:rPr>
          <w:b/>
          <w:bCs/>
          <w:lang w:eastAsia="es-CL"/>
        </w:rPr>
        <w:t>(16/10/2023-17</w:t>
      </w:r>
      <w:r w:rsidR="00A15860">
        <w:rPr>
          <w:b/>
          <w:bCs/>
          <w:lang w:eastAsia="es-CL"/>
        </w:rPr>
        <w:t>/</w:t>
      </w:r>
      <w:r w:rsidR="007765C3" w:rsidRPr="00A15860">
        <w:rPr>
          <w:b/>
          <w:bCs/>
          <w:lang w:eastAsia="es-CL"/>
        </w:rPr>
        <w:t>11/2023)</w:t>
      </w:r>
    </w:p>
    <w:p w14:paraId="2CC1A00E" w14:textId="77777777" w:rsidR="002F2AE4" w:rsidRPr="00BB1785" w:rsidRDefault="002F2AE4" w:rsidP="002F2AE4">
      <w:pPr>
        <w:jc w:val="both"/>
        <w:rPr>
          <w:lang w:eastAsia="es-CL"/>
        </w:rPr>
      </w:pPr>
    </w:p>
    <w:p w14:paraId="1B25FB53" w14:textId="77777777" w:rsidR="002F2AE4" w:rsidRPr="00BB1785" w:rsidRDefault="002F2AE4" w:rsidP="002F2AE4">
      <w:pPr>
        <w:jc w:val="both"/>
        <w:rPr>
          <w:lang w:eastAsia="es-CL"/>
        </w:rPr>
      </w:pPr>
      <w:r w:rsidRPr="00BB1785">
        <w:rPr>
          <w:b/>
          <w:bCs/>
          <w:lang w:eastAsia="es-CL"/>
        </w:rPr>
        <w:t>Artículo 80°</w:t>
      </w:r>
    </w:p>
    <w:p w14:paraId="1B276882" w14:textId="77777777" w:rsidR="002F2AE4" w:rsidRPr="007765C3" w:rsidRDefault="002F2AE4" w:rsidP="002F2AE4">
      <w:pPr>
        <w:jc w:val="both"/>
        <w:rPr>
          <w:color w:val="000000" w:themeColor="text1"/>
          <w:lang w:eastAsia="es-CL"/>
        </w:rPr>
      </w:pPr>
      <w:r w:rsidRPr="007765C3">
        <w:rPr>
          <w:color w:val="000000" w:themeColor="text1"/>
          <w:lang w:eastAsia="es-CL"/>
        </w:rPr>
        <w:t>En la primera sesión de la Comisión de Becas, recibirá de manos del Director del Colegio lo siguiente:</w:t>
      </w:r>
    </w:p>
    <w:p w14:paraId="51E11665" w14:textId="77777777" w:rsidR="002F2AE4" w:rsidRPr="007765C3" w:rsidRDefault="002F2AE4" w:rsidP="002F2AE4">
      <w:pPr>
        <w:numPr>
          <w:ilvl w:val="0"/>
          <w:numId w:val="15"/>
        </w:numPr>
        <w:spacing w:after="200" w:line="276" w:lineRule="auto"/>
        <w:contextualSpacing/>
        <w:jc w:val="both"/>
        <w:rPr>
          <w:color w:val="000000" w:themeColor="text1"/>
          <w:lang w:eastAsia="es-CL"/>
        </w:rPr>
      </w:pPr>
      <w:r w:rsidRPr="007765C3">
        <w:rPr>
          <w:color w:val="000000" w:themeColor="text1"/>
          <w:lang w:eastAsia="es-CL"/>
        </w:rPr>
        <w:t>Copia de las normas legales y reglamentarias que regulan este Sistema</w:t>
      </w:r>
    </w:p>
    <w:p w14:paraId="4325125C" w14:textId="77777777" w:rsidR="002F2AE4" w:rsidRPr="007765C3" w:rsidRDefault="002F2AE4" w:rsidP="002F2AE4">
      <w:pPr>
        <w:numPr>
          <w:ilvl w:val="0"/>
          <w:numId w:val="15"/>
        </w:numPr>
        <w:spacing w:after="200" w:line="276" w:lineRule="auto"/>
        <w:contextualSpacing/>
        <w:jc w:val="both"/>
        <w:rPr>
          <w:color w:val="000000" w:themeColor="text1"/>
          <w:lang w:eastAsia="es-CL"/>
        </w:rPr>
      </w:pPr>
      <w:r w:rsidRPr="007765C3">
        <w:rPr>
          <w:color w:val="000000" w:themeColor="text1"/>
          <w:lang w:eastAsia="es-CL"/>
        </w:rPr>
        <w:t>Copia del presente Reglamento</w:t>
      </w:r>
    </w:p>
    <w:p w14:paraId="003E1BF5" w14:textId="77777777" w:rsidR="002F2AE4" w:rsidRPr="007765C3" w:rsidRDefault="002F2AE4" w:rsidP="002F2AE4">
      <w:pPr>
        <w:numPr>
          <w:ilvl w:val="0"/>
          <w:numId w:val="15"/>
        </w:numPr>
        <w:spacing w:after="200" w:line="276" w:lineRule="auto"/>
        <w:contextualSpacing/>
        <w:jc w:val="both"/>
        <w:rPr>
          <w:color w:val="000000" w:themeColor="text1"/>
          <w:lang w:eastAsia="es-CL"/>
        </w:rPr>
      </w:pPr>
      <w:r w:rsidRPr="007765C3">
        <w:rPr>
          <w:color w:val="000000" w:themeColor="text1"/>
          <w:lang w:eastAsia="es-CL"/>
        </w:rPr>
        <w:t>La información señalada en el Artículo 11 referida al Fondo Anual de Becas estimado para el año siguiente.</w:t>
      </w:r>
    </w:p>
    <w:p w14:paraId="69C332E2" w14:textId="77777777" w:rsidR="002F2AE4" w:rsidRPr="00BB1785" w:rsidRDefault="002F2AE4" w:rsidP="002F2AE4">
      <w:pPr>
        <w:jc w:val="both"/>
        <w:rPr>
          <w:b/>
          <w:bCs/>
          <w:lang w:eastAsia="es-CL"/>
        </w:rPr>
      </w:pPr>
    </w:p>
    <w:p w14:paraId="008400BE" w14:textId="77777777" w:rsidR="002F2AE4" w:rsidRPr="00BB1785" w:rsidRDefault="002F2AE4" w:rsidP="002F2AE4">
      <w:pPr>
        <w:jc w:val="both"/>
        <w:rPr>
          <w:b/>
          <w:bCs/>
          <w:lang w:eastAsia="es-CL"/>
        </w:rPr>
      </w:pPr>
      <w:r w:rsidRPr="00BB1785">
        <w:rPr>
          <w:b/>
          <w:bCs/>
          <w:lang w:eastAsia="es-CL"/>
        </w:rPr>
        <w:t>Artículo 81°</w:t>
      </w:r>
    </w:p>
    <w:p w14:paraId="631D2574" w14:textId="77777777" w:rsidR="002F2AE4" w:rsidRPr="00BB1785" w:rsidRDefault="002F2AE4" w:rsidP="002F2AE4">
      <w:pPr>
        <w:jc w:val="both"/>
        <w:rPr>
          <w:lang w:eastAsia="es-CL"/>
        </w:rPr>
      </w:pPr>
      <w:r w:rsidRPr="00BB1785">
        <w:rPr>
          <w:lang w:eastAsia="es-CL"/>
        </w:rPr>
        <w:t>Durante su primera sesión la Comisión fijará su calendario de actividades ateniéndose a los plazos que se disponen en los artículos 59 a 64 del Decreto 755 de 1997, del Ministerio de Educación.</w:t>
      </w:r>
    </w:p>
    <w:p w14:paraId="7032C854" w14:textId="77777777" w:rsidR="002F2AE4" w:rsidRPr="00BB1785" w:rsidRDefault="002F2AE4" w:rsidP="002F2AE4">
      <w:pPr>
        <w:jc w:val="both"/>
        <w:rPr>
          <w:b/>
          <w:bCs/>
          <w:lang w:eastAsia="es-CL"/>
        </w:rPr>
      </w:pPr>
    </w:p>
    <w:p w14:paraId="673C271D" w14:textId="77777777" w:rsidR="002F2AE4" w:rsidRPr="00BB1785" w:rsidRDefault="002F2AE4" w:rsidP="002F2AE4">
      <w:pPr>
        <w:jc w:val="both"/>
        <w:rPr>
          <w:b/>
          <w:lang w:eastAsia="es-CL"/>
        </w:rPr>
      </w:pPr>
      <w:r w:rsidRPr="00BB1785">
        <w:rPr>
          <w:b/>
          <w:bCs/>
          <w:lang w:eastAsia="es-CL"/>
        </w:rPr>
        <w:t>Artículo</w:t>
      </w:r>
      <w:r w:rsidRPr="00BB1785">
        <w:rPr>
          <w:b/>
          <w:lang w:eastAsia="es-CL"/>
        </w:rPr>
        <w:t xml:space="preserve"> 82°</w:t>
      </w:r>
    </w:p>
    <w:p w14:paraId="09B57342" w14:textId="77777777" w:rsidR="002F2AE4" w:rsidRPr="00BB1785" w:rsidRDefault="002F2AE4" w:rsidP="002F2AE4">
      <w:pPr>
        <w:jc w:val="both"/>
        <w:rPr>
          <w:lang w:eastAsia="es-CL"/>
        </w:rPr>
      </w:pPr>
      <w:r w:rsidRPr="00BB1785">
        <w:rPr>
          <w:lang w:eastAsia="es-CL"/>
        </w:rPr>
        <w:t>De preferencia la Comisión deberá esforzarse para tomar decisiones por unanimidad. Si no se logra unanimidad, se decidirá por mayoría de votos.</w:t>
      </w:r>
    </w:p>
    <w:p w14:paraId="111357C9" w14:textId="77777777" w:rsidR="002F2AE4" w:rsidRPr="00BB1785" w:rsidRDefault="002F2AE4" w:rsidP="002F2AE4">
      <w:pPr>
        <w:jc w:val="both"/>
        <w:rPr>
          <w:b/>
          <w:bCs/>
          <w:lang w:eastAsia="es-CL"/>
        </w:rPr>
      </w:pPr>
    </w:p>
    <w:p w14:paraId="2E1B8553" w14:textId="77777777" w:rsidR="002F2AE4" w:rsidRPr="00BB1785" w:rsidRDefault="002F2AE4" w:rsidP="002F2AE4">
      <w:pPr>
        <w:jc w:val="both"/>
        <w:rPr>
          <w:lang w:eastAsia="es-CL"/>
        </w:rPr>
      </w:pPr>
      <w:r w:rsidRPr="00BB1785">
        <w:rPr>
          <w:b/>
          <w:bCs/>
          <w:lang w:eastAsia="es-CL"/>
        </w:rPr>
        <w:t>Artículo 83°</w:t>
      </w:r>
    </w:p>
    <w:p w14:paraId="70D689AE" w14:textId="77777777" w:rsidR="002F2AE4" w:rsidRPr="00BB1785" w:rsidRDefault="002F2AE4" w:rsidP="002F2AE4">
      <w:pPr>
        <w:jc w:val="both"/>
        <w:rPr>
          <w:lang w:eastAsia="es-CL"/>
        </w:rPr>
      </w:pPr>
      <w:r w:rsidRPr="00BB1785">
        <w:rPr>
          <w:lang w:eastAsia="es-CL"/>
        </w:rPr>
        <w:t xml:space="preserve">Los antecedentes, deliberaciones y acuerdos de la Comisión serán estrictamente confidenciales, y sus integrantes deberán asumir por </w:t>
      </w:r>
      <w:r w:rsidRPr="007765C3">
        <w:rPr>
          <w:color w:val="000000" w:themeColor="text1"/>
          <w:lang w:eastAsia="es-CL"/>
        </w:rPr>
        <w:t>escrito</w:t>
      </w:r>
      <w:r w:rsidRPr="001A49B0">
        <w:rPr>
          <w:color w:val="FF0000"/>
          <w:lang w:eastAsia="es-CL"/>
        </w:rPr>
        <w:t xml:space="preserve"> </w:t>
      </w:r>
      <w:r w:rsidRPr="00BB1785">
        <w:rPr>
          <w:lang w:eastAsia="es-CL"/>
        </w:rPr>
        <w:t>el compromiso de no hacer uso ni entregar a terceros la información y deliberaciones que la Comisión utilice.</w:t>
      </w:r>
    </w:p>
    <w:p w14:paraId="716CD1D1" w14:textId="77777777" w:rsidR="002F2AE4" w:rsidRPr="00BB1785" w:rsidRDefault="002F2AE4" w:rsidP="002F2AE4">
      <w:pPr>
        <w:jc w:val="both"/>
        <w:rPr>
          <w:b/>
          <w:bCs/>
          <w:lang w:eastAsia="es-CL"/>
        </w:rPr>
      </w:pPr>
    </w:p>
    <w:p w14:paraId="76BA37A2" w14:textId="77777777" w:rsidR="002F2AE4" w:rsidRPr="00BB1785" w:rsidRDefault="002F2AE4" w:rsidP="002F2AE4">
      <w:pPr>
        <w:jc w:val="both"/>
        <w:rPr>
          <w:lang w:eastAsia="es-CL"/>
        </w:rPr>
      </w:pPr>
      <w:r w:rsidRPr="00BB1785">
        <w:rPr>
          <w:b/>
          <w:bCs/>
          <w:lang w:eastAsia="es-CL"/>
        </w:rPr>
        <w:t>Artículo 84°</w:t>
      </w:r>
    </w:p>
    <w:p w14:paraId="60F533AA" w14:textId="77777777" w:rsidR="002F2AE4" w:rsidRPr="00BB1785" w:rsidRDefault="002F2AE4" w:rsidP="002F2AE4">
      <w:pPr>
        <w:jc w:val="both"/>
        <w:rPr>
          <w:lang w:eastAsia="es-CL"/>
        </w:rPr>
      </w:pPr>
      <w:r w:rsidRPr="00BB1785">
        <w:rPr>
          <w:lang w:eastAsia="es-CL"/>
        </w:rPr>
        <w:t>Las actas de las sesiones de la Comisión serán resumidas por el Secretario de la Comisión (según Reglamento Interno)  y se entregarán exclusivamente al Sostenedor del Colegio.</w:t>
      </w:r>
    </w:p>
    <w:p w14:paraId="39CBFDAA" w14:textId="77777777" w:rsidR="002F2AE4" w:rsidRPr="00BB1785" w:rsidRDefault="002F2AE4" w:rsidP="002F2AE4">
      <w:pPr>
        <w:jc w:val="both"/>
        <w:rPr>
          <w:b/>
          <w:bCs/>
          <w:lang w:eastAsia="es-CL"/>
        </w:rPr>
      </w:pPr>
    </w:p>
    <w:p w14:paraId="4C890035" w14:textId="77777777" w:rsidR="004F51A7" w:rsidRDefault="004F51A7" w:rsidP="002F2AE4">
      <w:pPr>
        <w:jc w:val="both"/>
        <w:rPr>
          <w:b/>
          <w:bCs/>
          <w:lang w:eastAsia="es-CL"/>
        </w:rPr>
      </w:pPr>
    </w:p>
    <w:p w14:paraId="61CF34BA" w14:textId="5A1AADC3" w:rsidR="002F2AE4" w:rsidRPr="00BB1785" w:rsidRDefault="002F2AE4" w:rsidP="002F2AE4">
      <w:pPr>
        <w:jc w:val="both"/>
        <w:rPr>
          <w:lang w:eastAsia="es-CL"/>
        </w:rPr>
      </w:pPr>
      <w:r w:rsidRPr="00BB1785">
        <w:rPr>
          <w:b/>
          <w:bCs/>
          <w:lang w:eastAsia="es-CL"/>
        </w:rPr>
        <w:t>Artículo</w:t>
      </w:r>
      <w:r w:rsidRPr="00BB1785">
        <w:rPr>
          <w:lang w:eastAsia="es-CL"/>
        </w:rPr>
        <w:t xml:space="preserve"> </w:t>
      </w:r>
      <w:r w:rsidRPr="00BB1785">
        <w:rPr>
          <w:b/>
          <w:lang w:eastAsia="es-CL"/>
        </w:rPr>
        <w:t>85°</w:t>
      </w:r>
    </w:p>
    <w:p w14:paraId="6526B8D5" w14:textId="49CA5D09" w:rsidR="002F2AE4" w:rsidRPr="00BB1785" w:rsidRDefault="002F2AE4" w:rsidP="002F2AE4">
      <w:pPr>
        <w:jc w:val="both"/>
        <w:rPr>
          <w:lang w:eastAsia="es-CL"/>
        </w:rPr>
      </w:pPr>
      <w:r w:rsidRPr="00BB1785">
        <w:rPr>
          <w:lang w:eastAsia="es-CL"/>
        </w:rPr>
        <w:t xml:space="preserve">El presidente de la Comisión deberá </w:t>
      </w:r>
      <w:r w:rsidRPr="003A6934">
        <w:rPr>
          <w:color w:val="000000" w:themeColor="text1"/>
          <w:lang w:eastAsia="es-CL"/>
        </w:rPr>
        <w:t xml:space="preserve">entregar </w:t>
      </w:r>
      <w:r w:rsidR="00416912" w:rsidRPr="003A6934">
        <w:rPr>
          <w:color w:val="000000" w:themeColor="text1"/>
          <w:lang w:eastAsia="es-CL"/>
        </w:rPr>
        <w:t xml:space="preserve">al sostenedor </w:t>
      </w:r>
      <w:r w:rsidRPr="003A6934">
        <w:rPr>
          <w:color w:val="000000" w:themeColor="text1"/>
          <w:lang w:eastAsia="es-CL"/>
        </w:rPr>
        <w:t xml:space="preserve">la </w:t>
      </w:r>
      <w:r w:rsidR="00416912" w:rsidRPr="003A6934">
        <w:rPr>
          <w:b/>
          <w:color w:val="000000" w:themeColor="text1"/>
          <w:lang w:eastAsia="es-CL"/>
        </w:rPr>
        <w:t>segunda</w:t>
      </w:r>
      <w:r w:rsidRPr="003A6934">
        <w:rPr>
          <w:b/>
          <w:color w:val="000000" w:themeColor="text1"/>
          <w:lang w:eastAsia="es-CL"/>
        </w:rPr>
        <w:t xml:space="preserve"> semana del mes de </w:t>
      </w:r>
      <w:r w:rsidR="002C1EB1" w:rsidRPr="003A6934">
        <w:rPr>
          <w:b/>
          <w:color w:val="000000" w:themeColor="text1"/>
          <w:lang w:eastAsia="es-CL"/>
        </w:rPr>
        <w:t>diciembre</w:t>
      </w:r>
      <w:r w:rsidRPr="009C21AE">
        <w:rPr>
          <w:color w:val="000000" w:themeColor="text1"/>
          <w:lang w:eastAsia="es-CL"/>
        </w:rPr>
        <w:t xml:space="preserve"> </w:t>
      </w:r>
      <w:r w:rsidRPr="00BB1785">
        <w:rPr>
          <w:lang w:eastAsia="es-CL"/>
        </w:rPr>
        <w:t>de cada año, un informe con las recomendaciones de exenciones para el año escolar siguiente, en el que se asignen el 90% de los recursos del Fondo de Becas. En Marzo del año escolar que corresponda a la exención, entregará un informe complementario en el que se distribuirá el resto de los recursos.</w:t>
      </w:r>
    </w:p>
    <w:p w14:paraId="198DA77C" w14:textId="77777777" w:rsidR="002F2AE4" w:rsidRPr="00BB1785" w:rsidRDefault="002F2AE4" w:rsidP="002F2AE4">
      <w:pPr>
        <w:jc w:val="both"/>
        <w:rPr>
          <w:b/>
          <w:bCs/>
          <w:lang w:eastAsia="es-CL"/>
        </w:rPr>
      </w:pPr>
    </w:p>
    <w:p w14:paraId="6A5F0D4C" w14:textId="77777777" w:rsidR="002F2AE4" w:rsidRPr="007765C3" w:rsidRDefault="002F2AE4" w:rsidP="002F2AE4">
      <w:pPr>
        <w:jc w:val="both"/>
        <w:rPr>
          <w:color w:val="000000" w:themeColor="text1"/>
          <w:lang w:eastAsia="es-CL"/>
        </w:rPr>
      </w:pPr>
      <w:r w:rsidRPr="007765C3">
        <w:rPr>
          <w:b/>
          <w:bCs/>
          <w:color w:val="000000" w:themeColor="text1"/>
          <w:lang w:eastAsia="es-CL"/>
        </w:rPr>
        <w:t>Artículo 86°</w:t>
      </w:r>
    </w:p>
    <w:p w14:paraId="5B8E00DD" w14:textId="77777777" w:rsidR="002F2AE4" w:rsidRPr="007765C3" w:rsidRDefault="002F2AE4" w:rsidP="002F2AE4">
      <w:pPr>
        <w:jc w:val="both"/>
        <w:rPr>
          <w:color w:val="000000" w:themeColor="text1"/>
          <w:lang w:eastAsia="es-CL"/>
        </w:rPr>
      </w:pPr>
      <w:r w:rsidRPr="007765C3">
        <w:rPr>
          <w:color w:val="000000" w:themeColor="text1"/>
          <w:lang w:eastAsia="es-CL"/>
        </w:rPr>
        <w:lastRenderedPageBreak/>
        <w:t>Esta Comisión para su correcto funcionamiento podrá valerse de la ayuda de cualquier entidad o profesional competente que aporte información para certificar la situación socio-económica del estudiante por el cual se solicite la Beca y su familia.</w:t>
      </w:r>
    </w:p>
    <w:p w14:paraId="71C3F978" w14:textId="77777777" w:rsidR="002F2AE4" w:rsidRPr="007765C3" w:rsidRDefault="002F2AE4" w:rsidP="002F2AE4">
      <w:pPr>
        <w:jc w:val="both"/>
        <w:rPr>
          <w:b/>
          <w:bCs/>
          <w:color w:val="000000" w:themeColor="text1"/>
          <w:lang w:eastAsia="es-CL"/>
        </w:rPr>
      </w:pPr>
    </w:p>
    <w:p w14:paraId="064672F9" w14:textId="77777777" w:rsidR="002F2AE4" w:rsidRPr="00BB1785" w:rsidRDefault="002F2AE4" w:rsidP="002F2AE4">
      <w:pPr>
        <w:jc w:val="both"/>
        <w:rPr>
          <w:lang w:eastAsia="es-CL"/>
        </w:rPr>
      </w:pPr>
      <w:r w:rsidRPr="00BB1785">
        <w:rPr>
          <w:b/>
          <w:bCs/>
          <w:lang w:eastAsia="es-CL"/>
        </w:rPr>
        <w:t>Artículo 87°</w:t>
      </w:r>
    </w:p>
    <w:p w14:paraId="57B57008" w14:textId="77777777" w:rsidR="002F2AE4" w:rsidRPr="00BB1785" w:rsidRDefault="002F2AE4" w:rsidP="002F2AE4">
      <w:pPr>
        <w:jc w:val="both"/>
        <w:rPr>
          <w:lang w:eastAsia="es-CL"/>
        </w:rPr>
      </w:pPr>
      <w:r w:rsidRPr="00BB1785">
        <w:rPr>
          <w:lang w:eastAsia="es-CL"/>
        </w:rPr>
        <w:t>Entre otras, sin ser excluyentes, las funciones de la Comisión son:</w:t>
      </w:r>
    </w:p>
    <w:p w14:paraId="6697B7DF" w14:textId="77777777" w:rsidR="002F2AE4" w:rsidRPr="00BB1785" w:rsidRDefault="002F2AE4" w:rsidP="002F2AE4">
      <w:pPr>
        <w:numPr>
          <w:ilvl w:val="0"/>
          <w:numId w:val="16"/>
        </w:numPr>
        <w:spacing w:after="200" w:line="276" w:lineRule="auto"/>
        <w:contextualSpacing/>
        <w:jc w:val="both"/>
        <w:rPr>
          <w:lang w:eastAsia="es-CL"/>
        </w:rPr>
      </w:pPr>
      <w:r w:rsidRPr="00BB1785">
        <w:rPr>
          <w:lang w:eastAsia="es-CL"/>
        </w:rPr>
        <w:t>Evaluar los antecedentes presentados por los postulantes, seleccionando a los beneficiarios.</w:t>
      </w:r>
    </w:p>
    <w:p w14:paraId="6575E576" w14:textId="77777777" w:rsidR="002F2AE4" w:rsidRPr="00BB1785" w:rsidRDefault="002F2AE4" w:rsidP="002F2AE4">
      <w:pPr>
        <w:numPr>
          <w:ilvl w:val="0"/>
          <w:numId w:val="16"/>
        </w:numPr>
        <w:spacing w:after="200" w:line="276" w:lineRule="auto"/>
        <w:contextualSpacing/>
        <w:jc w:val="both"/>
        <w:rPr>
          <w:lang w:eastAsia="es-CL"/>
        </w:rPr>
      </w:pPr>
      <w:r w:rsidRPr="00BB1785">
        <w:rPr>
          <w:lang w:eastAsia="es-CL"/>
        </w:rPr>
        <w:t>Elaborar un listado priorizado de los seleccionados, según el puntaje obtenido.</w:t>
      </w:r>
    </w:p>
    <w:p w14:paraId="76F0DEF1" w14:textId="77777777" w:rsidR="002F2AE4" w:rsidRPr="00BB1785" w:rsidRDefault="002F2AE4" w:rsidP="002F2AE4">
      <w:pPr>
        <w:numPr>
          <w:ilvl w:val="0"/>
          <w:numId w:val="16"/>
        </w:numPr>
        <w:spacing w:after="200" w:line="276" w:lineRule="auto"/>
        <w:contextualSpacing/>
        <w:jc w:val="both"/>
        <w:rPr>
          <w:lang w:eastAsia="es-CL"/>
        </w:rPr>
      </w:pPr>
      <w:r w:rsidRPr="00BB1785">
        <w:rPr>
          <w:lang w:eastAsia="es-CL"/>
        </w:rPr>
        <w:t>Designar el porcentaje de rebaja arancelaria que le corresponda en cada caso.</w:t>
      </w:r>
    </w:p>
    <w:p w14:paraId="11A5C627" w14:textId="77777777" w:rsidR="002F2AE4" w:rsidRPr="00BB1785" w:rsidRDefault="002F2AE4" w:rsidP="002F2AE4">
      <w:pPr>
        <w:numPr>
          <w:ilvl w:val="0"/>
          <w:numId w:val="16"/>
        </w:numPr>
        <w:spacing w:after="200" w:line="276" w:lineRule="auto"/>
        <w:contextualSpacing/>
        <w:jc w:val="both"/>
        <w:rPr>
          <w:lang w:eastAsia="es-CL"/>
        </w:rPr>
      </w:pPr>
      <w:r w:rsidRPr="00BB1785">
        <w:rPr>
          <w:lang w:eastAsia="es-CL"/>
        </w:rPr>
        <w:t>Asignar las becas asegurándose que el monto total no supere el “Fondo de Becas”  asignado para el correspondiente año académico</w:t>
      </w:r>
    </w:p>
    <w:p w14:paraId="1FAF90B9" w14:textId="77777777" w:rsidR="002F2AE4" w:rsidRPr="00BB1785" w:rsidRDefault="002F2AE4" w:rsidP="002F2AE4">
      <w:pPr>
        <w:numPr>
          <w:ilvl w:val="0"/>
          <w:numId w:val="16"/>
        </w:numPr>
        <w:spacing w:after="200" w:line="276" w:lineRule="auto"/>
        <w:contextualSpacing/>
        <w:jc w:val="both"/>
        <w:rPr>
          <w:lang w:eastAsia="es-CL"/>
        </w:rPr>
      </w:pPr>
      <w:r w:rsidRPr="00BB1785">
        <w:rPr>
          <w:lang w:eastAsia="es-CL"/>
        </w:rPr>
        <w:t>Elaborar una lista de espera, que pudiera ser asignada, si en el plazo establecido, los apoderados notificados no formalizan la matrícula.</w:t>
      </w:r>
    </w:p>
    <w:p w14:paraId="2D4FD8C8" w14:textId="77777777" w:rsidR="002F2AE4" w:rsidRPr="00BB1785" w:rsidRDefault="002F2AE4" w:rsidP="002F2AE4">
      <w:pPr>
        <w:jc w:val="both"/>
        <w:rPr>
          <w:b/>
          <w:bCs/>
          <w:lang w:eastAsia="es-CL"/>
        </w:rPr>
      </w:pPr>
    </w:p>
    <w:p w14:paraId="6B3C46BF" w14:textId="77777777" w:rsidR="002F2AE4" w:rsidRPr="00BB1785" w:rsidRDefault="002F2AE4" w:rsidP="002F2AE4">
      <w:pPr>
        <w:jc w:val="both"/>
        <w:rPr>
          <w:b/>
          <w:bCs/>
          <w:lang w:eastAsia="es-CL"/>
        </w:rPr>
      </w:pPr>
      <w:r w:rsidRPr="00BB1785">
        <w:rPr>
          <w:b/>
          <w:bCs/>
          <w:lang w:eastAsia="es-CL"/>
        </w:rPr>
        <w:t>7.3. Período de Postulación</w:t>
      </w:r>
    </w:p>
    <w:p w14:paraId="02730247" w14:textId="77777777" w:rsidR="002F2AE4" w:rsidRPr="00BB1785" w:rsidRDefault="002F2AE4" w:rsidP="002F2AE4">
      <w:pPr>
        <w:jc w:val="both"/>
        <w:rPr>
          <w:b/>
          <w:bCs/>
          <w:lang w:eastAsia="es-CL"/>
        </w:rPr>
      </w:pPr>
    </w:p>
    <w:p w14:paraId="112B1F0F" w14:textId="77777777" w:rsidR="002F2AE4" w:rsidRPr="00BB1785" w:rsidRDefault="002F2AE4" w:rsidP="002F2AE4">
      <w:pPr>
        <w:jc w:val="both"/>
        <w:rPr>
          <w:lang w:eastAsia="es-CL"/>
        </w:rPr>
      </w:pPr>
      <w:r w:rsidRPr="00BB1785">
        <w:rPr>
          <w:b/>
          <w:bCs/>
          <w:lang w:eastAsia="es-CL"/>
        </w:rPr>
        <w:t>Artículo 88°</w:t>
      </w:r>
    </w:p>
    <w:p w14:paraId="3E533DF2" w14:textId="59366CAB" w:rsidR="002F2AE4" w:rsidRPr="007F0885" w:rsidRDefault="002F2AE4" w:rsidP="002F2AE4">
      <w:pPr>
        <w:jc w:val="both"/>
        <w:rPr>
          <w:strike/>
          <w:color w:val="C00000"/>
          <w:lang w:eastAsia="es-CL"/>
        </w:rPr>
      </w:pPr>
      <w:r w:rsidRPr="00BB1785">
        <w:rPr>
          <w:lang w:eastAsia="es-CL"/>
        </w:rPr>
        <w:t>Las postulaciones a las Becas se presentarán en Secretaría de Dirección del Colegio</w:t>
      </w:r>
      <w:r w:rsidR="00416912">
        <w:rPr>
          <w:lang w:eastAsia="es-CL"/>
        </w:rPr>
        <w:t>/</w:t>
      </w:r>
      <w:r w:rsidRPr="00BB1785">
        <w:rPr>
          <w:lang w:eastAsia="es-CL"/>
        </w:rPr>
        <w:t>Escuela</w:t>
      </w:r>
      <w:r w:rsidR="00416912">
        <w:rPr>
          <w:lang w:eastAsia="es-CL"/>
        </w:rPr>
        <w:t xml:space="preserve"> </w:t>
      </w:r>
      <w:r w:rsidR="00416912" w:rsidRPr="009C21AE">
        <w:rPr>
          <w:color w:val="000000" w:themeColor="text1"/>
          <w:lang w:eastAsia="es-CL"/>
        </w:rPr>
        <w:t>según</w:t>
      </w:r>
      <w:r w:rsidRPr="00BB1785">
        <w:rPr>
          <w:lang w:eastAsia="es-CL"/>
        </w:rPr>
        <w:t xml:space="preserve"> calendario que se fijará anualmente en el mes de </w:t>
      </w:r>
      <w:r w:rsidR="00416912" w:rsidRPr="003A6934">
        <w:rPr>
          <w:color w:val="000000" w:themeColor="text1"/>
          <w:lang w:eastAsia="es-CL"/>
        </w:rPr>
        <w:t>septiembre</w:t>
      </w:r>
      <w:r w:rsidRPr="003A6934">
        <w:rPr>
          <w:lang w:eastAsia="es-CL"/>
        </w:rPr>
        <w:t xml:space="preserve"> de cada año, debiendo tenerse en consideración que, el plazo máximo de entrega de solicitudes y antecedentes no debe superar el </w:t>
      </w:r>
      <w:r w:rsidR="00402DFD" w:rsidRPr="00A15860">
        <w:rPr>
          <w:b/>
          <w:color w:val="000000" w:themeColor="text1"/>
          <w:lang w:eastAsia="es-CL"/>
        </w:rPr>
        <w:t>2</w:t>
      </w:r>
      <w:r w:rsidR="007B3965" w:rsidRPr="00A15860">
        <w:rPr>
          <w:b/>
          <w:color w:val="000000" w:themeColor="text1"/>
          <w:lang w:eastAsia="es-CL"/>
        </w:rPr>
        <w:t>0</w:t>
      </w:r>
      <w:r w:rsidR="00402DFD" w:rsidRPr="00A15860">
        <w:rPr>
          <w:b/>
          <w:color w:val="000000" w:themeColor="text1"/>
          <w:lang w:eastAsia="es-CL"/>
        </w:rPr>
        <w:t xml:space="preserve"> </w:t>
      </w:r>
      <w:r w:rsidR="007F0885" w:rsidRPr="00A15860">
        <w:rPr>
          <w:b/>
          <w:color w:val="000000" w:themeColor="text1"/>
          <w:lang w:eastAsia="es-CL"/>
        </w:rPr>
        <w:t xml:space="preserve">de </w:t>
      </w:r>
      <w:r w:rsidR="00402DFD" w:rsidRPr="00A15860">
        <w:rPr>
          <w:b/>
          <w:color w:val="000000" w:themeColor="text1"/>
          <w:lang w:eastAsia="es-CL"/>
        </w:rPr>
        <w:t>octubre</w:t>
      </w:r>
      <w:r w:rsidR="00E72131" w:rsidRPr="00A15860">
        <w:rPr>
          <w:b/>
          <w:color w:val="000000" w:themeColor="text1"/>
          <w:lang w:eastAsia="es-CL"/>
        </w:rPr>
        <w:t xml:space="preserve"> </w:t>
      </w:r>
      <w:r w:rsidR="001E5B56" w:rsidRPr="00A15860">
        <w:rPr>
          <w:b/>
          <w:color w:val="000000" w:themeColor="text1"/>
          <w:lang w:eastAsia="es-CL"/>
        </w:rPr>
        <w:t>del año 202</w:t>
      </w:r>
      <w:r w:rsidR="007B3965" w:rsidRPr="00A15860">
        <w:rPr>
          <w:b/>
          <w:color w:val="000000" w:themeColor="text1"/>
          <w:lang w:eastAsia="es-CL"/>
        </w:rPr>
        <w:t>3</w:t>
      </w:r>
      <w:r w:rsidR="007F0885" w:rsidRPr="00A15860">
        <w:rPr>
          <w:b/>
          <w:color w:val="000000" w:themeColor="text1"/>
          <w:lang w:eastAsia="es-CL"/>
        </w:rPr>
        <w:t>.</w:t>
      </w:r>
    </w:p>
    <w:p w14:paraId="1A7C3FF0" w14:textId="77777777" w:rsidR="002F2AE4" w:rsidRPr="00BB1785" w:rsidRDefault="002F2AE4" w:rsidP="002F2AE4">
      <w:pPr>
        <w:jc w:val="both"/>
        <w:rPr>
          <w:b/>
          <w:bCs/>
          <w:lang w:eastAsia="es-CL"/>
        </w:rPr>
      </w:pPr>
    </w:p>
    <w:p w14:paraId="2BAD978E" w14:textId="77777777" w:rsidR="002F2AE4" w:rsidRPr="00BB1785" w:rsidRDefault="002F2AE4" w:rsidP="002F2AE4">
      <w:pPr>
        <w:jc w:val="both"/>
        <w:rPr>
          <w:lang w:eastAsia="es-CL"/>
        </w:rPr>
      </w:pPr>
      <w:r w:rsidRPr="00BB1785">
        <w:rPr>
          <w:b/>
          <w:bCs/>
          <w:lang w:eastAsia="es-CL"/>
        </w:rPr>
        <w:t>Artículo 89°</w:t>
      </w:r>
    </w:p>
    <w:p w14:paraId="3D9BF35C" w14:textId="037B7847" w:rsidR="002F2AE4" w:rsidRPr="0010034D" w:rsidRDefault="007F0885" w:rsidP="002F2AE4">
      <w:pPr>
        <w:jc w:val="both"/>
        <w:rPr>
          <w:color w:val="000000" w:themeColor="text1"/>
          <w:u w:val="single"/>
          <w:lang w:eastAsia="es-CL"/>
        </w:rPr>
      </w:pPr>
      <w:r w:rsidRPr="0010034D">
        <w:rPr>
          <w:color w:val="000000" w:themeColor="text1"/>
          <w:lang w:eastAsia="es-CL"/>
        </w:rPr>
        <w:t>El encargado de recepción de postulaciones</w:t>
      </w:r>
      <w:r w:rsidR="002F2AE4" w:rsidRPr="0010034D">
        <w:rPr>
          <w:color w:val="000000" w:themeColor="text1"/>
          <w:lang w:eastAsia="es-CL"/>
        </w:rPr>
        <w:t>,</w:t>
      </w:r>
      <w:r w:rsidRPr="0010034D">
        <w:rPr>
          <w:color w:val="000000" w:themeColor="text1"/>
          <w:lang w:eastAsia="es-CL"/>
        </w:rPr>
        <w:t xml:space="preserve"> según corresponda,</w:t>
      </w:r>
      <w:r w:rsidR="002F2AE4" w:rsidRPr="0010034D">
        <w:rPr>
          <w:color w:val="000000" w:themeColor="text1"/>
          <w:lang w:eastAsia="es-CL"/>
        </w:rPr>
        <w:t xml:space="preserve"> deberá verificar en la lista de cotejo del Formulario de Postulación los documentos que está recibiendo, no pudiendo recibir</w:t>
      </w:r>
      <w:r w:rsidR="007D5CE3" w:rsidRPr="0010034D">
        <w:rPr>
          <w:color w:val="000000" w:themeColor="text1"/>
          <w:lang w:eastAsia="es-CL"/>
        </w:rPr>
        <w:t xml:space="preserve"> </w:t>
      </w:r>
      <w:r w:rsidR="0010034D" w:rsidRPr="0010034D">
        <w:rPr>
          <w:color w:val="000000" w:themeColor="text1"/>
          <w:lang w:eastAsia="es-CL"/>
        </w:rPr>
        <w:t>conforme solicitudes</w:t>
      </w:r>
      <w:r w:rsidR="002F2AE4" w:rsidRPr="0010034D">
        <w:rPr>
          <w:color w:val="000000" w:themeColor="text1"/>
          <w:lang w:eastAsia="es-CL"/>
        </w:rPr>
        <w:t xml:space="preserve"> con documentación incompleta.</w:t>
      </w:r>
    </w:p>
    <w:p w14:paraId="22D3E2EC" w14:textId="77777777" w:rsidR="002F2AE4" w:rsidRPr="00BB1785" w:rsidRDefault="002F2AE4" w:rsidP="002F2AE4">
      <w:pPr>
        <w:jc w:val="both"/>
        <w:rPr>
          <w:b/>
          <w:bCs/>
          <w:lang w:eastAsia="es-CL"/>
        </w:rPr>
      </w:pPr>
    </w:p>
    <w:p w14:paraId="35B52AB0" w14:textId="77777777" w:rsidR="002F2AE4" w:rsidRPr="00BB1785" w:rsidRDefault="002F2AE4" w:rsidP="002F2AE4">
      <w:pPr>
        <w:jc w:val="both"/>
        <w:rPr>
          <w:lang w:eastAsia="es-CL"/>
        </w:rPr>
      </w:pPr>
      <w:r w:rsidRPr="00BB1785">
        <w:rPr>
          <w:b/>
          <w:bCs/>
          <w:lang w:eastAsia="es-CL"/>
        </w:rPr>
        <w:t>Artículo 90°</w:t>
      </w:r>
    </w:p>
    <w:p w14:paraId="02336933" w14:textId="77777777" w:rsidR="002F2AE4" w:rsidRPr="00BB1785" w:rsidRDefault="002F2AE4" w:rsidP="002F2AE4">
      <w:pPr>
        <w:jc w:val="both"/>
        <w:rPr>
          <w:lang w:eastAsia="es-CL"/>
        </w:rPr>
      </w:pPr>
      <w:r w:rsidRPr="00BB1785">
        <w:rPr>
          <w:lang w:eastAsia="es-CL"/>
        </w:rPr>
        <w:t>Las postulaciones entregadas fuera del plazo indicado, o erróneamente recibidas en forma incompleta, no serán incluidas en el proceso.</w:t>
      </w:r>
    </w:p>
    <w:p w14:paraId="0957730B" w14:textId="77777777" w:rsidR="002F2AE4" w:rsidRPr="00BB1785" w:rsidRDefault="002F2AE4" w:rsidP="002F2AE4">
      <w:pPr>
        <w:jc w:val="both"/>
        <w:rPr>
          <w:b/>
          <w:bCs/>
          <w:lang w:eastAsia="es-CL"/>
        </w:rPr>
      </w:pPr>
    </w:p>
    <w:p w14:paraId="7AE5123C" w14:textId="77777777" w:rsidR="002F2AE4" w:rsidRPr="00BB1785" w:rsidRDefault="002F2AE4" w:rsidP="002F2AE4">
      <w:pPr>
        <w:jc w:val="both"/>
        <w:rPr>
          <w:b/>
          <w:bCs/>
          <w:lang w:eastAsia="es-CL"/>
        </w:rPr>
      </w:pPr>
      <w:r w:rsidRPr="00BB1785">
        <w:rPr>
          <w:b/>
          <w:bCs/>
          <w:lang w:eastAsia="es-CL"/>
        </w:rPr>
        <w:t>7.4. Resolución y comunicación del resultado de las postulaciones:</w:t>
      </w:r>
    </w:p>
    <w:p w14:paraId="40F98332" w14:textId="77777777" w:rsidR="002F2AE4" w:rsidRPr="00BB1785" w:rsidRDefault="002F2AE4" w:rsidP="002F2AE4">
      <w:pPr>
        <w:jc w:val="both"/>
        <w:rPr>
          <w:b/>
          <w:bCs/>
          <w:lang w:eastAsia="es-CL"/>
        </w:rPr>
      </w:pPr>
    </w:p>
    <w:p w14:paraId="3F2AE603" w14:textId="77777777" w:rsidR="002F2AE4" w:rsidRPr="00BB1785" w:rsidRDefault="002F2AE4" w:rsidP="002F2AE4">
      <w:pPr>
        <w:jc w:val="both"/>
        <w:rPr>
          <w:lang w:eastAsia="es-CL"/>
        </w:rPr>
      </w:pPr>
      <w:r w:rsidRPr="00BB1785">
        <w:rPr>
          <w:b/>
          <w:bCs/>
          <w:lang w:eastAsia="es-CL"/>
        </w:rPr>
        <w:t>Artículo 91°</w:t>
      </w:r>
    </w:p>
    <w:p w14:paraId="6BC6DA8D" w14:textId="77777777" w:rsidR="002F2AE4" w:rsidRPr="00BB1785" w:rsidRDefault="002F2AE4" w:rsidP="002F2AE4">
      <w:pPr>
        <w:jc w:val="both"/>
        <w:rPr>
          <w:lang w:eastAsia="es-CL"/>
        </w:rPr>
      </w:pPr>
      <w:r w:rsidRPr="00BB1785">
        <w:rPr>
          <w:lang w:eastAsia="es-CL"/>
        </w:rPr>
        <w:t>Todas las postulaciones recibidas dentro de plazo y en conformidad con el presente Reglamento, serán vistas y resueltas por la Comisión de Becas.</w:t>
      </w:r>
    </w:p>
    <w:p w14:paraId="46BB4EC8" w14:textId="77777777" w:rsidR="002F2AE4" w:rsidRPr="002571EB" w:rsidRDefault="002F2AE4" w:rsidP="002F2AE4">
      <w:pPr>
        <w:jc w:val="both"/>
        <w:rPr>
          <w:b/>
          <w:bCs/>
          <w:color w:val="000000" w:themeColor="text1"/>
          <w:lang w:eastAsia="es-CL"/>
        </w:rPr>
      </w:pPr>
    </w:p>
    <w:p w14:paraId="1ACA165D"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92°</w:t>
      </w:r>
    </w:p>
    <w:p w14:paraId="55C8C11B" w14:textId="77777777" w:rsidR="002F2AE4" w:rsidRPr="002571EB" w:rsidRDefault="002F2AE4" w:rsidP="002F2AE4">
      <w:pPr>
        <w:jc w:val="both"/>
        <w:rPr>
          <w:color w:val="000000" w:themeColor="text1"/>
          <w:lang w:eastAsia="es-CL"/>
        </w:rPr>
      </w:pPr>
      <w:r w:rsidRPr="002571EB">
        <w:rPr>
          <w:color w:val="000000" w:themeColor="text1"/>
          <w:lang w:eastAsia="es-CL"/>
        </w:rPr>
        <w:t>La Comisión de Becas deberá elaborar un listado de los estudiantes seleccionados en orden de prelación, indicando su propuesta del porcentaje de descuento con el que se beneficiará al estudiante . Deberá además elaborar un listado con las postulaciones rechazadas.</w:t>
      </w:r>
    </w:p>
    <w:p w14:paraId="11A5020D" w14:textId="77777777" w:rsidR="002F2AE4" w:rsidRPr="002571EB" w:rsidRDefault="002F2AE4" w:rsidP="002F2AE4">
      <w:pPr>
        <w:jc w:val="both"/>
        <w:rPr>
          <w:color w:val="000000" w:themeColor="text1"/>
          <w:lang w:eastAsia="es-CL"/>
        </w:rPr>
      </w:pPr>
    </w:p>
    <w:p w14:paraId="024C6D04"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93°</w:t>
      </w:r>
    </w:p>
    <w:p w14:paraId="48FEE016" w14:textId="77777777" w:rsidR="002F2AE4" w:rsidRPr="002571EB" w:rsidRDefault="002F2AE4" w:rsidP="002F2AE4">
      <w:pPr>
        <w:jc w:val="both"/>
        <w:rPr>
          <w:color w:val="000000" w:themeColor="text1"/>
          <w:lang w:eastAsia="es-CL"/>
        </w:rPr>
      </w:pPr>
      <w:r w:rsidRPr="002571EB">
        <w:rPr>
          <w:color w:val="000000" w:themeColor="text1"/>
          <w:lang w:eastAsia="es-CL"/>
        </w:rPr>
        <w:t>La Comisión de Becas propondrá individualmente y para cada caso en particular, la Beca que debería ser aplicable a la colegiatura de cada beneficiario para el siguiente año lectivo.</w:t>
      </w:r>
    </w:p>
    <w:p w14:paraId="74E77738" w14:textId="77777777" w:rsidR="002F2AE4" w:rsidRPr="002571EB" w:rsidRDefault="002F2AE4" w:rsidP="002F2AE4">
      <w:pPr>
        <w:jc w:val="both"/>
        <w:rPr>
          <w:b/>
          <w:bCs/>
          <w:color w:val="000000" w:themeColor="text1"/>
          <w:lang w:eastAsia="es-CL"/>
        </w:rPr>
      </w:pPr>
    </w:p>
    <w:p w14:paraId="6ED59E45"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94°</w:t>
      </w:r>
    </w:p>
    <w:p w14:paraId="1425B1E2" w14:textId="77777777" w:rsidR="002F2AE4" w:rsidRPr="002571EB" w:rsidRDefault="002F2AE4" w:rsidP="002F2AE4">
      <w:pPr>
        <w:jc w:val="both"/>
        <w:rPr>
          <w:color w:val="000000" w:themeColor="text1"/>
          <w:lang w:eastAsia="es-CL"/>
        </w:rPr>
      </w:pPr>
      <w:r w:rsidRPr="002571EB">
        <w:rPr>
          <w:color w:val="000000" w:themeColor="text1"/>
          <w:lang w:eastAsia="es-CL"/>
        </w:rPr>
        <w:lastRenderedPageBreak/>
        <w:t>El Sostenedor evaluará la(s) propuesta(s) y se pronunciará en forma definitiva en un plazo de 72 horas desde su recepción.</w:t>
      </w:r>
    </w:p>
    <w:p w14:paraId="0525E57A" w14:textId="77777777" w:rsidR="002F2AE4" w:rsidRPr="002571EB" w:rsidRDefault="002F2AE4" w:rsidP="002F2AE4">
      <w:pPr>
        <w:jc w:val="both"/>
        <w:rPr>
          <w:b/>
          <w:bCs/>
          <w:color w:val="000000" w:themeColor="text1"/>
          <w:lang w:eastAsia="es-CL"/>
        </w:rPr>
      </w:pPr>
    </w:p>
    <w:p w14:paraId="19E1198B"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95°</w:t>
      </w:r>
    </w:p>
    <w:p w14:paraId="6B9DA104" w14:textId="5AD30665" w:rsidR="002F2AE4" w:rsidRPr="00BC6567" w:rsidRDefault="002F2AE4" w:rsidP="002F2AE4">
      <w:pPr>
        <w:jc w:val="both"/>
        <w:rPr>
          <w:strike/>
          <w:color w:val="000000" w:themeColor="text1"/>
          <w:lang w:eastAsia="es-CL"/>
        </w:rPr>
      </w:pPr>
      <w:r w:rsidRPr="002571EB">
        <w:rPr>
          <w:color w:val="000000" w:themeColor="text1"/>
          <w:lang w:eastAsia="es-CL"/>
        </w:rPr>
        <w:t>El Director</w:t>
      </w:r>
      <w:r w:rsidR="0023195A">
        <w:rPr>
          <w:color w:val="000000" w:themeColor="text1"/>
          <w:lang w:eastAsia="es-CL"/>
        </w:rPr>
        <w:t xml:space="preserve"> </w:t>
      </w:r>
      <w:r w:rsidRPr="002571EB">
        <w:rPr>
          <w:color w:val="000000" w:themeColor="text1"/>
          <w:lang w:eastAsia="es-CL"/>
        </w:rPr>
        <w:t xml:space="preserve">del Colegio o Escuela deberá comunicar </w:t>
      </w:r>
      <w:r w:rsidRPr="00BC6567">
        <w:rPr>
          <w:color w:val="000000" w:themeColor="text1"/>
          <w:lang w:eastAsia="es-CL"/>
        </w:rPr>
        <w:t xml:space="preserve">por </w:t>
      </w:r>
      <w:r w:rsidR="007F0885" w:rsidRPr="00BC6567">
        <w:rPr>
          <w:color w:val="000000" w:themeColor="text1"/>
          <w:lang w:eastAsia="es-CL"/>
        </w:rPr>
        <w:t xml:space="preserve">correo electrónico </w:t>
      </w:r>
      <w:r w:rsidRPr="00BC6567">
        <w:rPr>
          <w:color w:val="000000" w:themeColor="text1"/>
          <w:lang w:eastAsia="es-CL"/>
        </w:rPr>
        <w:t>a los Padres y Apoderados solicitantes del beneficio</w:t>
      </w:r>
      <w:r w:rsidR="007F0885" w:rsidRPr="00BC6567">
        <w:rPr>
          <w:color w:val="000000" w:themeColor="text1"/>
          <w:lang w:eastAsia="es-CL"/>
        </w:rPr>
        <w:t>,</w:t>
      </w:r>
      <w:r w:rsidRPr="00BC6567">
        <w:rPr>
          <w:color w:val="000000" w:themeColor="text1"/>
          <w:lang w:eastAsia="es-CL"/>
        </w:rPr>
        <w:t xml:space="preserve"> el resultado de sus postulaciones, </w:t>
      </w:r>
      <w:r w:rsidRPr="0023195A">
        <w:rPr>
          <w:bCs/>
          <w:color w:val="000000" w:themeColor="text1"/>
          <w:lang w:eastAsia="es-CL"/>
        </w:rPr>
        <w:t>dentro de</w:t>
      </w:r>
      <w:r w:rsidRPr="0023195A">
        <w:rPr>
          <w:b/>
          <w:color w:val="000000" w:themeColor="text1"/>
          <w:lang w:eastAsia="es-CL"/>
        </w:rPr>
        <w:t xml:space="preserve"> </w:t>
      </w:r>
      <w:r w:rsidR="007F0885" w:rsidRPr="0023195A">
        <w:rPr>
          <w:color w:val="000000" w:themeColor="text1"/>
          <w:lang w:eastAsia="es-CL"/>
        </w:rPr>
        <w:t xml:space="preserve">la </w:t>
      </w:r>
      <w:r w:rsidR="0023195A" w:rsidRPr="0023195A">
        <w:rPr>
          <w:color w:val="000000" w:themeColor="text1"/>
          <w:lang w:eastAsia="es-CL"/>
        </w:rPr>
        <w:t xml:space="preserve">cuarta </w:t>
      </w:r>
      <w:r w:rsidR="007F0885" w:rsidRPr="0023195A">
        <w:rPr>
          <w:color w:val="000000" w:themeColor="text1"/>
          <w:lang w:eastAsia="es-CL"/>
        </w:rPr>
        <w:t>semana de noviembre</w:t>
      </w:r>
      <w:r w:rsidR="0032258D" w:rsidRPr="0023195A">
        <w:rPr>
          <w:color w:val="000000" w:themeColor="text1"/>
          <w:lang w:eastAsia="es-CL"/>
        </w:rPr>
        <w:t xml:space="preserve"> (</w:t>
      </w:r>
      <w:r w:rsidR="003C3C40">
        <w:rPr>
          <w:color w:val="000000" w:themeColor="text1"/>
          <w:lang w:eastAsia="es-CL"/>
        </w:rPr>
        <w:t>2</w:t>
      </w:r>
      <w:r w:rsidR="0023195A" w:rsidRPr="0023195A">
        <w:rPr>
          <w:color w:val="000000" w:themeColor="text1"/>
          <w:lang w:eastAsia="es-CL"/>
        </w:rPr>
        <w:t>0</w:t>
      </w:r>
      <w:r w:rsidR="0032258D" w:rsidRPr="0023195A">
        <w:rPr>
          <w:color w:val="000000" w:themeColor="text1"/>
          <w:lang w:eastAsia="es-CL"/>
        </w:rPr>
        <w:t xml:space="preserve"> de </w:t>
      </w:r>
      <w:r w:rsidR="0023195A" w:rsidRPr="0023195A">
        <w:rPr>
          <w:color w:val="000000" w:themeColor="text1"/>
          <w:lang w:eastAsia="es-CL"/>
        </w:rPr>
        <w:t>noviembre</w:t>
      </w:r>
      <w:r w:rsidR="0032258D" w:rsidRPr="0023195A">
        <w:rPr>
          <w:color w:val="000000" w:themeColor="text1"/>
          <w:lang w:eastAsia="es-CL"/>
        </w:rPr>
        <w:t>)</w:t>
      </w:r>
      <w:r w:rsidR="007F0885" w:rsidRPr="00BC6567">
        <w:rPr>
          <w:color w:val="000000" w:themeColor="text1"/>
          <w:lang w:eastAsia="es-CL"/>
        </w:rPr>
        <w:t>,</w:t>
      </w:r>
      <w:r w:rsidR="007F0885" w:rsidRPr="00BC6567">
        <w:rPr>
          <w:b/>
          <w:color w:val="000000" w:themeColor="text1"/>
          <w:lang w:eastAsia="es-CL"/>
        </w:rPr>
        <w:t xml:space="preserve"> </w:t>
      </w:r>
      <w:r w:rsidR="007F0885" w:rsidRPr="00BC6567">
        <w:rPr>
          <w:color w:val="000000" w:themeColor="text1"/>
          <w:lang w:eastAsia="es-CL"/>
        </w:rPr>
        <w:t>sin perjuicio que dicha información se encuentre disponible materialmente en las dependencias de la secretaría del establecimiento en la fecha antes indicada.</w:t>
      </w:r>
    </w:p>
    <w:p w14:paraId="19370726" w14:textId="77777777" w:rsidR="002F2AE4" w:rsidRPr="002571EB" w:rsidRDefault="002F2AE4" w:rsidP="002F2AE4">
      <w:pPr>
        <w:jc w:val="both"/>
        <w:rPr>
          <w:b/>
          <w:bCs/>
          <w:color w:val="000000" w:themeColor="text1"/>
          <w:lang w:eastAsia="es-CL"/>
        </w:rPr>
      </w:pPr>
    </w:p>
    <w:p w14:paraId="6F19F779" w14:textId="77777777" w:rsidR="002F2AE4" w:rsidRPr="002571EB" w:rsidRDefault="002F2AE4" w:rsidP="002F2AE4">
      <w:pPr>
        <w:jc w:val="both"/>
        <w:rPr>
          <w:b/>
          <w:bCs/>
          <w:color w:val="000000" w:themeColor="text1"/>
          <w:lang w:eastAsia="es-CL"/>
        </w:rPr>
      </w:pPr>
      <w:r w:rsidRPr="002571EB">
        <w:rPr>
          <w:b/>
          <w:bCs/>
          <w:color w:val="000000" w:themeColor="text1"/>
          <w:lang w:eastAsia="es-CL"/>
        </w:rPr>
        <w:t>Artículo 96°</w:t>
      </w:r>
    </w:p>
    <w:p w14:paraId="5237BF69" w14:textId="685C4F29" w:rsidR="002F2AE4" w:rsidRPr="00BC6567" w:rsidRDefault="002F2AE4" w:rsidP="002F2AE4">
      <w:pPr>
        <w:jc w:val="both"/>
        <w:rPr>
          <w:color w:val="000000" w:themeColor="text1"/>
          <w:lang w:eastAsia="es-CL"/>
        </w:rPr>
      </w:pPr>
      <w:r w:rsidRPr="00BC6567">
        <w:rPr>
          <w:color w:val="000000" w:themeColor="text1"/>
          <w:lang w:eastAsia="es-CL"/>
        </w:rPr>
        <w:t>Una vez que el Apoderado ha sido notificado</w:t>
      </w:r>
      <w:r w:rsidR="00E93EBF" w:rsidRPr="00BC6567">
        <w:rPr>
          <w:color w:val="000000" w:themeColor="text1"/>
          <w:lang w:eastAsia="es-CL"/>
        </w:rPr>
        <w:t xml:space="preserve"> por correo electrónico o en el establecimiento educacional, según corresponda</w:t>
      </w:r>
      <w:r w:rsidRPr="00BC6567">
        <w:rPr>
          <w:color w:val="000000" w:themeColor="text1"/>
          <w:lang w:eastAsia="es-CL"/>
        </w:rPr>
        <w:t>,</w:t>
      </w:r>
      <w:r w:rsidR="00E93EBF" w:rsidRPr="00BC6567">
        <w:rPr>
          <w:color w:val="000000" w:themeColor="text1"/>
          <w:lang w:eastAsia="es-CL"/>
        </w:rPr>
        <w:t xml:space="preserve"> </w:t>
      </w:r>
      <w:r w:rsidR="00266CA8" w:rsidRPr="00BC6567">
        <w:rPr>
          <w:color w:val="000000" w:themeColor="text1"/>
          <w:lang w:eastAsia="es-CL"/>
        </w:rPr>
        <w:t>tendrá un</w:t>
      </w:r>
      <w:r w:rsidRPr="00BC6567">
        <w:rPr>
          <w:color w:val="000000" w:themeColor="text1"/>
          <w:lang w:eastAsia="es-CL"/>
        </w:rPr>
        <w:t xml:space="preserve"> </w:t>
      </w:r>
      <w:r w:rsidRPr="00144F67">
        <w:rPr>
          <w:b/>
          <w:bCs/>
          <w:color w:val="000000" w:themeColor="text1"/>
          <w:lang w:eastAsia="es-CL"/>
        </w:rPr>
        <w:t xml:space="preserve">plazo máximo de </w:t>
      </w:r>
      <w:r w:rsidRPr="0010034D">
        <w:rPr>
          <w:b/>
          <w:bCs/>
          <w:color w:val="000000" w:themeColor="text1"/>
          <w:lang w:eastAsia="es-CL"/>
        </w:rPr>
        <w:t>cinco días hábiles</w:t>
      </w:r>
      <w:r w:rsidRPr="0010034D">
        <w:rPr>
          <w:color w:val="000000" w:themeColor="text1"/>
          <w:lang w:eastAsia="es-CL"/>
        </w:rPr>
        <w:t xml:space="preserve"> </w:t>
      </w:r>
      <w:r w:rsidRPr="00BC6567">
        <w:rPr>
          <w:color w:val="000000" w:themeColor="text1"/>
          <w:lang w:eastAsia="es-CL"/>
        </w:rPr>
        <w:t xml:space="preserve">para formalizar la exención de pago </w:t>
      </w:r>
      <w:r w:rsidRPr="00BC6567">
        <w:rPr>
          <w:b/>
          <w:color w:val="000000" w:themeColor="text1"/>
          <w:lang w:eastAsia="es-CL"/>
        </w:rPr>
        <w:t xml:space="preserve">o </w:t>
      </w:r>
      <w:r w:rsidR="00266CA8" w:rsidRPr="00BC6567">
        <w:rPr>
          <w:b/>
          <w:color w:val="000000" w:themeColor="text1"/>
          <w:lang w:eastAsia="es-CL"/>
        </w:rPr>
        <w:t>se perderá</w:t>
      </w:r>
      <w:r w:rsidRPr="00BC6567">
        <w:rPr>
          <w:b/>
          <w:color w:val="000000" w:themeColor="text1"/>
          <w:lang w:eastAsia="es-CL"/>
        </w:rPr>
        <w:t xml:space="preserve"> automáticamente la beca asignada</w:t>
      </w:r>
      <w:r w:rsidRPr="00BC6567">
        <w:rPr>
          <w:color w:val="000000" w:themeColor="text1"/>
          <w:lang w:eastAsia="es-CL"/>
        </w:rPr>
        <w:t>.</w:t>
      </w:r>
    </w:p>
    <w:p w14:paraId="3FB7130F" w14:textId="77777777" w:rsidR="00E93EBF" w:rsidRPr="00BC6567" w:rsidRDefault="00E93EBF" w:rsidP="002F2AE4">
      <w:pPr>
        <w:jc w:val="both"/>
        <w:rPr>
          <w:color w:val="000000" w:themeColor="text1"/>
          <w:lang w:eastAsia="es-CL"/>
        </w:rPr>
      </w:pPr>
    </w:p>
    <w:p w14:paraId="6D630036" w14:textId="41BAD2D3" w:rsidR="002F2AE4" w:rsidRPr="00BC6567" w:rsidRDefault="002F2AE4" w:rsidP="002F2AE4">
      <w:pPr>
        <w:jc w:val="both"/>
        <w:rPr>
          <w:strike/>
          <w:color w:val="000000" w:themeColor="text1"/>
          <w:lang w:eastAsia="es-CL"/>
        </w:rPr>
      </w:pPr>
      <w:r w:rsidRPr="00BC6567">
        <w:rPr>
          <w:color w:val="000000" w:themeColor="text1"/>
          <w:lang w:eastAsia="es-CL"/>
        </w:rPr>
        <w:t xml:space="preserve">Se entenderá por formalización de la beca obtenida, la </w:t>
      </w:r>
      <w:r w:rsidR="00E93EBF" w:rsidRPr="00BC6567">
        <w:rPr>
          <w:color w:val="000000" w:themeColor="text1"/>
          <w:lang w:eastAsia="es-CL"/>
        </w:rPr>
        <w:t xml:space="preserve"> aceptación </w:t>
      </w:r>
      <w:r w:rsidR="00517359" w:rsidRPr="00BC6567">
        <w:rPr>
          <w:color w:val="000000" w:themeColor="text1"/>
          <w:lang w:eastAsia="es-CL"/>
        </w:rPr>
        <w:t xml:space="preserve">presencial   o </w:t>
      </w:r>
      <w:r w:rsidR="00E93EBF" w:rsidRPr="00BC6567">
        <w:rPr>
          <w:color w:val="000000" w:themeColor="text1"/>
          <w:lang w:eastAsia="es-CL"/>
        </w:rPr>
        <w:t>por correo electrónico</w:t>
      </w:r>
      <w:r w:rsidR="00517359" w:rsidRPr="00BC6567">
        <w:rPr>
          <w:color w:val="000000" w:themeColor="text1"/>
          <w:lang w:eastAsia="es-CL"/>
        </w:rPr>
        <w:t xml:space="preserve"> </w:t>
      </w:r>
      <w:r w:rsidR="00E93EBF" w:rsidRPr="00BC6567">
        <w:rPr>
          <w:color w:val="000000" w:themeColor="text1"/>
          <w:lang w:eastAsia="es-CL"/>
        </w:rPr>
        <w:t xml:space="preserve">de la </w:t>
      </w:r>
      <w:r w:rsidRPr="00BC6567">
        <w:rPr>
          <w:color w:val="000000" w:themeColor="text1"/>
          <w:lang w:eastAsia="es-CL"/>
        </w:rPr>
        <w:t>Exención de Pago</w:t>
      </w:r>
      <w:r w:rsidR="00E93EBF" w:rsidRPr="00BC6567">
        <w:rPr>
          <w:color w:val="000000" w:themeColor="text1"/>
          <w:lang w:eastAsia="es-CL"/>
        </w:rPr>
        <w:t>, mencionando</w:t>
      </w:r>
      <w:r w:rsidR="00DE616C" w:rsidRPr="00BC6567">
        <w:rPr>
          <w:color w:val="000000" w:themeColor="text1"/>
          <w:lang w:eastAsia="es-CL"/>
        </w:rPr>
        <w:t xml:space="preserve"> además </w:t>
      </w:r>
      <w:r w:rsidR="00E93EBF" w:rsidRPr="00BC6567">
        <w:rPr>
          <w:color w:val="000000" w:themeColor="text1"/>
          <w:lang w:eastAsia="es-CL"/>
        </w:rPr>
        <w:t xml:space="preserve">su nombre y </w:t>
      </w:r>
      <w:r w:rsidR="00DE616C" w:rsidRPr="00BC6567">
        <w:rPr>
          <w:color w:val="000000" w:themeColor="text1"/>
          <w:lang w:eastAsia="es-CL"/>
        </w:rPr>
        <w:t>del(los) estudiante(s) beneficiado(s).</w:t>
      </w:r>
    </w:p>
    <w:p w14:paraId="0A0C08B0" w14:textId="77777777" w:rsidR="002F2AE4" w:rsidRPr="002571EB" w:rsidRDefault="002F2AE4" w:rsidP="002F2AE4">
      <w:pPr>
        <w:jc w:val="both"/>
        <w:rPr>
          <w:b/>
          <w:bCs/>
          <w:color w:val="000000" w:themeColor="text1"/>
          <w:lang w:eastAsia="es-CL"/>
        </w:rPr>
      </w:pPr>
    </w:p>
    <w:p w14:paraId="6ECCAAD5" w14:textId="77777777" w:rsidR="005B092C" w:rsidRDefault="005B092C" w:rsidP="002F2AE4">
      <w:pPr>
        <w:jc w:val="both"/>
        <w:rPr>
          <w:b/>
          <w:bCs/>
          <w:color w:val="000000" w:themeColor="text1"/>
          <w:lang w:eastAsia="es-CL"/>
        </w:rPr>
      </w:pPr>
    </w:p>
    <w:p w14:paraId="0AB5FF2A" w14:textId="5743E1DF" w:rsidR="002F2AE4" w:rsidRPr="00BC6567" w:rsidRDefault="0010034D" w:rsidP="002F2AE4">
      <w:pPr>
        <w:jc w:val="both"/>
        <w:rPr>
          <w:b/>
          <w:bCs/>
          <w:color w:val="000000" w:themeColor="text1"/>
          <w:lang w:eastAsia="es-CL"/>
        </w:rPr>
      </w:pPr>
      <w:r w:rsidRPr="002571EB">
        <w:rPr>
          <w:b/>
          <w:bCs/>
          <w:color w:val="000000" w:themeColor="text1"/>
          <w:lang w:eastAsia="es-CL"/>
        </w:rPr>
        <w:t>Artículo 97</w:t>
      </w:r>
      <w:r w:rsidR="002F2AE4" w:rsidRPr="002571EB">
        <w:rPr>
          <w:b/>
          <w:bCs/>
          <w:color w:val="000000" w:themeColor="text1"/>
          <w:lang w:eastAsia="es-CL"/>
        </w:rPr>
        <w:t>°</w:t>
      </w:r>
    </w:p>
    <w:p w14:paraId="030A9CB8" w14:textId="1AEC5CDD" w:rsidR="002F2AE4" w:rsidRPr="00BC6567" w:rsidRDefault="002F2AE4" w:rsidP="002F2AE4">
      <w:pPr>
        <w:jc w:val="both"/>
        <w:rPr>
          <w:color w:val="000000" w:themeColor="text1"/>
          <w:lang w:eastAsia="es-CL"/>
        </w:rPr>
      </w:pPr>
      <w:r w:rsidRPr="00E65035">
        <w:rPr>
          <w:color w:val="000000" w:themeColor="text1"/>
          <w:lang w:eastAsia="es-CL"/>
        </w:rPr>
        <w:t xml:space="preserve">Si las Becas asignadas no son </w:t>
      </w:r>
      <w:r w:rsidR="00E65035" w:rsidRPr="00E65035">
        <w:rPr>
          <w:color w:val="000000" w:themeColor="text1"/>
          <w:lang w:eastAsia="es-CL"/>
        </w:rPr>
        <w:t>enviadas</w:t>
      </w:r>
      <w:r w:rsidR="007D5CE3" w:rsidRPr="00E65035">
        <w:rPr>
          <w:color w:val="000000" w:themeColor="text1"/>
          <w:lang w:eastAsia="es-CL"/>
        </w:rPr>
        <w:t xml:space="preserve"> de forma presencial </w:t>
      </w:r>
      <w:r w:rsidRPr="00E65035">
        <w:rPr>
          <w:color w:val="000000" w:themeColor="text1"/>
          <w:lang w:eastAsia="es-CL"/>
        </w:rPr>
        <w:t>dentro del plazo establecido, serán asignadas a quienes estén en lista de espera.</w:t>
      </w:r>
    </w:p>
    <w:p w14:paraId="492AE3A2" w14:textId="77777777" w:rsidR="002F2AE4" w:rsidRDefault="002F2AE4" w:rsidP="002F2AE4">
      <w:pPr>
        <w:jc w:val="both"/>
        <w:rPr>
          <w:b/>
          <w:bCs/>
          <w:color w:val="000000" w:themeColor="text1"/>
          <w:lang w:eastAsia="es-CL"/>
        </w:rPr>
      </w:pPr>
    </w:p>
    <w:p w14:paraId="74B85DB0" w14:textId="77777777" w:rsidR="007D5CE3" w:rsidRPr="002571EB" w:rsidRDefault="007D5CE3" w:rsidP="002F2AE4">
      <w:pPr>
        <w:jc w:val="both"/>
        <w:rPr>
          <w:b/>
          <w:bCs/>
          <w:color w:val="000000" w:themeColor="text1"/>
          <w:lang w:eastAsia="es-CL"/>
        </w:rPr>
      </w:pPr>
    </w:p>
    <w:p w14:paraId="5FEF17C1"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98°</w:t>
      </w:r>
    </w:p>
    <w:p w14:paraId="300A5761" w14:textId="03F9DAC7" w:rsidR="002F2AE4" w:rsidRDefault="002F2AE4" w:rsidP="002F2AE4">
      <w:pPr>
        <w:jc w:val="both"/>
        <w:rPr>
          <w:color w:val="000000" w:themeColor="text1"/>
          <w:lang w:eastAsia="es-CL"/>
        </w:rPr>
      </w:pPr>
      <w:r w:rsidRPr="002571EB">
        <w:rPr>
          <w:color w:val="000000" w:themeColor="text1"/>
          <w:lang w:eastAsia="es-CL"/>
        </w:rPr>
        <w:t>La Comisión de Becas podrá otorgar el beneficio a uno o sólo a algunos de los estudiantes presentados por un mismo apoderado.</w:t>
      </w:r>
    </w:p>
    <w:p w14:paraId="234AC149" w14:textId="77777777" w:rsidR="0023195A" w:rsidRPr="00BC6567" w:rsidRDefault="0023195A" w:rsidP="002F2AE4">
      <w:pPr>
        <w:jc w:val="both"/>
        <w:rPr>
          <w:color w:val="000000" w:themeColor="text1"/>
          <w:lang w:eastAsia="es-CL"/>
        </w:rPr>
      </w:pPr>
    </w:p>
    <w:p w14:paraId="17C6E44E"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99°</w:t>
      </w:r>
    </w:p>
    <w:p w14:paraId="4431436D" w14:textId="77777777" w:rsidR="002F2AE4" w:rsidRPr="002571EB" w:rsidRDefault="002F2AE4" w:rsidP="002F2AE4">
      <w:pPr>
        <w:jc w:val="both"/>
        <w:rPr>
          <w:color w:val="000000" w:themeColor="text1"/>
          <w:lang w:eastAsia="es-CL"/>
        </w:rPr>
      </w:pPr>
      <w:r w:rsidRPr="002571EB">
        <w:rPr>
          <w:color w:val="000000" w:themeColor="text1"/>
          <w:lang w:eastAsia="es-CL"/>
        </w:rPr>
        <w:t>En caso del retiro o cambio de colegio del estudiante beneficiado con cualquier tipo de beca y que este hecho produzca una aumento en el Fondo de Becas previamente establecido, este monto se reasignará a otro estudiante del listado creado por la Comisión. Esto asegurará que siempre se otorguen el monto de becas correspondiente al Fondo de Becas que por ley debe ser asignado.</w:t>
      </w:r>
    </w:p>
    <w:p w14:paraId="30F48431" w14:textId="77777777" w:rsidR="002F2AE4" w:rsidRPr="002571EB" w:rsidRDefault="002F2AE4" w:rsidP="002F2AE4">
      <w:pPr>
        <w:jc w:val="both"/>
        <w:rPr>
          <w:b/>
          <w:bCs/>
          <w:color w:val="000000" w:themeColor="text1"/>
          <w:lang w:eastAsia="es-CL"/>
        </w:rPr>
      </w:pPr>
    </w:p>
    <w:p w14:paraId="47846488" w14:textId="77777777" w:rsidR="004F51A7" w:rsidRDefault="004F51A7" w:rsidP="002F2AE4">
      <w:pPr>
        <w:jc w:val="both"/>
        <w:rPr>
          <w:b/>
          <w:bCs/>
          <w:color w:val="000000" w:themeColor="text1"/>
          <w:lang w:eastAsia="es-CL"/>
        </w:rPr>
      </w:pPr>
    </w:p>
    <w:p w14:paraId="2F800C3E" w14:textId="3ED9E073" w:rsidR="002F2AE4" w:rsidRPr="002571EB" w:rsidRDefault="002F2AE4" w:rsidP="002F2AE4">
      <w:pPr>
        <w:jc w:val="both"/>
        <w:rPr>
          <w:color w:val="000000" w:themeColor="text1"/>
          <w:lang w:eastAsia="es-CL"/>
        </w:rPr>
      </w:pPr>
      <w:r w:rsidRPr="002571EB">
        <w:rPr>
          <w:b/>
          <w:bCs/>
          <w:color w:val="000000" w:themeColor="text1"/>
          <w:lang w:eastAsia="es-CL"/>
        </w:rPr>
        <w:t>Artículo 100°</w:t>
      </w:r>
    </w:p>
    <w:p w14:paraId="5E626217" w14:textId="77777777" w:rsidR="002F2AE4" w:rsidRPr="002571EB" w:rsidRDefault="002F2AE4" w:rsidP="002F2AE4">
      <w:pPr>
        <w:jc w:val="both"/>
        <w:rPr>
          <w:color w:val="000000" w:themeColor="text1"/>
          <w:lang w:eastAsia="es-CL"/>
        </w:rPr>
      </w:pPr>
      <w:r w:rsidRPr="002571EB">
        <w:rPr>
          <w:color w:val="000000" w:themeColor="text1"/>
          <w:lang w:eastAsia="es-CL"/>
        </w:rPr>
        <w:t>En el caso de que se hayan otorgado una mayor cantidad de becas que la correspondiente al monto del Fondo de Becas, no será obligatorio para el Colegio o Escuela reasignar el porcentaje de becas que quede libre.</w:t>
      </w:r>
    </w:p>
    <w:p w14:paraId="7F59F5B3" w14:textId="77777777" w:rsidR="002F2AE4" w:rsidRPr="002571EB" w:rsidRDefault="002F2AE4" w:rsidP="002F2AE4">
      <w:pPr>
        <w:jc w:val="both"/>
        <w:rPr>
          <w:b/>
          <w:bCs/>
          <w:color w:val="000000" w:themeColor="text1"/>
          <w:lang w:eastAsia="es-CL"/>
        </w:rPr>
      </w:pPr>
    </w:p>
    <w:p w14:paraId="3933E311" w14:textId="77777777" w:rsidR="002F2AE4" w:rsidRPr="002571EB" w:rsidRDefault="002F2AE4" w:rsidP="002F2AE4">
      <w:pPr>
        <w:jc w:val="both"/>
        <w:rPr>
          <w:b/>
          <w:bCs/>
          <w:color w:val="000000" w:themeColor="text1"/>
          <w:lang w:eastAsia="es-CL"/>
        </w:rPr>
      </w:pPr>
      <w:r w:rsidRPr="002571EB">
        <w:rPr>
          <w:b/>
          <w:bCs/>
          <w:color w:val="000000" w:themeColor="text1"/>
          <w:lang w:eastAsia="es-CL"/>
        </w:rPr>
        <w:t>7.5. Apelación:</w:t>
      </w:r>
    </w:p>
    <w:p w14:paraId="169AD394" w14:textId="77777777" w:rsidR="002F2AE4" w:rsidRPr="002571EB" w:rsidRDefault="002F2AE4" w:rsidP="002F2AE4">
      <w:pPr>
        <w:jc w:val="both"/>
        <w:rPr>
          <w:color w:val="000000" w:themeColor="text1"/>
          <w:lang w:eastAsia="es-CL"/>
        </w:rPr>
      </w:pPr>
      <w:r w:rsidRPr="002571EB">
        <w:rPr>
          <w:b/>
          <w:bCs/>
          <w:color w:val="000000" w:themeColor="text1"/>
          <w:lang w:eastAsia="es-CL"/>
        </w:rPr>
        <w:t>Artículo 101°</w:t>
      </w:r>
    </w:p>
    <w:p w14:paraId="4CB3846B" w14:textId="77777777" w:rsidR="002F2AE4" w:rsidRPr="00BB1785" w:rsidRDefault="002F2AE4" w:rsidP="002F2AE4">
      <w:pPr>
        <w:jc w:val="both"/>
        <w:rPr>
          <w:lang w:eastAsia="es-CL"/>
        </w:rPr>
      </w:pPr>
      <w:r w:rsidRPr="002571EB">
        <w:rPr>
          <w:color w:val="000000" w:themeColor="text1"/>
          <w:lang w:eastAsia="es-CL"/>
        </w:rPr>
        <w:t xml:space="preserve">Aquellos estudiante postulantes </w:t>
      </w:r>
      <w:r w:rsidRPr="00BB1785">
        <w:rPr>
          <w:lang w:eastAsia="es-CL"/>
        </w:rPr>
        <w:t>a quienes no se haya otorgado el beneficio de la Beca podrán apelar al resultado o decisión de la Comisión ante el Director del Colegio.</w:t>
      </w:r>
    </w:p>
    <w:p w14:paraId="1DEBEACB" w14:textId="77777777" w:rsidR="002F2AE4" w:rsidRPr="00BB1785" w:rsidRDefault="002F2AE4" w:rsidP="002F2AE4">
      <w:pPr>
        <w:jc w:val="both"/>
        <w:rPr>
          <w:b/>
          <w:bCs/>
          <w:lang w:eastAsia="es-CL"/>
        </w:rPr>
      </w:pPr>
    </w:p>
    <w:p w14:paraId="7E9B3320" w14:textId="77777777" w:rsidR="002F2AE4" w:rsidRPr="00BB1785" w:rsidRDefault="002F2AE4" w:rsidP="002F2AE4">
      <w:pPr>
        <w:jc w:val="both"/>
        <w:rPr>
          <w:lang w:eastAsia="es-CL"/>
        </w:rPr>
      </w:pPr>
      <w:r w:rsidRPr="00BB1785">
        <w:rPr>
          <w:b/>
          <w:bCs/>
          <w:lang w:eastAsia="es-CL"/>
        </w:rPr>
        <w:t>Artículo 102°</w:t>
      </w:r>
    </w:p>
    <w:p w14:paraId="23055A79" w14:textId="77777777" w:rsidR="002F2AE4" w:rsidRPr="00BB1785" w:rsidRDefault="002F2AE4" w:rsidP="002F2AE4">
      <w:pPr>
        <w:jc w:val="both"/>
        <w:rPr>
          <w:lang w:eastAsia="es-CL"/>
        </w:rPr>
      </w:pPr>
      <w:r w:rsidRPr="00BB1785">
        <w:rPr>
          <w:lang w:eastAsia="es-CL"/>
        </w:rPr>
        <w:lastRenderedPageBreak/>
        <w:t>Los fundamentos de la apelación deben basarse sobre los antecedentes ya presentados y que el postulante considere que hayan sido mal evaluados por la Comisión. No se aceptarán nuevos antecedentes o antecedentes omitidos al momento de formalizarse la petición de Beca.</w:t>
      </w:r>
    </w:p>
    <w:p w14:paraId="1F6C9393" w14:textId="77777777" w:rsidR="002F2AE4" w:rsidRPr="00BB1785" w:rsidRDefault="002F2AE4" w:rsidP="002F2AE4">
      <w:pPr>
        <w:jc w:val="both"/>
        <w:rPr>
          <w:b/>
          <w:bCs/>
          <w:lang w:eastAsia="es-CL"/>
        </w:rPr>
      </w:pPr>
    </w:p>
    <w:p w14:paraId="23662A0C" w14:textId="77777777" w:rsidR="002F2AE4" w:rsidRPr="00BB1785" w:rsidRDefault="002F2AE4" w:rsidP="002F2AE4">
      <w:pPr>
        <w:jc w:val="both"/>
        <w:rPr>
          <w:lang w:eastAsia="es-CL"/>
        </w:rPr>
      </w:pPr>
      <w:r w:rsidRPr="00BB1785">
        <w:rPr>
          <w:b/>
          <w:bCs/>
          <w:lang w:eastAsia="es-CL"/>
        </w:rPr>
        <w:t>Artículo 103°</w:t>
      </w:r>
    </w:p>
    <w:p w14:paraId="2167D851" w14:textId="6E516704" w:rsidR="002F2AE4" w:rsidRPr="00BB1785" w:rsidRDefault="002F2AE4" w:rsidP="002F2AE4">
      <w:pPr>
        <w:jc w:val="both"/>
        <w:rPr>
          <w:lang w:eastAsia="es-CL"/>
        </w:rPr>
      </w:pPr>
      <w:r w:rsidRPr="00BB1785">
        <w:rPr>
          <w:lang w:eastAsia="es-CL"/>
        </w:rPr>
        <w:t xml:space="preserve">Para formular la </w:t>
      </w:r>
      <w:r w:rsidRPr="00BC6567">
        <w:rPr>
          <w:color w:val="000000" w:themeColor="text1"/>
          <w:lang w:eastAsia="es-CL"/>
        </w:rPr>
        <w:t xml:space="preserve">reconsideración </w:t>
      </w:r>
      <w:r w:rsidR="00DE616C" w:rsidRPr="00BC6567">
        <w:rPr>
          <w:color w:val="000000" w:themeColor="text1"/>
          <w:lang w:eastAsia="es-CL"/>
        </w:rPr>
        <w:t xml:space="preserve"> se </w:t>
      </w:r>
      <w:r w:rsidRPr="00BC6567">
        <w:rPr>
          <w:color w:val="000000" w:themeColor="text1"/>
          <w:lang w:eastAsia="es-CL"/>
        </w:rPr>
        <w:t xml:space="preserve">dispondrá </w:t>
      </w:r>
      <w:r w:rsidRPr="00BB1785">
        <w:rPr>
          <w:lang w:eastAsia="es-CL"/>
        </w:rPr>
        <w:t xml:space="preserve">de un plazo </w:t>
      </w:r>
      <w:r w:rsidRPr="00144F67">
        <w:rPr>
          <w:b/>
          <w:bCs/>
          <w:lang w:eastAsia="es-CL"/>
        </w:rPr>
        <w:t>de tres días hábiles</w:t>
      </w:r>
      <w:r w:rsidRPr="00BB1785">
        <w:rPr>
          <w:lang w:eastAsia="es-CL"/>
        </w:rPr>
        <w:t xml:space="preserve"> contados desde la fecha en que se les comunicó la resolución de la Comisión.</w:t>
      </w:r>
    </w:p>
    <w:p w14:paraId="27E2599E" w14:textId="77777777" w:rsidR="002F2AE4" w:rsidRPr="00BB1785" w:rsidRDefault="002F2AE4" w:rsidP="002F2AE4">
      <w:pPr>
        <w:jc w:val="both"/>
        <w:rPr>
          <w:b/>
          <w:bCs/>
          <w:lang w:eastAsia="es-CL"/>
        </w:rPr>
      </w:pPr>
    </w:p>
    <w:p w14:paraId="3194D319" w14:textId="77777777" w:rsidR="002F2AE4" w:rsidRPr="00BB1785" w:rsidRDefault="002F2AE4" w:rsidP="002F2AE4">
      <w:pPr>
        <w:jc w:val="both"/>
        <w:rPr>
          <w:lang w:eastAsia="es-CL"/>
        </w:rPr>
      </w:pPr>
      <w:r w:rsidRPr="00BB1785">
        <w:rPr>
          <w:b/>
          <w:bCs/>
          <w:lang w:eastAsia="es-CL"/>
        </w:rPr>
        <w:t>Artículo 104°</w:t>
      </w:r>
    </w:p>
    <w:p w14:paraId="3573319C" w14:textId="47F3AEAE" w:rsidR="002F2AE4" w:rsidRPr="00BB1785" w:rsidRDefault="002F2AE4" w:rsidP="002F2AE4">
      <w:pPr>
        <w:jc w:val="both"/>
        <w:rPr>
          <w:lang w:eastAsia="es-CL"/>
        </w:rPr>
      </w:pPr>
      <w:r w:rsidRPr="00BC6567">
        <w:rPr>
          <w:b/>
          <w:bCs/>
          <w:lang w:eastAsia="es-CL"/>
        </w:rPr>
        <w:t>La apelación</w:t>
      </w:r>
      <w:r w:rsidRPr="00BB1785">
        <w:rPr>
          <w:lang w:eastAsia="es-CL"/>
        </w:rPr>
        <w:t xml:space="preserve"> deberá plantearse por escrito</w:t>
      </w:r>
      <w:r w:rsidR="00DE616C">
        <w:rPr>
          <w:lang w:eastAsia="es-CL"/>
        </w:rPr>
        <w:t xml:space="preserve"> </w:t>
      </w:r>
      <w:r w:rsidR="00DE616C" w:rsidRPr="00BC6567">
        <w:rPr>
          <w:color w:val="000000" w:themeColor="text1"/>
          <w:lang w:eastAsia="es-CL"/>
        </w:rPr>
        <w:t>vía correo electrónico o en forma presencial en la secretaría del establecimiento</w:t>
      </w:r>
      <w:r w:rsidRPr="00BC6567">
        <w:rPr>
          <w:color w:val="000000" w:themeColor="text1"/>
          <w:lang w:eastAsia="es-CL"/>
        </w:rPr>
        <w:t>, d</w:t>
      </w:r>
      <w:r w:rsidRPr="00BB1785">
        <w:rPr>
          <w:lang w:eastAsia="es-CL"/>
        </w:rPr>
        <w:t xml:space="preserve">irigida al Director del Colegio o Escuela, la que será </w:t>
      </w:r>
      <w:r w:rsidR="00DE616C" w:rsidRPr="00BC6567">
        <w:rPr>
          <w:color w:val="000000" w:themeColor="text1"/>
          <w:lang w:eastAsia="es-CL"/>
        </w:rPr>
        <w:t xml:space="preserve">comunicada y </w:t>
      </w:r>
      <w:r w:rsidRPr="00BC6567">
        <w:rPr>
          <w:color w:val="000000" w:themeColor="text1"/>
          <w:lang w:eastAsia="es-CL"/>
        </w:rPr>
        <w:t xml:space="preserve">resuelta </w:t>
      </w:r>
      <w:r w:rsidRPr="00BB1785">
        <w:rPr>
          <w:lang w:eastAsia="es-CL"/>
        </w:rPr>
        <w:t>en única instancia</w:t>
      </w:r>
      <w:r w:rsidR="00DE616C" w:rsidRPr="00DE616C">
        <w:rPr>
          <w:color w:val="00B050"/>
          <w:lang w:eastAsia="es-CL"/>
        </w:rPr>
        <w:t>,</w:t>
      </w:r>
      <w:r w:rsidRPr="00BB1785">
        <w:rPr>
          <w:lang w:eastAsia="es-CL"/>
        </w:rPr>
        <w:t xml:space="preserve"> sin derecho a reclamación o recurso alguno por la Comisión de Becas en consulta con el sostenedor  dentro del plazo de</w:t>
      </w:r>
      <w:r w:rsidR="00BC6567">
        <w:rPr>
          <w:lang w:eastAsia="es-CL"/>
        </w:rPr>
        <w:t xml:space="preserve"> </w:t>
      </w:r>
      <w:r w:rsidR="00DE616C" w:rsidRPr="00BC6567">
        <w:rPr>
          <w:b/>
          <w:bCs/>
          <w:color w:val="000000" w:themeColor="text1"/>
          <w:lang w:eastAsia="es-CL"/>
        </w:rPr>
        <w:t>5</w:t>
      </w:r>
      <w:r w:rsidRPr="00BC6567">
        <w:rPr>
          <w:b/>
          <w:bCs/>
          <w:lang w:eastAsia="es-CL"/>
        </w:rPr>
        <w:t xml:space="preserve"> días hábiles</w:t>
      </w:r>
      <w:r w:rsidRPr="00BB1785">
        <w:rPr>
          <w:lang w:eastAsia="es-CL"/>
        </w:rPr>
        <w:t xml:space="preserve"> de formulada.</w:t>
      </w:r>
    </w:p>
    <w:p w14:paraId="1F430B1C" w14:textId="77777777" w:rsidR="002F2AE4" w:rsidRPr="00BB1785" w:rsidRDefault="002F2AE4" w:rsidP="002F2AE4">
      <w:pPr>
        <w:jc w:val="both"/>
        <w:rPr>
          <w:b/>
          <w:bCs/>
          <w:lang w:eastAsia="es-CL"/>
        </w:rPr>
      </w:pPr>
    </w:p>
    <w:p w14:paraId="6A0DF80D" w14:textId="05E5E1D1" w:rsidR="002F2AE4" w:rsidRDefault="002F2AE4" w:rsidP="002F2AE4">
      <w:pPr>
        <w:jc w:val="both"/>
        <w:rPr>
          <w:b/>
          <w:bCs/>
          <w:lang w:eastAsia="es-CL"/>
        </w:rPr>
      </w:pPr>
      <w:r w:rsidRPr="00BB1785">
        <w:rPr>
          <w:b/>
          <w:bCs/>
          <w:lang w:eastAsia="es-CL"/>
        </w:rPr>
        <w:t>7.6 Reserva de Información y confidencialidad</w:t>
      </w:r>
    </w:p>
    <w:p w14:paraId="5F14CFAA" w14:textId="77777777" w:rsidR="0023195A" w:rsidRPr="00BB1785" w:rsidRDefault="0023195A" w:rsidP="002F2AE4">
      <w:pPr>
        <w:jc w:val="both"/>
        <w:rPr>
          <w:b/>
          <w:bCs/>
          <w:lang w:eastAsia="es-CL"/>
        </w:rPr>
      </w:pPr>
    </w:p>
    <w:p w14:paraId="34F2047B" w14:textId="77777777" w:rsidR="002F2AE4" w:rsidRPr="00BB1785" w:rsidRDefault="002F2AE4" w:rsidP="002F2AE4">
      <w:pPr>
        <w:jc w:val="both"/>
        <w:rPr>
          <w:lang w:eastAsia="es-CL"/>
        </w:rPr>
      </w:pPr>
      <w:r w:rsidRPr="00BB1785">
        <w:rPr>
          <w:b/>
          <w:bCs/>
          <w:lang w:eastAsia="es-CL"/>
        </w:rPr>
        <w:t>Artículo 105°</w:t>
      </w:r>
    </w:p>
    <w:p w14:paraId="43A2C2E4" w14:textId="77777777" w:rsidR="002F2AE4" w:rsidRPr="00BB1785" w:rsidRDefault="002F2AE4" w:rsidP="002F2AE4">
      <w:pPr>
        <w:jc w:val="both"/>
        <w:rPr>
          <w:lang w:eastAsia="es-CL"/>
        </w:rPr>
      </w:pPr>
      <w:r w:rsidRPr="00BB1785">
        <w:rPr>
          <w:lang w:eastAsia="es-CL"/>
        </w:rPr>
        <w:t>El proceso de postulación, los antecedentes entregados y la información sobre el nombre de los alumnos beneficiados tendrán el carácter de confidencial.</w:t>
      </w:r>
    </w:p>
    <w:p w14:paraId="561B875C" w14:textId="77777777" w:rsidR="002F2AE4" w:rsidRPr="00BB1785" w:rsidRDefault="002F2AE4" w:rsidP="002F2AE4">
      <w:pPr>
        <w:jc w:val="both"/>
        <w:rPr>
          <w:b/>
          <w:bCs/>
          <w:lang w:eastAsia="es-CL"/>
        </w:rPr>
      </w:pPr>
    </w:p>
    <w:p w14:paraId="7924A8CA" w14:textId="77777777" w:rsidR="002F2AE4" w:rsidRPr="00BB1785" w:rsidRDefault="002F2AE4" w:rsidP="002F2AE4">
      <w:pPr>
        <w:jc w:val="both"/>
        <w:rPr>
          <w:lang w:eastAsia="es-CL"/>
        </w:rPr>
      </w:pPr>
      <w:r w:rsidRPr="00BB1785">
        <w:rPr>
          <w:b/>
          <w:bCs/>
          <w:lang w:eastAsia="es-CL"/>
        </w:rPr>
        <w:t>Artículo 106°</w:t>
      </w:r>
    </w:p>
    <w:p w14:paraId="0E6C3B75" w14:textId="77777777" w:rsidR="002F2AE4" w:rsidRPr="00BB1785" w:rsidRDefault="002F2AE4" w:rsidP="002F2AE4">
      <w:pPr>
        <w:jc w:val="both"/>
        <w:rPr>
          <w:lang w:eastAsia="es-CL"/>
        </w:rPr>
      </w:pPr>
      <w:r w:rsidRPr="00BB1785">
        <w:rPr>
          <w:lang w:eastAsia="es-CL"/>
        </w:rPr>
        <w:t xml:space="preserve">Los documentos presentados y entregados </w:t>
      </w:r>
      <w:r w:rsidRPr="00BB1785">
        <w:rPr>
          <w:b/>
          <w:lang w:eastAsia="es-CL"/>
        </w:rPr>
        <w:t>no serán devueltos</w:t>
      </w:r>
      <w:r w:rsidRPr="00BB1785">
        <w:rPr>
          <w:lang w:eastAsia="es-CL"/>
        </w:rPr>
        <w:t xml:space="preserve"> al apoderado o al alumno bajo ninguna circunstancia, ni durante el proceso de becas ni posterior al mismo.</w:t>
      </w:r>
    </w:p>
    <w:p w14:paraId="6931A489" w14:textId="77777777" w:rsidR="002F2AE4" w:rsidRPr="00BB1785" w:rsidRDefault="002F2AE4" w:rsidP="002F2AE4">
      <w:pPr>
        <w:jc w:val="both"/>
        <w:rPr>
          <w:b/>
          <w:bCs/>
          <w:lang w:eastAsia="es-CL"/>
        </w:rPr>
      </w:pPr>
    </w:p>
    <w:p w14:paraId="52F41F7C" w14:textId="77777777" w:rsidR="0023195A" w:rsidRDefault="0023195A" w:rsidP="002F2AE4">
      <w:pPr>
        <w:jc w:val="center"/>
        <w:rPr>
          <w:b/>
          <w:bCs/>
          <w:lang w:eastAsia="es-CL"/>
        </w:rPr>
      </w:pPr>
    </w:p>
    <w:p w14:paraId="1BE215A2" w14:textId="77777777" w:rsidR="0023195A" w:rsidRDefault="0023195A" w:rsidP="002F2AE4">
      <w:pPr>
        <w:jc w:val="center"/>
        <w:rPr>
          <w:b/>
          <w:bCs/>
          <w:lang w:eastAsia="es-CL"/>
        </w:rPr>
      </w:pPr>
    </w:p>
    <w:p w14:paraId="6FAD1FE8" w14:textId="77777777" w:rsidR="0023195A" w:rsidRDefault="0023195A" w:rsidP="002F2AE4">
      <w:pPr>
        <w:jc w:val="center"/>
        <w:rPr>
          <w:b/>
          <w:bCs/>
          <w:lang w:eastAsia="es-CL"/>
        </w:rPr>
      </w:pPr>
    </w:p>
    <w:p w14:paraId="306248D1" w14:textId="77777777" w:rsidR="0023195A" w:rsidRDefault="0023195A" w:rsidP="002F2AE4">
      <w:pPr>
        <w:jc w:val="center"/>
        <w:rPr>
          <w:b/>
          <w:bCs/>
          <w:lang w:eastAsia="es-CL"/>
        </w:rPr>
      </w:pPr>
    </w:p>
    <w:p w14:paraId="48D6E6D2" w14:textId="77777777" w:rsidR="0023195A" w:rsidRDefault="0023195A" w:rsidP="002F2AE4">
      <w:pPr>
        <w:jc w:val="center"/>
        <w:rPr>
          <w:b/>
          <w:bCs/>
          <w:lang w:eastAsia="es-CL"/>
        </w:rPr>
      </w:pPr>
    </w:p>
    <w:p w14:paraId="00C644D4" w14:textId="77777777" w:rsidR="0023195A" w:rsidRDefault="0023195A" w:rsidP="002F2AE4">
      <w:pPr>
        <w:jc w:val="center"/>
        <w:rPr>
          <w:b/>
          <w:bCs/>
          <w:lang w:eastAsia="es-CL"/>
        </w:rPr>
      </w:pPr>
    </w:p>
    <w:p w14:paraId="4BB7724B" w14:textId="77777777" w:rsidR="0023195A" w:rsidRDefault="0023195A" w:rsidP="002F2AE4">
      <w:pPr>
        <w:jc w:val="center"/>
        <w:rPr>
          <w:b/>
          <w:bCs/>
          <w:lang w:eastAsia="es-CL"/>
        </w:rPr>
      </w:pPr>
    </w:p>
    <w:p w14:paraId="746A71CF" w14:textId="77777777" w:rsidR="0023195A" w:rsidRDefault="0023195A" w:rsidP="002F2AE4">
      <w:pPr>
        <w:jc w:val="center"/>
        <w:rPr>
          <w:b/>
          <w:bCs/>
          <w:lang w:eastAsia="es-CL"/>
        </w:rPr>
      </w:pPr>
    </w:p>
    <w:p w14:paraId="5016DCE2" w14:textId="77777777" w:rsidR="0023195A" w:rsidRDefault="0023195A" w:rsidP="002F2AE4">
      <w:pPr>
        <w:jc w:val="center"/>
        <w:rPr>
          <w:b/>
          <w:bCs/>
          <w:lang w:eastAsia="es-CL"/>
        </w:rPr>
      </w:pPr>
    </w:p>
    <w:p w14:paraId="5327A9E6" w14:textId="77777777" w:rsidR="0023195A" w:rsidRDefault="0023195A" w:rsidP="002F2AE4">
      <w:pPr>
        <w:jc w:val="center"/>
        <w:rPr>
          <w:b/>
          <w:bCs/>
          <w:lang w:eastAsia="es-CL"/>
        </w:rPr>
      </w:pPr>
    </w:p>
    <w:p w14:paraId="2CE453B7" w14:textId="3855D912" w:rsidR="0023195A" w:rsidRDefault="0023195A" w:rsidP="002F2AE4">
      <w:pPr>
        <w:jc w:val="center"/>
        <w:rPr>
          <w:b/>
          <w:bCs/>
          <w:lang w:eastAsia="es-CL"/>
        </w:rPr>
      </w:pPr>
    </w:p>
    <w:p w14:paraId="50756712" w14:textId="43000E15" w:rsidR="00266CA8" w:rsidRDefault="00266CA8" w:rsidP="002F2AE4">
      <w:pPr>
        <w:jc w:val="center"/>
        <w:rPr>
          <w:b/>
          <w:bCs/>
          <w:lang w:eastAsia="es-CL"/>
        </w:rPr>
      </w:pPr>
    </w:p>
    <w:p w14:paraId="74290EB9" w14:textId="6626B9E7" w:rsidR="00266CA8" w:rsidRDefault="00266CA8" w:rsidP="002F2AE4">
      <w:pPr>
        <w:jc w:val="center"/>
        <w:rPr>
          <w:b/>
          <w:bCs/>
          <w:lang w:eastAsia="es-CL"/>
        </w:rPr>
      </w:pPr>
    </w:p>
    <w:p w14:paraId="76B6C5EE" w14:textId="5CD434B2" w:rsidR="00266CA8" w:rsidRDefault="00266CA8" w:rsidP="002F2AE4">
      <w:pPr>
        <w:jc w:val="center"/>
        <w:rPr>
          <w:b/>
          <w:bCs/>
          <w:lang w:eastAsia="es-CL"/>
        </w:rPr>
      </w:pPr>
    </w:p>
    <w:p w14:paraId="53F6669B" w14:textId="2ECB2F43" w:rsidR="00266CA8" w:rsidRDefault="00266CA8" w:rsidP="002F2AE4">
      <w:pPr>
        <w:jc w:val="center"/>
        <w:rPr>
          <w:b/>
          <w:bCs/>
          <w:lang w:eastAsia="es-CL"/>
        </w:rPr>
      </w:pPr>
    </w:p>
    <w:p w14:paraId="43E0E6D8" w14:textId="2604CD94" w:rsidR="00266CA8" w:rsidRDefault="00266CA8" w:rsidP="002F2AE4">
      <w:pPr>
        <w:jc w:val="center"/>
        <w:rPr>
          <w:b/>
          <w:bCs/>
          <w:lang w:eastAsia="es-CL"/>
        </w:rPr>
      </w:pPr>
    </w:p>
    <w:p w14:paraId="214F69D4" w14:textId="7E9BB34B" w:rsidR="00266CA8" w:rsidRDefault="00266CA8" w:rsidP="002F2AE4">
      <w:pPr>
        <w:jc w:val="center"/>
        <w:rPr>
          <w:b/>
          <w:bCs/>
          <w:lang w:eastAsia="es-CL"/>
        </w:rPr>
      </w:pPr>
    </w:p>
    <w:p w14:paraId="363A36D0" w14:textId="7255990F" w:rsidR="00266CA8" w:rsidRDefault="00266CA8" w:rsidP="002F2AE4">
      <w:pPr>
        <w:jc w:val="center"/>
        <w:rPr>
          <w:b/>
          <w:bCs/>
          <w:lang w:eastAsia="es-CL"/>
        </w:rPr>
      </w:pPr>
    </w:p>
    <w:p w14:paraId="58DDC9F0" w14:textId="55AB8C78" w:rsidR="00266CA8" w:rsidRDefault="00266CA8" w:rsidP="002F2AE4">
      <w:pPr>
        <w:jc w:val="center"/>
        <w:rPr>
          <w:b/>
          <w:bCs/>
          <w:lang w:eastAsia="es-CL"/>
        </w:rPr>
      </w:pPr>
    </w:p>
    <w:p w14:paraId="3138B4E1" w14:textId="677FFB0C" w:rsidR="009870EF" w:rsidRDefault="009870EF" w:rsidP="002F2AE4">
      <w:pPr>
        <w:jc w:val="center"/>
        <w:rPr>
          <w:b/>
          <w:bCs/>
          <w:lang w:eastAsia="es-CL"/>
        </w:rPr>
      </w:pPr>
    </w:p>
    <w:p w14:paraId="33CED6FF" w14:textId="211AD419" w:rsidR="009870EF" w:rsidRDefault="009870EF" w:rsidP="002F2AE4">
      <w:pPr>
        <w:jc w:val="center"/>
        <w:rPr>
          <w:b/>
          <w:bCs/>
          <w:lang w:eastAsia="es-CL"/>
        </w:rPr>
      </w:pPr>
    </w:p>
    <w:p w14:paraId="1D47864C" w14:textId="5BF7C276" w:rsidR="009870EF" w:rsidRDefault="009870EF" w:rsidP="002F2AE4">
      <w:pPr>
        <w:jc w:val="center"/>
        <w:rPr>
          <w:b/>
          <w:bCs/>
          <w:lang w:eastAsia="es-CL"/>
        </w:rPr>
      </w:pPr>
    </w:p>
    <w:p w14:paraId="4AEC1331" w14:textId="5DA90EF9" w:rsidR="009870EF" w:rsidRDefault="009870EF" w:rsidP="002F2AE4">
      <w:pPr>
        <w:jc w:val="center"/>
        <w:rPr>
          <w:b/>
          <w:bCs/>
          <w:lang w:eastAsia="es-CL"/>
        </w:rPr>
      </w:pPr>
    </w:p>
    <w:p w14:paraId="3443A8A2" w14:textId="22A90DDE" w:rsidR="00266CA8" w:rsidRDefault="00266CA8" w:rsidP="002F2AE4">
      <w:pPr>
        <w:jc w:val="center"/>
        <w:rPr>
          <w:b/>
          <w:bCs/>
          <w:lang w:eastAsia="es-CL"/>
        </w:rPr>
      </w:pPr>
    </w:p>
    <w:p w14:paraId="4A85CE45" w14:textId="0A4717FE" w:rsidR="00266CA8" w:rsidRDefault="00266CA8" w:rsidP="002F2AE4">
      <w:pPr>
        <w:jc w:val="center"/>
        <w:rPr>
          <w:b/>
          <w:bCs/>
          <w:lang w:eastAsia="es-CL"/>
        </w:rPr>
      </w:pPr>
    </w:p>
    <w:p w14:paraId="64702677" w14:textId="77777777" w:rsidR="00266CA8" w:rsidRDefault="00266CA8" w:rsidP="002F2AE4">
      <w:pPr>
        <w:jc w:val="center"/>
        <w:rPr>
          <w:b/>
          <w:bCs/>
          <w:lang w:eastAsia="es-CL"/>
        </w:rPr>
      </w:pPr>
    </w:p>
    <w:p w14:paraId="3081FBFB" w14:textId="3B642060" w:rsidR="002F2AE4" w:rsidRPr="00BB1785" w:rsidRDefault="002F2AE4" w:rsidP="002F2AE4">
      <w:pPr>
        <w:jc w:val="center"/>
        <w:rPr>
          <w:b/>
          <w:bCs/>
          <w:lang w:eastAsia="es-CL"/>
        </w:rPr>
      </w:pPr>
      <w:r w:rsidRPr="00BB1785">
        <w:rPr>
          <w:b/>
          <w:bCs/>
          <w:lang w:eastAsia="es-CL"/>
        </w:rPr>
        <w:t>TÍTULO OCHO</w:t>
      </w:r>
    </w:p>
    <w:p w14:paraId="05AC885B" w14:textId="77777777" w:rsidR="002F2AE4" w:rsidRPr="00BB1785" w:rsidRDefault="002F2AE4" w:rsidP="002F2AE4">
      <w:pPr>
        <w:jc w:val="center"/>
        <w:rPr>
          <w:b/>
          <w:bCs/>
          <w:lang w:eastAsia="es-CL"/>
        </w:rPr>
      </w:pPr>
      <w:r w:rsidRPr="00BB1785">
        <w:rPr>
          <w:b/>
          <w:bCs/>
          <w:lang w:eastAsia="es-CL"/>
        </w:rPr>
        <w:t>Pérdida de las Becas</w:t>
      </w:r>
    </w:p>
    <w:p w14:paraId="46F7B911" w14:textId="77777777" w:rsidR="002F2AE4" w:rsidRPr="00BB1785" w:rsidRDefault="002F2AE4" w:rsidP="002F2AE4">
      <w:pPr>
        <w:jc w:val="both"/>
        <w:rPr>
          <w:b/>
          <w:bCs/>
          <w:lang w:eastAsia="es-CL"/>
        </w:rPr>
      </w:pPr>
      <w:r w:rsidRPr="00BB1785">
        <w:rPr>
          <w:b/>
          <w:bCs/>
          <w:lang w:eastAsia="es-CL"/>
        </w:rPr>
        <w:t>Artículo 107°</w:t>
      </w:r>
    </w:p>
    <w:p w14:paraId="288388E2" w14:textId="77777777" w:rsidR="002F2AE4" w:rsidRPr="00BB1785" w:rsidRDefault="002F2AE4" w:rsidP="002F2AE4">
      <w:pPr>
        <w:jc w:val="both"/>
        <w:rPr>
          <w:lang w:eastAsia="es-CL"/>
        </w:rPr>
      </w:pPr>
      <w:r w:rsidRPr="00BB1785">
        <w:rPr>
          <w:lang w:eastAsia="es-CL"/>
        </w:rPr>
        <w:t>La pérdida de la beca total o parcial se producirá por las siguientes causas:</w:t>
      </w:r>
    </w:p>
    <w:p w14:paraId="5927196C" w14:textId="77777777" w:rsidR="002F2AE4" w:rsidRPr="00BB1785" w:rsidRDefault="002F2AE4" w:rsidP="002F2AE4">
      <w:pPr>
        <w:numPr>
          <w:ilvl w:val="0"/>
          <w:numId w:val="17"/>
        </w:numPr>
        <w:spacing w:after="200" w:line="276" w:lineRule="auto"/>
        <w:contextualSpacing/>
        <w:jc w:val="both"/>
        <w:rPr>
          <w:lang w:eastAsia="es-CL"/>
        </w:rPr>
      </w:pPr>
      <w:r w:rsidRPr="00BB1785">
        <w:rPr>
          <w:lang w:eastAsia="es-CL"/>
        </w:rPr>
        <w:t>Término del año escolar.</w:t>
      </w:r>
    </w:p>
    <w:p w14:paraId="4C071D79" w14:textId="77777777" w:rsidR="002F2AE4" w:rsidRPr="00BB1785" w:rsidRDefault="002F2AE4" w:rsidP="002F2AE4">
      <w:pPr>
        <w:numPr>
          <w:ilvl w:val="0"/>
          <w:numId w:val="17"/>
        </w:numPr>
        <w:spacing w:after="200" w:line="276" w:lineRule="auto"/>
        <w:contextualSpacing/>
        <w:jc w:val="both"/>
        <w:rPr>
          <w:lang w:eastAsia="es-CL"/>
        </w:rPr>
      </w:pPr>
      <w:r w:rsidRPr="00BB1785">
        <w:rPr>
          <w:lang w:eastAsia="es-CL"/>
        </w:rPr>
        <w:t>Falsedad en la presentación de antecedentes de postulación a las becas.</w:t>
      </w:r>
    </w:p>
    <w:p w14:paraId="4802919C" w14:textId="4650FDC0" w:rsidR="002F2AE4" w:rsidRPr="00BB1785" w:rsidRDefault="002F2AE4" w:rsidP="002F2AE4">
      <w:pPr>
        <w:numPr>
          <w:ilvl w:val="0"/>
          <w:numId w:val="17"/>
        </w:numPr>
        <w:spacing w:after="200" w:line="276" w:lineRule="auto"/>
        <w:contextualSpacing/>
        <w:jc w:val="both"/>
        <w:rPr>
          <w:strike/>
          <w:lang w:eastAsia="es-CL"/>
        </w:rPr>
      </w:pPr>
      <w:r w:rsidRPr="00BB1785">
        <w:rPr>
          <w:lang w:eastAsia="es-CL"/>
        </w:rPr>
        <w:t>El atraso en al menos dos colegiaturas mensuales, en el caso de las becas entregadas por razones distintas a socioecon</w:t>
      </w:r>
      <w:r w:rsidR="00BC6567">
        <w:rPr>
          <w:lang w:eastAsia="es-CL"/>
        </w:rPr>
        <w:t>ó</w:t>
      </w:r>
      <w:r w:rsidRPr="00BB1785">
        <w:rPr>
          <w:lang w:eastAsia="es-CL"/>
        </w:rPr>
        <w:t>micas</w:t>
      </w:r>
    </w:p>
    <w:p w14:paraId="2598E1AB" w14:textId="77777777" w:rsidR="002F2AE4" w:rsidRPr="00BB1785" w:rsidRDefault="002F2AE4" w:rsidP="002F2AE4">
      <w:pPr>
        <w:numPr>
          <w:ilvl w:val="0"/>
          <w:numId w:val="17"/>
        </w:numPr>
        <w:spacing w:after="200" w:line="276" w:lineRule="auto"/>
        <w:contextualSpacing/>
        <w:jc w:val="both"/>
        <w:rPr>
          <w:lang w:eastAsia="es-CL"/>
        </w:rPr>
      </w:pPr>
      <w:r w:rsidRPr="00BB1785">
        <w:rPr>
          <w:lang w:eastAsia="es-CL"/>
        </w:rPr>
        <w:t xml:space="preserve">Retiro voluntario o no </w:t>
      </w:r>
      <w:r w:rsidRPr="0015586D">
        <w:rPr>
          <w:color w:val="000000" w:themeColor="text1"/>
          <w:lang w:eastAsia="es-CL"/>
        </w:rPr>
        <w:t>voluntario del estudiante beneficiado</w:t>
      </w:r>
      <w:r w:rsidRPr="00BB1785">
        <w:rPr>
          <w:lang w:eastAsia="es-CL"/>
        </w:rPr>
        <w:t>.</w:t>
      </w:r>
    </w:p>
    <w:p w14:paraId="75162859" w14:textId="2C238D3C" w:rsidR="002F2AE4" w:rsidRPr="00BB1785" w:rsidRDefault="002F2AE4" w:rsidP="002F2AE4">
      <w:pPr>
        <w:numPr>
          <w:ilvl w:val="0"/>
          <w:numId w:val="17"/>
        </w:numPr>
        <w:spacing w:after="200" w:line="276" w:lineRule="auto"/>
        <w:contextualSpacing/>
        <w:jc w:val="both"/>
        <w:rPr>
          <w:lang w:eastAsia="es-CL"/>
        </w:rPr>
      </w:pPr>
      <w:r w:rsidRPr="00BB1785">
        <w:rPr>
          <w:lang w:eastAsia="es-CL"/>
        </w:rPr>
        <w:t>Falta grave del alumno beneficiado según lo establecido en al Reglamento de Convivencia Escolar del Colegio, en caso de becas entregadas por razones distintas a socioeconómicas</w:t>
      </w:r>
    </w:p>
    <w:p w14:paraId="6E16C641" w14:textId="77777777" w:rsidR="002F2AE4" w:rsidRPr="0015586D" w:rsidRDefault="002F2AE4" w:rsidP="002F2AE4">
      <w:pPr>
        <w:numPr>
          <w:ilvl w:val="0"/>
          <w:numId w:val="17"/>
        </w:numPr>
        <w:spacing w:after="200" w:line="276" w:lineRule="auto"/>
        <w:contextualSpacing/>
        <w:jc w:val="both"/>
        <w:rPr>
          <w:color w:val="000000" w:themeColor="text1"/>
          <w:lang w:eastAsia="es-CL"/>
        </w:rPr>
      </w:pPr>
      <w:r w:rsidRPr="00BB1785">
        <w:rPr>
          <w:lang w:eastAsia="es-CL"/>
        </w:rPr>
        <w:t>Por faltar a dos reuniones de padres, madres y apoderados consecutivas (sin justificación alguna).</w:t>
      </w:r>
    </w:p>
    <w:p w14:paraId="7AC0A96A" w14:textId="77777777" w:rsidR="002F2AE4" w:rsidRPr="0015586D" w:rsidRDefault="002F2AE4" w:rsidP="002F2AE4">
      <w:pPr>
        <w:numPr>
          <w:ilvl w:val="0"/>
          <w:numId w:val="17"/>
        </w:numPr>
        <w:spacing w:after="200" w:line="276" w:lineRule="auto"/>
        <w:contextualSpacing/>
        <w:jc w:val="both"/>
        <w:rPr>
          <w:color w:val="000000" w:themeColor="text1"/>
          <w:lang w:eastAsia="es-CL"/>
        </w:rPr>
      </w:pPr>
      <w:r w:rsidRPr="0015586D">
        <w:rPr>
          <w:color w:val="000000" w:themeColor="text1"/>
          <w:lang w:eastAsia="es-CL"/>
        </w:rPr>
        <w:t>Por problemas graves de rendimiento y asistencia a clases del estudiante beneficiario, debido a causas no relacionadas con problemas médicos, en caso de becas entregadas por razones distintas a socioeconómicas</w:t>
      </w:r>
    </w:p>
    <w:p w14:paraId="4C3046D0" w14:textId="033C4D89" w:rsidR="002F2AE4" w:rsidRPr="0015586D" w:rsidRDefault="002F2AE4" w:rsidP="002F2AE4">
      <w:pPr>
        <w:numPr>
          <w:ilvl w:val="0"/>
          <w:numId w:val="17"/>
        </w:numPr>
        <w:spacing w:after="200" w:line="276" w:lineRule="auto"/>
        <w:contextualSpacing/>
        <w:jc w:val="both"/>
        <w:rPr>
          <w:color w:val="000000" w:themeColor="text1"/>
          <w:lang w:eastAsia="es-CL"/>
        </w:rPr>
      </w:pPr>
      <w:r w:rsidRPr="0015586D">
        <w:rPr>
          <w:color w:val="000000" w:themeColor="text1"/>
          <w:lang w:eastAsia="es-CL"/>
        </w:rPr>
        <w:t xml:space="preserve">Término de relación laboral entre el funcionario y el empleador </w:t>
      </w:r>
      <w:r w:rsidR="0023195A">
        <w:rPr>
          <w:color w:val="000000" w:themeColor="text1"/>
          <w:lang w:eastAsia="es-CL"/>
        </w:rPr>
        <w:t>Fundación</w:t>
      </w:r>
      <w:r w:rsidRPr="0015586D">
        <w:rPr>
          <w:color w:val="000000" w:themeColor="text1"/>
          <w:lang w:eastAsia="es-CL"/>
        </w:rPr>
        <w:t>, para el caso de la beca “Hijo de Funcionario”.</w:t>
      </w:r>
    </w:p>
    <w:p w14:paraId="7319646A" w14:textId="77777777" w:rsidR="002F2AE4" w:rsidRPr="0015586D" w:rsidRDefault="002F2AE4" w:rsidP="002F2AE4">
      <w:pPr>
        <w:rPr>
          <w:b/>
          <w:bCs/>
          <w:color w:val="000000" w:themeColor="text1"/>
          <w:lang w:eastAsia="es-CL"/>
        </w:rPr>
      </w:pPr>
    </w:p>
    <w:p w14:paraId="7D3358D1" w14:textId="77777777" w:rsidR="0023195A" w:rsidRDefault="0023195A" w:rsidP="002F2AE4">
      <w:pPr>
        <w:jc w:val="center"/>
        <w:rPr>
          <w:b/>
          <w:bCs/>
          <w:color w:val="000000" w:themeColor="text1"/>
          <w:lang w:eastAsia="es-CL"/>
        </w:rPr>
      </w:pPr>
    </w:p>
    <w:p w14:paraId="69DF39E8" w14:textId="77777777" w:rsidR="0023195A" w:rsidRDefault="0023195A" w:rsidP="002F2AE4">
      <w:pPr>
        <w:jc w:val="center"/>
        <w:rPr>
          <w:b/>
          <w:bCs/>
          <w:color w:val="000000" w:themeColor="text1"/>
          <w:lang w:eastAsia="es-CL"/>
        </w:rPr>
      </w:pPr>
    </w:p>
    <w:p w14:paraId="06800082" w14:textId="77777777" w:rsidR="0023195A" w:rsidRDefault="0023195A" w:rsidP="002F2AE4">
      <w:pPr>
        <w:jc w:val="center"/>
        <w:rPr>
          <w:b/>
          <w:bCs/>
          <w:color w:val="000000" w:themeColor="text1"/>
          <w:lang w:eastAsia="es-CL"/>
        </w:rPr>
      </w:pPr>
    </w:p>
    <w:p w14:paraId="56F5E385" w14:textId="77777777" w:rsidR="0023195A" w:rsidRDefault="0023195A" w:rsidP="002F2AE4">
      <w:pPr>
        <w:jc w:val="center"/>
        <w:rPr>
          <w:b/>
          <w:bCs/>
          <w:color w:val="000000" w:themeColor="text1"/>
          <w:lang w:eastAsia="es-CL"/>
        </w:rPr>
      </w:pPr>
    </w:p>
    <w:p w14:paraId="007FB123" w14:textId="77777777" w:rsidR="0023195A" w:rsidRDefault="0023195A" w:rsidP="002F2AE4">
      <w:pPr>
        <w:jc w:val="center"/>
        <w:rPr>
          <w:b/>
          <w:bCs/>
          <w:color w:val="000000" w:themeColor="text1"/>
          <w:lang w:eastAsia="es-CL"/>
        </w:rPr>
      </w:pPr>
    </w:p>
    <w:p w14:paraId="5500BAA0" w14:textId="77777777" w:rsidR="0023195A" w:rsidRDefault="0023195A" w:rsidP="002F2AE4">
      <w:pPr>
        <w:jc w:val="center"/>
        <w:rPr>
          <w:b/>
          <w:bCs/>
          <w:color w:val="000000" w:themeColor="text1"/>
          <w:lang w:eastAsia="es-CL"/>
        </w:rPr>
      </w:pPr>
    </w:p>
    <w:p w14:paraId="7E71C7C0" w14:textId="77777777" w:rsidR="0023195A" w:rsidRDefault="0023195A" w:rsidP="002F2AE4">
      <w:pPr>
        <w:jc w:val="center"/>
        <w:rPr>
          <w:b/>
          <w:bCs/>
          <w:color w:val="000000" w:themeColor="text1"/>
          <w:lang w:eastAsia="es-CL"/>
        </w:rPr>
      </w:pPr>
    </w:p>
    <w:p w14:paraId="6A2771A1" w14:textId="77777777" w:rsidR="0023195A" w:rsidRDefault="0023195A" w:rsidP="002F2AE4">
      <w:pPr>
        <w:jc w:val="center"/>
        <w:rPr>
          <w:b/>
          <w:bCs/>
          <w:color w:val="000000" w:themeColor="text1"/>
          <w:lang w:eastAsia="es-CL"/>
        </w:rPr>
      </w:pPr>
    </w:p>
    <w:p w14:paraId="3C6D6327" w14:textId="77777777" w:rsidR="0023195A" w:rsidRDefault="0023195A" w:rsidP="002F2AE4">
      <w:pPr>
        <w:jc w:val="center"/>
        <w:rPr>
          <w:b/>
          <w:bCs/>
          <w:color w:val="000000" w:themeColor="text1"/>
          <w:lang w:eastAsia="es-CL"/>
        </w:rPr>
      </w:pPr>
    </w:p>
    <w:p w14:paraId="4654D962" w14:textId="77777777" w:rsidR="0023195A" w:rsidRDefault="0023195A" w:rsidP="002F2AE4">
      <w:pPr>
        <w:jc w:val="center"/>
        <w:rPr>
          <w:b/>
          <w:bCs/>
          <w:color w:val="000000" w:themeColor="text1"/>
          <w:lang w:eastAsia="es-CL"/>
        </w:rPr>
      </w:pPr>
    </w:p>
    <w:p w14:paraId="4FB7D62B" w14:textId="77777777" w:rsidR="0023195A" w:rsidRDefault="0023195A" w:rsidP="002F2AE4">
      <w:pPr>
        <w:jc w:val="center"/>
        <w:rPr>
          <w:b/>
          <w:bCs/>
          <w:color w:val="000000" w:themeColor="text1"/>
          <w:lang w:eastAsia="es-CL"/>
        </w:rPr>
      </w:pPr>
    </w:p>
    <w:p w14:paraId="49F675C3" w14:textId="77777777" w:rsidR="0023195A" w:rsidRDefault="0023195A" w:rsidP="002F2AE4">
      <w:pPr>
        <w:jc w:val="center"/>
        <w:rPr>
          <w:b/>
          <w:bCs/>
          <w:color w:val="000000" w:themeColor="text1"/>
          <w:lang w:eastAsia="es-CL"/>
        </w:rPr>
      </w:pPr>
    </w:p>
    <w:p w14:paraId="0951D3A5" w14:textId="77777777" w:rsidR="0023195A" w:rsidRDefault="0023195A" w:rsidP="002F2AE4">
      <w:pPr>
        <w:jc w:val="center"/>
        <w:rPr>
          <w:b/>
          <w:bCs/>
          <w:color w:val="000000" w:themeColor="text1"/>
          <w:lang w:eastAsia="es-CL"/>
        </w:rPr>
      </w:pPr>
    </w:p>
    <w:p w14:paraId="2F6741D5" w14:textId="77777777" w:rsidR="0023195A" w:rsidRDefault="0023195A" w:rsidP="002F2AE4">
      <w:pPr>
        <w:jc w:val="center"/>
        <w:rPr>
          <w:b/>
          <w:bCs/>
          <w:color w:val="000000" w:themeColor="text1"/>
          <w:lang w:eastAsia="es-CL"/>
        </w:rPr>
      </w:pPr>
    </w:p>
    <w:p w14:paraId="1274C6B5" w14:textId="77777777" w:rsidR="0023195A" w:rsidRDefault="0023195A" w:rsidP="002F2AE4">
      <w:pPr>
        <w:jc w:val="center"/>
        <w:rPr>
          <w:b/>
          <w:bCs/>
          <w:color w:val="000000" w:themeColor="text1"/>
          <w:lang w:eastAsia="es-CL"/>
        </w:rPr>
      </w:pPr>
    </w:p>
    <w:p w14:paraId="5132754B" w14:textId="77777777" w:rsidR="0023195A" w:rsidRDefault="0023195A" w:rsidP="002F2AE4">
      <w:pPr>
        <w:jc w:val="center"/>
        <w:rPr>
          <w:b/>
          <w:bCs/>
          <w:color w:val="000000" w:themeColor="text1"/>
          <w:lang w:eastAsia="es-CL"/>
        </w:rPr>
      </w:pPr>
    </w:p>
    <w:p w14:paraId="525BD41C" w14:textId="77777777" w:rsidR="0023195A" w:rsidRDefault="0023195A" w:rsidP="002F2AE4">
      <w:pPr>
        <w:jc w:val="center"/>
        <w:rPr>
          <w:b/>
          <w:bCs/>
          <w:color w:val="000000" w:themeColor="text1"/>
          <w:lang w:eastAsia="es-CL"/>
        </w:rPr>
      </w:pPr>
    </w:p>
    <w:p w14:paraId="1DA92677" w14:textId="77777777" w:rsidR="0023195A" w:rsidRDefault="0023195A" w:rsidP="002F2AE4">
      <w:pPr>
        <w:jc w:val="center"/>
        <w:rPr>
          <w:b/>
          <w:bCs/>
          <w:color w:val="000000" w:themeColor="text1"/>
          <w:lang w:eastAsia="es-CL"/>
        </w:rPr>
      </w:pPr>
    </w:p>
    <w:p w14:paraId="055A0C41" w14:textId="77777777" w:rsidR="0023195A" w:rsidRDefault="0023195A" w:rsidP="002F2AE4">
      <w:pPr>
        <w:jc w:val="center"/>
        <w:rPr>
          <w:b/>
          <w:bCs/>
          <w:color w:val="000000" w:themeColor="text1"/>
          <w:lang w:eastAsia="es-CL"/>
        </w:rPr>
      </w:pPr>
    </w:p>
    <w:p w14:paraId="683F4C07" w14:textId="77777777" w:rsidR="0023195A" w:rsidRDefault="0023195A" w:rsidP="002F2AE4">
      <w:pPr>
        <w:jc w:val="center"/>
        <w:rPr>
          <w:b/>
          <w:bCs/>
          <w:color w:val="000000" w:themeColor="text1"/>
          <w:lang w:eastAsia="es-CL"/>
        </w:rPr>
      </w:pPr>
    </w:p>
    <w:p w14:paraId="4AAFDD87" w14:textId="77777777" w:rsidR="0023195A" w:rsidRDefault="0023195A" w:rsidP="002F2AE4">
      <w:pPr>
        <w:jc w:val="center"/>
        <w:rPr>
          <w:b/>
          <w:bCs/>
          <w:color w:val="000000" w:themeColor="text1"/>
          <w:lang w:eastAsia="es-CL"/>
        </w:rPr>
      </w:pPr>
    </w:p>
    <w:p w14:paraId="3E066627" w14:textId="3D80901A" w:rsidR="0023195A" w:rsidRDefault="0023195A" w:rsidP="002F2AE4">
      <w:pPr>
        <w:jc w:val="center"/>
        <w:rPr>
          <w:b/>
          <w:bCs/>
          <w:color w:val="000000" w:themeColor="text1"/>
          <w:lang w:eastAsia="es-CL"/>
        </w:rPr>
      </w:pPr>
    </w:p>
    <w:p w14:paraId="08250C5E" w14:textId="10581A3D" w:rsidR="00266CA8" w:rsidRDefault="00266CA8" w:rsidP="002F2AE4">
      <w:pPr>
        <w:jc w:val="center"/>
        <w:rPr>
          <w:b/>
          <w:bCs/>
          <w:color w:val="000000" w:themeColor="text1"/>
          <w:lang w:eastAsia="es-CL"/>
        </w:rPr>
      </w:pPr>
    </w:p>
    <w:p w14:paraId="1EF35075" w14:textId="7762581D" w:rsidR="00266CA8" w:rsidRDefault="00266CA8" w:rsidP="002F2AE4">
      <w:pPr>
        <w:jc w:val="center"/>
        <w:rPr>
          <w:b/>
          <w:bCs/>
          <w:color w:val="000000" w:themeColor="text1"/>
          <w:lang w:eastAsia="es-CL"/>
        </w:rPr>
      </w:pPr>
    </w:p>
    <w:p w14:paraId="12DB58E8" w14:textId="77777777" w:rsidR="00266CA8" w:rsidRDefault="00266CA8" w:rsidP="002F2AE4">
      <w:pPr>
        <w:jc w:val="center"/>
        <w:rPr>
          <w:b/>
          <w:bCs/>
          <w:color w:val="000000" w:themeColor="text1"/>
          <w:lang w:eastAsia="es-CL"/>
        </w:rPr>
      </w:pPr>
    </w:p>
    <w:p w14:paraId="3AD4BE37" w14:textId="6DAD4B28" w:rsidR="0023195A" w:rsidRDefault="0023195A" w:rsidP="002F2AE4">
      <w:pPr>
        <w:jc w:val="center"/>
        <w:rPr>
          <w:b/>
          <w:bCs/>
          <w:color w:val="000000" w:themeColor="text1"/>
          <w:lang w:eastAsia="es-CL"/>
        </w:rPr>
      </w:pPr>
    </w:p>
    <w:p w14:paraId="2C29350B" w14:textId="43E4B60C" w:rsidR="009870EF" w:rsidRDefault="009870EF" w:rsidP="002F2AE4">
      <w:pPr>
        <w:jc w:val="center"/>
        <w:rPr>
          <w:b/>
          <w:bCs/>
          <w:color w:val="000000" w:themeColor="text1"/>
          <w:lang w:eastAsia="es-CL"/>
        </w:rPr>
      </w:pPr>
    </w:p>
    <w:p w14:paraId="3828B60A" w14:textId="77777777" w:rsidR="009870EF" w:rsidRDefault="009870EF" w:rsidP="002F2AE4">
      <w:pPr>
        <w:jc w:val="center"/>
        <w:rPr>
          <w:b/>
          <w:bCs/>
          <w:color w:val="000000" w:themeColor="text1"/>
          <w:lang w:eastAsia="es-CL"/>
        </w:rPr>
      </w:pPr>
    </w:p>
    <w:p w14:paraId="302E21F5" w14:textId="203D6A26" w:rsidR="002F2AE4" w:rsidRPr="0015586D" w:rsidRDefault="002F2AE4" w:rsidP="002F2AE4">
      <w:pPr>
        <w:jc w:val="center"/>
        <w:rPr>
          <w:b/>
          <w:bCs/>
          <w:color w:val="000000" w:themeColor="text1"/>
          <w:lang w:eastAsia="es-CL"/>
        </w:rPr>
      </w:pPr>
      <w:r w:rsidRPr="0015586D">
        <w:rPr>
          <w:b/>
          <w:bCs/>
          <w:color w:val="000000" w:themeColor="text1"/>
          <w:lang w:eastAsia="es-CL"/>
        </w:rPr>
        <w:t>TÍTULO NUEVE</w:t>
      </w:r>
    </w:p>
    <w:p w14:paraId="74D979C2" w14:textId="77777777" w:rsidR="002F2AE4" w:rsidRPr="0015586D" w:rsidRDefault="002F2AE4" w:rsidP="002F2AE4">
      <w:pPr>
        <w:jc w:val="center"/>
        <w:rPr>
          <w:b/>
          <w:bCs/>
          <w:color w:val="000000" w:themeColor="text1"/>
          <w:lang w:eastAsia="es-CL"/>
        </w:rPr>
      </w:pPr>
      <w:r w:rsidRPr="0015586D">
        <w:rPr>
          <w:b/>
          <w:bCs/>
          <w:color w:val="000000" w:themeColor="text1"/>
          <w:lang w:eastAsia="es-CL"/>
        </w:rPr>
        <w:t>Falsedad en la entrega de Antecedentes de Postulación</w:t>
      </w:r>
    </w:p>
    <w:p w14:paraId="56210BCD" w14:textId="77777777" w:rsidR="002F2AE4" w:rsidRPr="0015586D" w:rsidRDefault="002F2AE4" w:rsidP="002F2AE4">
      <w:pPr>
        <w:jc w:val="both"/>
        <w:rPr>
          <w:b/>
          <w:bCs/>
          <w:color w:val="000000" w:themeColor="text1"/>
          <w:lang w:eastAsia="es-CL"/>
        </w:rPr>
      </w:pPr>
    </w:p>
    <w:p w14:paraId="4CCE88EB"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108°</w:t>
      </w:r>
    </w:p>
    <w:p w14:paraId="2A678A38" w14:textId="77777777" w:rsidR="002F2AE4" w:rsidRPr="0015586D" w:rsidRDefault="002F2AE4" w:rsidP="002F2AE4">
      <w:pPr>
        <w:jc w:val="both"/>
        <w:rPr>
          <w:color w:val="000000" w:themeColor="text1"/>
          <w:lang w:eastAsia="es-CL"/>
        </w:rPr>
      </w:pPr>
      <w:r w:rsidRPr="0015586D">
        <w:rPr>
          <w:color w:val="000000" w:themeColor="text1"/>
          <w:lang w:eastAsia="es-CL"/>
        </w:rPr>
        <w:t>Los apoderados, alumnos y todos los que postulen a los beneficios de las Becas deberán entregar información y antecedentes veraces.</w:t>
      </w:r>
    </w:p>
    <w:p w14:paraId="612E60EE" w14:textId="77777777" w:rsidR="002F2AE4" w:rsidRPr="0015586D" w:rsidRDefault="002F2AE4" w:rsidP="002F2AE4">
      <w:pPr>
        <w:jc w:val="both"/>
        <w:rPr>
          <w:b/>
          <w:bCs/>
          <w:color w:val="000000" w:themeColor="text1"/>
          <w:lang w:eastAsia="es-CL"/>
        </w:rPr>
      </w:pPr>
    </w:p>
    <w:p w14:paraId="4B497B74" w14:textId="77777777" w:rsidR="002F2AE4" w:rsidRPr="0015586D" w:rsidRDefault="002F2AE4" w:rsidP="002F2AE4">
      <w:pPr>
        <w:jc w:val="both"/>
        <w:rPr>
          <w:color w:val="000000" w:themeColor="text1"/>
          <w:lang w:eastAsia="es-CL"/>
        </w:rPr>
      </w:pPr>
      <w:r w:rsidRPr="0015586D">
        <w:rPr>
          <w:b/>
          <w:bCs/>
          <w:color w:val="000000" w:themeColor="text1"/>
          <w:lang w:eastAsia="es-CL"/>
        </w:rPr>
        <w:t>Artículo 109°</w:t>
      </w:r>
    </w:p>
    <w:p w14:paraId="5D11E7AE" w14:textId="77777777" w:rsidR="002F2AE4" w:rsidRPr="00BB1785" w:rsidRDefault="002F2AE4" w:rsidP="002F2AE4">
      <w:pPr>
        <w:jc w:val="both"/>
        <w:rPr>
          <w:lang w:eastAsia="es-CL"/>
        </w:rPr>
      </w:pPr>
      <w:r w:rsidRPr="0015586D">
        <w:rPr>
          <w:color w:val="000000" w:themeColor="text1"/>
          <w:lang w:eastAsia="es-CL"/>
        </w:rPr>
        <w:t xml:space="preserve">El apoderado solicitante del beneficio de beca que entregue datos o antecedentes falsos o inexactos para acceder a dicho beneficio, ya sea en forma total o parcial, quedará imposibilitado de acceder a éste y de volver a postular en el transcurso de un año , ya sea respecto del estudiante por </w:t>
      </w:r>
      <w:r w:rsidRPr="00BB1785">
        <w:rPr>
          <w:lang w:eastAsia="es-CL"/>
        </w:rPr>
        <w:t>el cual hubiere entregado tales antecedentes o de otros que dependan financieramente de él.</w:t>
      </w:r>
    </w:p>
    <w:p w14:paraId="12F1F68D" w14:textId="77777777" w:rsidR="002F2AE4" w:rsidRPr="00BB1785" w:rsidRDefault="002F2AE4" w:rsidP="002F2AE4">
      <w:pPr>
        <w:jc w:val="both"/>
        <w:rPr>
          <w:b/>
          <w:bCs/>
          <w:lang w:eastAsia="es-CL"/>
        </w:rPr>
      </w:pPr>
    </w:p>
    <w:p w14:paraId="678C27C2" w14:textId="77777777" w:rsidR="002F2AE4" w:rsidRPr="00BB1785" w:rsidRDefault="002F2AE4" w:rsidP="002F2AE4">
      <w:pPr>
        <w:jc w:val="both"/>
        <w:rPr>
          <w:lang w:eastAsia="es-CL"/>
        </w:rPr>
      </w:pPr>
      <w:r w:rsidRPr="00BB1785">
        <w:rPr>
          <w:b/>
          <w:bCs/>
          <w:lang w:eastAsia="es-CL"/>
        </w:rPr>
        <w:t>Artículo 110°</w:t>
      </w:r>
    </w:p>
    <w:p w14:paraId="06DE2196" w14:textId="77777777" w:rsidR="002F2AE4" w:rsidRPr="00BB1785" w:rsidRDefault="002F2AE4" w:rsidP="002F2AE4">
      <w:pPr>
        <w:jc w:val="both"/>
        <w:rPr>
          <w:lang w:eastAsia="es-CL"/>
        </w:rPr>
      </w:pPr>
      <w:r w:rsidRPr="00BB1785">
        <w:rPr>
          <w:lang w:eastAsia="es-CL"/>
        </w:rPr>
        <w:t>Los beneficiarios de las Becas que se les compruebe que entregaron datos o antecedentes falsos o adulterados para acceder a dicho beneficio, perderán inmediatamente la Beca otorgada, debiendo restituir la totalidad de las exenciones obtenidas y utilizadas y no podrán volver a postular al beneficio en los años posteriores; sin perjuicio de las eventuales acciones legales que pueda tomar el Colegio o Escuela en dicho caso.</w:t>
      </w:r>
    </w:p>
    <w:p w14:paraId="12BB1E62" w14:textId="77777777" w:rsidR="002F2AE4" w:rsidRPr="00BB1785" w:rsidRDefault="002F2AE4" w:rsidP="002F2AE4">
      <w:pPr>
        <w:jc w:val="both"/>
        <w:rPr>
          <w:b/>
          <w:bCs/>
          <w:lang w:eastAsia="es-CL"/>
        </w:rPr>
      </w:pPr>
    </w:p>
    <w:p w14:paraId="65504D98" w14:textId="77777777" w:rsidR="0023195A" w:rsidRDefault="0023195A" w:rsidP="002F2AE4">
      <w:pPr>
        <w:jc w:val="center"/>
        <w:rPr>
          <w:b/>
          <w:bCs/>
          <w:lang w:eastAsia="es-CL"/>
        </w:rPr>
      </w:pPr>
    </w:p>
    <w:p w14:paraId="0D1611B9" w14:textId="77777777" w:rsidR="0023195A" w:rsidRDefault="0023195A" w:rsidP="002F2AE4">
      <w:pPr>
        <w:jc w:val="center"/>
        <w:rPr>
          <w:b/>
          <w:bCs/>
          <w:lang w:eastAsia="es-CL"/>
        </w:rPr>
      </w:pPr>
    </w:p>
    <w:p w14:paraId="3879A35A" w14:textId="77777777" w:rsidR="0023195A" w:rsidRDefault="0023195A" w:rsidP="002F2AE4">
      <w:pPr>
        <w:jc w:val="center"/>
        <w:rPr>
          <w:b/>
          <w:bCs/>
          <w:lang w:eastAsia="es-CL"/>
        </w:rPr>
      </w:pPr>
    </w:p>
    <w:p w14:paraId="1BD06F27" w14:textId="77777777" w:rsidR="0023195A" w:rsidRDefault="0023195A" w:rsidP="002F2AE4">
      <w:pPr>
        <w:jc w:val="center"/>
        <w:rPr>
          <w:b/>
          <w:bCs/>
          <w:lang w:eastAsia="es-CL"/>
        </w:rPr>
      </w:pPr>
    </w:p>
    <w:p w14:paraId="3FEC7A43" w14:textId="77777777" w:rsidR="0023195A" w:rsidRDefault="0023195A" w:rsidP="002F2AE4">
      <w:pPr>
        <w:jc w:val="center"/>
        <w:rPr>
          <w:b/>
          <w:bCs/>
          <w:lang w:eastAsia="es-CL"/>
        </w:rPr>
      </w:pPr>
    </w:p>
    <w:p w14:paraId="250B939C" w14:textId="77777777" w:rsidR="0023195A" w:rsidRDefault="0023195A" w:rsidP="002F2AE4">
      <w:pPr>
        <w:jc w:val="center"/>
        <w:rPr>
          <w:b/>
          <w:bCs/>
          <w:lang w:eastAsia="es-CL"/>
        </w:rPr>
      </w:pPr>
    </w:p>
    <w:p w14:paraId="22BD1BB8" w14:textId="77777777" w:rsidR="0023195A" w:rsidRDefault="0023195A" w:rsidP="002F2AE4">
      <w:pPr>
        <w:jc w:val="center"/>
        <w:rPr>
          <w:b/>
          <w:bCs/>
          <w:lang w:eastAsia="es-CL"/>
        </w:rPr>
      </w:pPr>
    </w:p>
    <w:p w14:paraId="7C007707" w14:textId="77777777" w:rsidR="0023195A" w:rsidRDefault="0023195A" w:rsidP="002F2AE4">
      <w:pPr>
        <w:jc w:val="center"/>
        <w:rPr>
          <w:b/>
          <w:bCs/>
          <w:lang w:eastAsia="es-CL"/>
        </w:rPr>
      </w:pPr>
    </w:p>
    <w:p w14:paraId="7F41DECA" w14:textId="77777777" w:rsidR="0023195A" w:rsidRDefault="0023195A" w:rsidP="002F2AE4">
      <w:pPr>
        <w:jc w:val="center"/>
        <w:rPr>
          <w:b/>
          <w:bCs/>
          <w:lang w:eastAsia="es-CL"/>
        </w:rPr>
      </w:pPr>
    </w:p>
    <w:p w14:paraId="137A4E08" w14:textId="77777777" w:rsidR="0023195A" w:rsidRDefault="0023195A" w:rsidP="002F2AE4">
      <w:pPr>
        <w:jc w:val="center"/>
        <w:rPr>
          <w:b/>
          <w:bCs/>
          <w:lang w:eastAsia="es-CL"/>
        </w:rPr>
      </w:pPr>
    </w:p>
    <w:p w14:paraId="4B67450D" w14:textId="77777777" w:rsidR="0023195A" w:rsidRDefault="0023195A" w:rsidP="002F2AE4">
      <w:pPr>
        <w:jc w:val="center"/>
        <w:rPr>
          <w:b/>
          <w:bCs/>
          <w:lang w:eastAsia="es-CL"/>
        </w:rPr>
      </w:pPr>
    </w:p>
    <w:p w14:paraId="12266894" w14:textId="77777777" w:rsidR="0023195A" w:rsidRDefault="0023195A" w:rsidP="002F2AE4">
      <w:pPr>
        <w:jc w:val="center"/>
        <w:rPr>
          <w:b/>
          <w:bCs/>
          <w:lang w:eastAsia="es-CL"/>
        </w:rPr>
      </w:pPr>
    </w:p>
    <w:p w14:paraId="57931BA2" w14:textId="77777777" w:rsidR="0023195A" w:rsidRDefault="0023195A" w:rsidP="002F2AE4">
      <w:pPr>
        <w:jc w:val="center"/>
        <w:rPr>
          <w:b/>
          <w:bCs/>
          <w:lang w:eastAsia="es-CL"/>
        </w:rPr>
      </w:pPr>
    </w:p>
    <w:p w14:paraId="7EF27287" w14:textId="77777777" w:rsidR="0023195A" w:rsidRDefault="0023195A" w:rsidP="002F2AE4">
      <w:pPr>
        <w:jc w:val="center"/>
        <w:rPr>
          <w:b/>
          <w:bCs/>
          <w:lang w:eastAsia="es-CL"/>
        </w:rPr>
      </w:pPr>
    </w:p>
    <w:p w14:paraId="1BA16888" w14:textId="77777777" w:rsidR="0023195A" w:rsidRDefault="0023195A" w:rsidP="002F2AE4">
      <w:pPr>
        <w:jc w:val="center"/>
        <w:rPr>
          <w:b/>
          <w:bCs/>
          <w:lang w:eastAsia="es-CL"/>
        </w:rPr>
      </w:pPr>
    </w:p>
    <w:p w14:paraId="566510F7" w14:textId="77777777" w:rsidR="0023195A" w:rsidRDefault="0023195A" w:rsidP="002F2AE4">
      <w:pPr>
        <w:jc w:val="center"/>
        <w:rPr>
          <w:b/>
          <w:bCs/>
          <w:lang w:eastAsia="es-CL"/>
        </w:rPr>
      </w:pPr>
    </w:p>
    <w:p w14:paraId="47B2CF21" w14:textId="77777777" w:rsidR="0023195A" w:rsidRDefault="0023195A" w:rsidP="002F2AE4">
      <w:pPr>
        <w:jc w:val="center"/>
        <w:rPr>
          <w:b/>
          <w:bCs/>
          <w:lang w:eastAsia="es-CL"/>
        </w:rPr>
      </w:pPr>
    </w:p>
    <w:p w14:paraId="556CCC22" w14:textId="77777777" w:rsidR="0023195A" w:rsidRDefault="0023195A" w:rsidP="002F2AE4">
      <w:pPr>
        <w:jc w:val="center"/>
        <w:rPr>
          <w:b/>
          <w:bCs/>
          <w:lang w:eastAsia="es-CL"/>
        </w:rPr>
      </w:pPr>
    </w:p>
    <w:p w14:paraId="34EBEFB2" w14:textId="77777777" w:rsidR="0023195A" w:rsidRDefault="0023195A" w:rsidP="002F2AE4">
      <w:pPr>
        <w:jc w:val="center"/>
        <w:rPr>
          <w:b/>
          <w:bCs/>
          <w:lang w:eastAsia="es-CL"/>
        </w:rPr>
      </w:pPr>
    </w:p>
    <w:p w14:paraId="6365034B" w14:textId="77777777" w:rsidR="0023195A" w:rsidRDefault="0023195A" w:rsidP="002F2AE4">
      <w:pPr>
        <w:jc w:val="center"/>
        <w:rPr>
          <w:b/>
          <w:bCs/>
          <w:lang w:eastAsia="es-CL"/>
        </w:rPr>
      </w:pPr>
    </w:p>
    <w:p w14:paraId="633EF6F4" w14:textId="77777777" w:rsidR="0023195A" w:rsidRDefault="0023195A" w:rsidP="002F2AE4">
      <w:pPr>
        <w:jc w:val="center"/>
        <w:rPr>
          <w:b/>
          <w:bCs/>
          <w:lang w:eastAsia="es-CL"/>
        </w:rPr>
      </w:pPr>
    </w:p>
    <w:p w14:paraId="44AADF0B" w14:textId="77777777" w:rsidR="0023195A" w:rsidRDefault="0023195A" w:rsidP="002F2AE4">
      <w:pPr>
        <w:jc w:val="center"/>
        <w:rPr>
          <w:b/>
          <w:bCs/>
          <w:lang w:eastAsia="es-CL"/>
        </w:rPr>
      </w:pPr>
    </w:p>
    <w:p w14:paraId="098CD812" w14:textId="699E765E" w:rsidR="0023195A" w:rsidRDefault="0023195A" w:rsidP="002F2AE4">
      <w:pPr>
        <w:jc w:val="center"/>
        <w:rPr>
          <w:b/>
          <w:bCs/>
          <w:lang w:eastAsia="es-CL"/>
        </w:rPr>
      </w:pPr>
    </w:p>
    <w:p w14:paraId="7F2FF1BA" w14:textId="6D5956E4" w:rsidR="00FC354C" w:rsidRDefault="00FC354C" w:rsidP="002F2AE4">
      <w:pPr>
        <w:jc w:val="center"/>
        <w:rPr>
          <w:b/>
          <w:bCs/>
          <w:lang w:eastAsia="es-CL"/>
        </w:rPr>
      </w:pPr>
    </w:p>
    <w:p w14:paraId="17675F71" w14:textId="73C53A34" w:rsidR="00FC354C" w:rsidRDefault="00FC354C" w:rsidP="002F2AE4">
      <w:pPr>
        <w:jc w:val="center"/>
        <w:rPr>
          <w:b/>
          <w:bCs/>
          <w:lang w:eastAsia="es-CL"/>
        </w:rPr>
      </w:pPr>
    </w:p>
    <w:p w14:paraId="7056DA05" w14:textId="4EF6D8D8" w:rsidR="00FC354C" w:rsidRDefault="00FC354C" w:rsidP="002F2AE4">
      <w:pPr>
        <w:jc w:val="center"/>
        <w:rPr>
          <w:b/>
          <w:bCs/>
          <w:lang w:eastAsia="es-CL"/>
        </w:rPr>
      </w:pPr>
    </w:p>
    <w:p w14:paraId="6EE9A704" w14:textId="14B92869" w:rsidR="00FC354C" w:rsidRDefault="00FC354C" w:rsidP="002F2AE4">
      <w:pPr>
        <w:jc w:val="center"/>
        <w:rPr>
          <w:b/>
          <w:bCs/>
          <w:lang w:eastAsia="es-CL"/>
        </w:rPr>
      </w:pPr>
    </w:p>
    <w:p w14:paraId="1FF14399" w14:textId="05BB0BEB" w:rsidR="009870EF" w:rsidRDefault="009870EF" w:rsidP="002F2AE4">
      <w:pPr>
        <w:jc w:val="center"/>
        <w:rPr>
          <w:b/>
          <w:bCs/>
          <w:lang w:eastAsia="es-CL"/>
        </w:rPr>
      </w:pPr>
    </w:p>
    <w:p w14:paraId="73C4E6D9" w14:textId="63D900AD" w:rsidR="009870EF" w:rsidRDefault="009870EF" w:rsidP="002F2AE4">
      <w:pPr>
        <w:jc w:val="center"/>
        <w:rPr>
          <w:b/>
          <w:bCs/>
          <w:lang w:eastAsia="es-CL"/>
        </w:rPr>
      </w:pPr>
    </w:p>
    <w:p w14:paraId="16FBD1C7" w14:textId="77777777" w:rsidR="009870EF" w:rsidRDefault="009870EF" w:rsidP="002F2AE4">
      <w:pPr>
        <w:jc w:val="center"/>
        <w:rPr>
          <w:b/>
          <w:bCs/>
          <w:lang w:eastAsia="es-CL"/>
        </w:rPr>
      </w:pPr>
    </w:p>
    <w:p w14:paraId="70A09059" w14:textId="77777777" w:rsidR="00266CA8" w:rsidRDefault="00266CA8" w:rsidP="002F2AE4">
      <w:pPr>
        <w:jc w:val="center"/>
        <w:rPr>
          <w:b/>
          <w:bCs/>
          <w:lang w:eastAsia="es-CL"/>
        </w:rPr>
      </w:pPr>
    </w:p>
    <w:p w14:paraId="2F89537E" w14:textId="0744F831" w:rsidR="002F2AE4" w:rsidRPr="00BB1785" w:rsidRDefault="002F2AE4" w:rsidP="002F2AE4">
      <w:pPr>
        <w:jc w:val="center"/>
        <w:rPr>
          <w:b/>
          <w:bCs/>
          <w:lang w:eastAsia="es-CL"/>
        </w:rPr>
      </w:pPr>
      <w:r w:rsidRPr="00BB1785">
        <w:rPr>
          <w:b/>
          <w:bCs/>
          <w:lang w:eastAsia="es-CL"/>
        </w:rPr>
        <w:t>TÍTULO DIEZ</w:t>
      </w:r>
    </w:p>
    <w:p w14:paraId="4254E3F6" w14:textId="77777777" w:rsidR="002F2AE4" w:rsidRPr="00BB1785" w:rsidRDefault="002F2AE4" w:rsidP="002F2AE4">
      <w:pPr>
        <w:jc w:val="center"/>
        <w:rPr>
          <w:b/>
          <w:bCs/>
          <w:lang w:eastAsia="es-CL"/>
        </w:rPr>
      </w:pPr>
      <w:r w:rsidRPr="00BB1785">
        <w:rPr>
          <w:b/>
          <w:bCs/>
          <w:lang w:eastAsia="es-CL"/>
        </w:rPr>
        <w:t>Modificaciones al presente Reglamento</w:t>
      </w:r>
    </w:p>
    <w:p w14:paraId="4DBA3061" w14:textId="77777777" w:rsidR="002F2AE4" w:rsidRPr="00BB1785" w:rsidRDefault="002F2AE4" w:rsidP="002F2AE4">
      <w:pPr>
        <w:jc w:val="both"/>
        <w:rPr>
          <w:lang w:eastAsia="es-CL"/>
        </w:rPr>
      </w:pPr>
      <w:r w:rsidRPr="00BB1785">
        <w:rPr>
          <w:b/>
          <w:bCs/>
          <w:lang w:eastAsia="es-CL"/>
        </w:rPr>
        <w:t>Artículo 111°</w:t>
      </w:r>
    </w:p>
    <w:p w14:paraId="7ADED52C" w14:textId="77777777" w:rsidR="002F2AE4" w:rsidRPr="00BB1785" w:rsidRDefault="002F2AE4" w:rsidP="002F2AE4">
      <w:pPr>
        <w:jc w:val="both"/>
        <w:rPr>
          <w:lang w:eastAsia="es-CL"/>
        </w:rPr>
      </w:pPr>
      <w:r w:rsidRPr="00BB1785">
        <w:rPr>
          <w:lang w:eastAsia="es-CL"/>
        </w:rPr>
        <w:t>Copia del presente Reglamento Interno de Becas, se entregará al Departamento Provincial de Educación correspondiente, teniéndose dicho ejemplar como auténtico para todos los efectos legales.</w:t>
      </w:r>
    </w:p>
    <w:p w14:paraId="51A4F451" w14:textId="77777777" w:rsidR="002F2AE4" w:rsidRPr="00BB1785" w:rsidRDefault="002F2AE4" w:rsidP="002F2AE4">
      <w:pPr>
        <w:jc w:val="both"/>
        <w:rPr>
          <w:b/>
          <w:bCs/>
          <w:lang w:eastAsia="es-CL"/>
        </w:rPr>
      </w:pPr>
    </w:p>
    <w:p w14:paraId="403DA0AA" w14:textId="77777777" w:rsidR="002F2AE4" w:rsidRDefault="002F2AE4" w:rsidP="002F2AE4">
      <w:pPr>
        <w:jc w:val="both"/>
        <w:rPr>
          <w:b/>
          <w:bCs/>
          <w:lang w:eastAsia="es-CL"/>
        </w:rPr>
      </w:pPr>
    </w:p>
    <w:p w14:paraId="1749806A" w14:textId="77777777" w:rsidR="002F2AE4" w:rsidRPr="00BB1785" w:rsidRDefault="002F2AE4" w:rsidP="002F2AE4">
      <w:pPr>
        <w:jc w:val="both"/>
        <w:rPr>
          <w:b/>
          <w:bCs/>
          <w:lang w:eastAsia="es-CL"/>
        </w:rPr>
      </w:pPr>
      <w:r w:rsidRPr="00BB1785">
        <w:rPr>
          <w:b/>
          <w:bCs/>
          <w:lang w:eastAsia="es-CL"/>
        </w:rPr>
        <w:t>Artículo  112°</w:t>
      </w:r>
    </w:p>
    <w:p w14:paraId="79D01023" w14:textId="77777777" w:rsidR="002F2AE4" w:rsidRPr="00BB1785" w:rsidRDefault="002F2AE4" w:rsidP="002F2AE4">
      <w:pPr>
        <w:jc w:val="both"/>
        <w:rPr>
          <w:lang w:eastAsia="es-CL"/>
        </w:rPr>
      </w:pPr>
      <w:r w:rsidRPr="00BB1785">
        <w:rPr>
          <w:lang w:eastAsia="es-CL"/>
        </w:rPr>
        <w:t>Las modificaciones que se introduzcan al presente Reglamento, sólo tendrán efecto, una vez que estas hayan sido entregadas y registradas en el Departamento Provincial de Educación correspondiente.</w:t>
      </w:r>
    </w:p>
    <w:p w14:paraId="3E08004E" w14:textId="77777777" w:rsidR="002F2AE4" w:rsidRPr="00BB1785" w:rsidRDefault="002F2AE4" w:rsidP="002F2AE4">
      <w:pPr>
        <w:jc w:val="both"/>
        <w:rPr>
          <w:b/>
          <w:bCs/>
          <w:lang w:eastAsia="es-CL"/>
        </w:rPr>
      </w:pPr>
    </w:p>
    <w:p w14:paraId="54009843" w14:textId="77777777" w:rsidR="002F2AE4" w:rsidRPr="00BB1785" w:rsidRDefault="002F2AE4" w:rsidP="002F2AE4">
      <w:pPr>
        <w:jc w:val="both"/>
        <w:rPr>
          <w:lang w:eastAsia="es-CL"/>
        </w:rPr>
      </w:pPr>
      <w:r w:rsidRPr="00BB1785">
        <w:rPr>
          <w:b/>
          <w:bCs/>
          <w:lang w:eastAsia="es-CL"/>
        </w:rPr>
        <w:t>Artículo 113°</w:t>
      </w:r>
    </w:p>
    <w:p w14:paraId="35DE19B5" w14:textId="77777777" w:rsidR="002F2AE4" w:rsidRPr="00BB1785" w:rsidRDefault="002F2AE4" w:rsidP="002F2AE4">
      <w:pPr>
        <w:jc w:val="both"/>
        <w:rPr>
          <w:lang w:eastAsia="es-CL"/>
        </w:rPr>
      </w:pPr>
      <w:r w:rsidRPr="00BB1785">
        <w:rPr>
          <w:lang w:eastAsia="es-CL"/>
        </w:rPr>
        <w:t>Durante el curso de un proceso de postulación y asignación de becas, toda situación no prevista por el presente Reglamento será resuelta por la Comisión de Becas.</w:t>
      </w:r>
    </w:p>
    <w:p w14:paraId="248D06A7" w14:textId="77777777" w:rsidR="002F2AE4" w:rsidRPr="00BB1785" w:rsidRDefault="002F2AE4" w:rsidP="002F2AE4">
      <w:pPr>
        <w:jc w:val="both"/>
        <w:rPr>
          <w:lang w:eastAsia="es-CL"/>
        </w:rPr>
      </w:pPr>
    </w:p>
    <w:p w14:paraId="5144FC99" w14:textId="77777777" w:rsidR="002F2AE4" w:rsidRPr="00BB1785" w:rsidRDefault="002F2AE4" w:rsidP="002F2AE4">
      <w:pPr>
        <w:jc w:val="both"/>
        <w:rPr>
          <w:b/>
          <w:bCs/>
          <w:lang w:eastAsia="es-CL"/>
        </w:rPr>
      </w:pPr>
    </w:p>
    <w:p w14:paraId="5E9B61CE" w14:textId="77777777" w:rsidR="002F2AE4" w:rsidRPr="00BB1785" w:rsidRDefault="002F2AE4" w:rsidP="002F2AE4">
      <w:pPr>
        <w:jc w:val="both"/>
        <w:rPr>
          <w:b/>
          <w:bCs/>
          <w:lang w:eastAsia="es-CL"/>
        </w:rPr>
      </w:pPr>
    </w:p>
    <w:p w14:paraId="0A040F14" w14:textId="0F073799" w:rsidR="002F2AE4" w:rsidRPr="00BB1785" w:rsidRDefault="002F2AE4" w:rsidP="002F2AE4">
      <w:pPr>
        <w:rPr>
          <w:b/>
          <w:sz w:val="52"/>
          <w:szCs w:val="52"/>
        </w:rPr>
      </w:pPr>
    </w:p>
    <w:p w14:paraId="58C333AD" w14:textId="77777777" w:rsidR="002F2AE4" w:rsidRPr="00BB1785" w:rsidRDefault="002F2AE4" w:rsidP="002F2AE4">
      <w:pPr>
        <w:jc w:val="center"/>
        <w:rPr>
          <w:b/>
          <w:sz w:val="56"/>
        </w:rPr>
      </w:pPr>
    </w:p>
    <w:p w14:paraId="53A263A4" w14:textId="77777777" w:rsidR="002F2AE4" w:rsidRPr="00BB1785" w:rsidRDefault="002F2AE4" w:rsidP="002F2AE4">
      <w:pPr>
        <w:jc w:val="center"/>
        <w:rPr>
          <w:b/>
          <w:sz w:val="56"/>
        </w:rPr>
      </w:pPr>
    </w:p>
    <w:p w14:paraId="17D564B8" w14:textId="77777777" w:rsidR="002F2AE4" w:rsidRPr="00BB1785" w:rsidRDefault="002F2AE4" w:rsidP="002F2AE4">
      <w:pPr>
        <w:jc w:val="center"/>
        <w:rPr>
          <w:b/>
          <w:sz w:val="56"/>
        </w:rPr>
      </w:pPr>
    </w:p>
    <w:p w14:paraId="7085AE06" w14:textId="77777777" w:rsidR="002F2AE4" w:rsidRPr="00BB1785" w:rsidRDefault="002F2AE4" w:rsidP="002F2AE4">
      <w:pPr>
        <w:jc w:val="center"/>
        <w:rPr>
          <w:b/>
          <w:sz w:val="56"/>
        </w:rPr>
      </w:pPr>
    </w:p>
    <w:p w14:paraId="53720B73" w14:textId="77777777" w:rsidR="002F2AE4" w:rsidRPr="00BB1785" w:rsidRDefault="002F2AE4" w:rsidP="002F2AE4">
      <w:pPr>
        <w:rPr>
          <w:b/>
          <w:sz w:val="56"/>
        </w:rPr>
      </w:pPr>
    </w:p>
    <w:p w14:paraId="592E0A93" w14:textId="77777777" w:rsidR="002F2AE4" w:rsidRPr="00BB1785" w:rsidRDefault="002F2AE4" w:rsidP="002F2AE4">
      <w:pPr>
        <w:rPr>
          <w:b/>
          <w:sz w:val="56"/>
        </w:rPr>
      </w:pPr>
    </w:p>
    <w:p w14:paraId="35BC4326" w14:textId="77777777" w:rsidR="0023195A" w:rsidRDefault="0023195A" w:rsidP="00144F67">
      <w:pPr>
        <w:jc w:val="center"/>
        <w:rPr>
          <w:b/>
          <w:sz w:val="56"/>
        </w:rPr>
      </w:pPr>
    </w:p>
    <w:p w14:paraId="58C973C8" w14:textId="77777777" w:rsidR="0023195A" w:rsidRDefault="0023195A" w:rsidP="00144F67">
      <w:pPr>
        <w:jc w:val="center"/>
        <w:rPr>
          <w:b/>
          <w:sz w:val="56"/>
        </w:rPr>
      </w:pPr>
    </w:p>
    <w:p w14:paraId="664C70F8" w14:textId="3ECB8C95" w:rsidR="00266CA8" w:rsidRPr="009870EF" w:rsidRDefault="00266CA8" w:rsidP="009870EF">
      <w:pPr>
        <w:tabs>
          <w:tab w:val="left" w:pos="1660"/>
        </w:tabs>
        <w:rPr>
          <w:sz w:val="56"/>
        </w:rPr>
      </w:pPr>
      <w:bookmarkStart w:id="0" w:name="_GoBack"/>
      <w:bookmarkEnd w:id="0"/>
    </w:p>
    <w:sectPr w:rsidR="00266CA8" w:rsidRPr="009870EF" w:rsidSect="00FC354C">
      <w:headerReference w:type="default" r:id="rId8"/>
      <w:pgSz w:w="12240" w:h="15840"/>
      <w:pgMar w:top="1080" w:right="620" w:bottom="709" w:left="1026" w:header="720" w:footer="720" w:gutter="0"/>
      <w:cols w:space="720" w:equalWidth="0">
        <w:col w:w="934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1F98" w14:textId="77777777" w:rsidR="0014212D" w:rsidRDefault="0014212D">
      <w:r>
        <w:separator/>
      </w:r>
    </w:p>
  </w:endnote>
  <w:endnote w:type="continuationSeparator" w:id="0">
    <w:p w14:paraId="49377B7A" w14:textId="77777777" w:rsidR="0014212D" w:rsidRDefault="001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Arial Mäori">
    <w:altName w:val="Arial"/>
    <w:charset w:val="00"/>
    <w:family w:val="swiss"/>
    <w:pitch w:val="variable"/>
    <w:sig w:usb0="20007A87" w:usb1="80000000" w:usb2="00000008" w:usb3="00000000" w:csb0="000001FF" w:csb1="00000000"/>
  </w:font>
  <w:font w:name="Adobe Garamond Pro Bold">
    <w:altName w:val="Calibri"/>
    <w:panose1 w:val="00000000000000000000"/>
    <w:charset w:val="00"/>
    <w:family w:val="roman"/>
    <w:notTrueType/>
    <w:pitch w:val="variable"/>
    <w:sig w:usb0="00000007" w:usb1="00000001" w:usb2="00000000" w:usb3="00000000" w:csb0="00000093" w:csb1="00000000"/>
  </w:font>
  <w:font w:name="Adobe Garamond Pro">
    <w:altName w:val="Georgia"/>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DejaVuSans">
    <w:altName w:val="Times New Roman"/>
    <w:charset w:val="00"/>
    <w:family w:val="auto"/>
    <w:pitch w:val="variable"/>
  </w:font>
  <w:font w:name="Barlow Condensed">
    <w:altName w:val="Courier New"/>
    <w:charset w:val="00"/>
    <w:family w:val="auto"/>
    <w:pitch w:val="default"/>
    <w:sig w:usb0="00000000"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BCA66" w14:textId="77777777" w:rsidR="0014212D" w:rsidRDefault="0014212D">
      <w:r>
        <w:separator/>
      </w:r>
    </w:p>
  </w:footnote>
  <w:footnote w:type="continuationSeparator" w:id="0">
    <w:p w14:paraId="61408E46" w14:textId="77777777" w:rsidR="0014212D" w:rsidRDefault="0014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F690" w14:textId="72CB321D" w:rsidR="003E0143" w:rsidRPr="001430D4" w:rsidRDefault="003E0143" w:rsidP="003E0143">
    <w:pPr>
      <w:pBdr>
        <w:top w:val="nil"/>
        <w:left w:val="nil"/>
        <w:bottom w:val="nil"/>
        <w:right w:val="nil"/>
        <w:between w:val="nil"/>
      </w:pBdr>
      <w:tabs>
        <w:tab w:val="center" w:pos="4419"/>
        <w:tab w:val="right" w:pos="8838"/>
      </w:tabs>
      <w:ind w:left="1560"/>
      <w:jc w:val="center"/>
      <w:rPr>
        <w:rFonts w:ascii="Barlow Condensed" w:eastAsia="Barlow Condensed" w:hAnsi="Barlow Condensed" w:cs="Barlow Condensed"/>
        <w:b/>
        <w:color w:val="000000"/>
        <w:lang w:val="pt-BR"/>
      </w:rPr>
    </w:pPr>
    <w:r>
      <w:rPr>
        <w:rFonts w:eastAsia="Barlow Condensed" w:cstheme="minorHAnsi"/>
        <w:b/>
        <w:noProof/>
        <w:color w:val="000000"/>
        <w:sz w:val="36"/>
        <w:szCs w:val="36"/>
      </w:rPr>
      <w:drawing>
        <wp:anchor distT="0" distB="0" distL="114300" distR="114300" simplePos="0" relativeHeight="251659264" behindDoc="0" locked="0" layoutInCell="1" allowOverlap="1" wp14:anchorId="63233145" wp14:editId="471FE919">
          <wp:simplePos x="0" y="0"/>
          <wp:positionH relativeFrom="column">
            <wp:posOffset>-163830</wp:posOffset>
          </wp:positionH>
          <wp:positionV relativeFrom="paragraph">
            <wp:posOffset>-388620</wp:posOffset>
          </wp:positionV>
          <wp:extent cx="998220" cy="96075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607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Barlow Condensed" w:cstheme="minorHAnsi"/>
        <w:b/>
        <w:noProof/>
        <w:color w:val="000000"/>
        <w:sz w:val="36"/>
        <w:szCs w:val="36"/>
      </w:rPr>
      <w:drawing>
        <wp:anchor distT="0" distB="0" distL="114300" distR="114300" simplePos="0" relativeHeight="251661312" behindDoc="0" locked="0" layoutInCell="1" allowOverlap="1" wp14:anchorId="189C795E" wp14:editId="2A6900B8">
          <wp:simplePos x="0" y="0"/>
          <wp:positionH relativeFrom="margin">
            <wp:posOffset>5522595</wp:posOffset>
          </wp:positionH>
          <wp:positionV relativeFrom="paragraph">
            <wp:posOffset>-87630</wp:posOffset>
          </wp:positionV>
          <wp:extent cx="1525263" cy="587375"/>
          <wp:effectExtent l="0" t="0" r="0" b="3175"/>
          <wp:wrapNone/>
          <wp:docPr id="7" name="Imagen 1" descr="https://lh6.googleusercontent.com/GzQSVF72UIslhVk35IfOFhIp1cefsxM4YD6vg9NRLuX1-_pM77-5In3IPmnfFWq0qWwueBBI7hD9qzkkM7TjdC8gP5aHA6jnN12KGXeDWf63oaAiXD7Lvp9byUKiJC_oEW88sPyU"/>
          <wp:cNvGraphicFramePr/>
          <a:graphic xmlns:a="http://schemas.openxmlformats.org/drawingml/2006/main">
            <a:graphicData uri="http://schemas.openxmlformats.org/drawingml/2006/picture">
              <pic:pic xmlns:pic="http://schemas.openxmlformats.org/drawingml/2006/picture">
                <pic:nvPicPr>
                  <pic:cNvPr id="3" name="Picture 1" descr="https://lh6.googleusercontent.com/GzQSVF72UIslhVk35IfOFhIp1cefsxM4YD6vg9NRLuX1-_pM77-5In3IPmnfFWq0qWwueBBI7hD9qzkkM7TjdC8gP5aHA6jnN12KGXeDWf63oaAiXD7Lvp9byUKiJC_oEW88sPyU"/>
                  <pic:cNvPicPr>
                    <a:picLocks noChangeAspect="1" noChangeArrowheads="1"/>
                  </pic:cNvPicPr>
                </pic:nvPicPr>
                <pic:blipFill>
                  <a:blip r:embed="rId2"/>
                  <a:srcRect/>
                  <a:stretch>
                    <a:fillRect/>
                  </a:stretch>
                </pic:blipFill>
                <pic:spPr bwMode="auto">
                  <a:xfrm>
                    <a:off x="0" y="0"/>
                    <a:ext cx="1525263" cy="587375"/>
                  </a:xfrm>
                  <a:prstGeom prst="rect">
                    <a:avLst/>
                  </a:prstGeom>
                  <a:noFill/>
                </pic:spPr>
              </pic:pic>
            </a:graphicData>
          </a:graphic>
          <wp14:sizeRelH relativeFrom="margin">
            <wp14:pctWidth>0</wp14:pctWidth>
          </wp14:sizeRelH>
          <wp14:sizeRelV relativeFrom="margin">
            <wp14:pctHeight>0</wp14:pctHeight>
          </wp14:sizeRelV>
        </wp:anchor>
      </w:drawing>
    </w:r>
    <w:r w:rsidRPr="001430D4">
      <w:rPr>
        <w:rFonts w:eastAsia="Barlow Condensed" w:cstheme="minorHAnsi"/>
        <w:b/>
        <w:color w:val="000000"/>
        <w:szCs w:val="36"/>
        <w:lang w:val="pt-BR"/>
      </w:rPr>
      <w:t>COLEGIO ADVENTISTA DE ANTOFAGASTA</w:t>
    </w:r>
  </w:p>
  <w:p w14:paraId="466FCF26" w14:textId="7C6E2E1E" w:rsidR="003E0143" w:rsidRPr="00A431EA" w:rsidRDefault="003E0143" w:rsidP="003E0143">
    <w:pPr>
      <w:pBdr>
        <w:top w:val="nil"/>
        <w:left w:val="nil"/>
        <w:bottom w:val="nil"/>
        <w:right w:val="nil"/>
        <w:between w:val="nil"/>
      </w:pBdr>
      <w:tabs>
        <w:tab w:val="center" w:pos="4419"/>
        <w:tab w:val="right" w:pos="8838"/>
      </w:tabs>
      <w:ind w:left="1560"/>
      <w:jc w:val="center"/>
      <w:rPr>
        <w:rFonts w:ascii="Barlow Condensed" w:eastAsia="Barlow Condensed" w:hAnsi="Barlow Condensed" w:cs="Barlow Condensed"/>
        <w:b/>
        <w:color w:val="000000"/>
        <w:lang w:val="pt-BR"/>
      </w:rPr>
    </w:pPr>
    <w:r w:rsidRPr="00A431EA">
      <w:rPr>
        <w:rFonts w:eastAsia="Barlow Condensed" w:cstheme="minorHAnsi"/>
        <w:color w:val="000000"/>
        <w:sz w:val="20"/>
        <w:lang w:val="pt-BR"/>
      </w:rPr>
      <w:t>DEPARTAMENTO CRA</w:t>
    </w:r>
  </w:p>
  <w:p w14:paraId="4A6AC0AB" w14:textId="29EC3879" w:rsidR="003E0143" w:rsidRDefault="003E0143" w:rsidP="003E0143">
    <w:pPr>
      <w:tabs>
        <w:tab w:val="center" w:pos="4419"/>
        <w:tab w:val="right" w:pos="8838"/>
      </w:tabs>
      <w:ind w:left="1560"/>
      <w:jc w:val="center"/>
      <w:rPr>
        <w:rFonts w:eastAsia="Barlow Condensed" w:cstheme="minorHAnsi"/>
        <w:color w:val="000000"/>
        <w:sz w:val="18"/>
      </w:rPr>
    </w:pPr>
    <w:r w:rsidRPr="00260E05">
      <w:rPr>
        <w:rFonts w:eastAsia="Barlow Condensed" w:cstheme="minorHAnsi"/>
        <w:color w:val="000000"/>
        <w:sz w:val="18"/>
      </w:rPr>
      <w:t>Fundación Arnaldo Salamanca Cid</w:t>
    </w:r>
  </w:p>
  <w:p w14:paraId="73D3F9E2" w14:textId="0B63128C" w:rsidR="003E0143" w:rsidRDefault="003E01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1A4"/>
    <w:multiLevelType w:val="hybridMultilevel"/>
    <w:tmpl w:val="F3606F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5C5D71"/>
    <w:multiLevelType w:val="hybridMultilevel"/>
    <w:tmpl w:val="F39C418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B01E49"/>
    <w:multiLevelType w:val="hybridMultilevel"/>
    <w:tmpl w:val="52EA6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367F4B"/>
    <w:multiLevelType w:val="hybridMultilevel"/>
    <w:tmpl w:val="4F12D52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2A3C04"/>
    <w:multiLevelType w:val="hybridMultilevel"/>
    <w:tmpl w:val="8F7E6D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D993861"/>
    <w:multiLevelType w:val="hybridMultilevel"/>
    <w:tmpl w:val="589A71F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C252D8"/>
    <w:multiLevelType w:val="hybridMultilevel"/>
    <w:tmpl w:val="5F00DA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421F9D"/>
    <w:multiLevelType w:val="hybridMultilevel"/>
    <w:tmpl w:val="0DE69A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F87E76"/>
    <w:multiLevelType w:val="multilevel"/>
    <w:tmpl w:val="BCF81B94"/>
    <w:styleLink w:val="Estilo2"/>
    <w:lvl w:ilvl="0">
      <w:start w:val="1"/>
      <w:numFmt w:val="upperLetter"/>
      <w:lvlText w:val="%1."/>
      <w:lvlJc w:val="left"/>
      <w:pPr>
        <w:ind w:left="2651" w:hanging="360"/>
      </w:p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9" w15:restartNumberingAfterBreak="0">
    <w:nsid w:val="28FB5400"/>
    <w:multiLevelType w:val="hybridMultilevel"/>
    <w:tmpl w:val="B3AC7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FC75B0"/>
    <w:multiLevelType w:val="hybridMultilevel"/>
    <w:tmpl w:val="831409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D3B730C"/>
    <w:multiLevelType w:val="multilevel"/>
    <w:tmpl w:val="AEE051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524938"/>
    <w:multiLevelType w:val="hybridMultilevel"/>
    <w:tmpl w:val="6FAEDDCE"/>
    <w:lvl w:ilvl="0" w:tplc="D18EE6D2">
      <w:start w:val="1"/>
      <w:numFmt w:val="bullet"/>
      <w:lvlText w:val=""/>
      <w:lvlJc w:val="left"/>
      <w:pPr>
        <w:ind w:left="720" w:hanging="360"/>
      </w:pPr>
      <w:rPr>
        <w:rFonts w:ascii="Wingdings" w:hAnsi="Wingding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C764E1F"/>
    <w:multiLevelType w:val="hybridMultilevel"/>
    <w:tmpl w:val="35DA5E64"/>
    <w:lvl w:ilvl="0" w:tplc="868C0C90">
      <w:start w:val="1"/>
      <w:numFmt w:val="bullet"/>
      <w:lvlText w:val=""/>
      <w:lvlJc w:val="left"/>
      <w:pPr>
        <w:ind w:left="720" w:hanging="360"/>
      </w:pPr>
      <w:rPr>
        <w:rFonts w:ascii="Wingdings" w:hAnsi="Wingdings" w:hint="default"/>
        <w:strike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2A02E74"/>
    <w:multiLevelType w:val="multilevel"/>
    <w:tmpl w:val="D71853FE"/>
    <w:styleLink w:val="F1"/>
    <w:lvl w:ilvl="0">
      <w:start w:val="1"/>
      <w:numFmt w:val="none"/>
      <w:lvlText w:val="F.1"/>
      <w:lvlJc w:val="left"/>
      <w:pPr>
        <w:tabs>
          <w:tab w:val="num" w:pos="1320"/>
        </w:tabs>
        <w:ind w:left="1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8C53C2"/>
    <w:multiLevelType w:val="hybridMultilevel"/>
    <w:tmpl w:val="1F5EA6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653480"/>
    <w:multiLevelType w:val="hybridMultilevel"/>
    <w:tmpl w:val="945E71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D4E425D"/>
    <w:multiLevelType w:val="hybridMultilevel"/>
    <w:tmpl w:val="5FC8D51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1AF3122"/>
    <w:multiLevelType w:val="hybridMultilevel"/>
    <w:tmpl w:val="EB5E2F26"/>
    <w:lvl w:ilvl="0" w:tplc="4AD8D370">
      <w:start w:val="1"/>
      <w:numFmt w:val="bullet"/>
      <w:lvlText w:val=""/>
      <w:lvlJc w:val="left"/>
      <w:pPr>
        <w:ind w:left="720" w:hanging="360"/>
      </w:pPr>
      <w:rPr>
        <w:rFonts w:ascii="Wingdings" w:hAnsi="Wingdings" w:hint="default"/>
        <w:strike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74C1B4F"/>
    <w:multiLevelType w:val="hybridMultilevel"/>
    <w:tmpl w:val="0276A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62310C"/>
    <w:multiLevelType w:val="hybridMultilevel"/>
    <w:tmpl w:val="C1D6C2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A651C3"/>
    <w:multiLevelType w:val="hybridMultilevel"/>
    <w:tmpl w:val="0276A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7293E"/>
    <w:multiLevelType w:val="hybridMultilevel"/>
    <w:tmpl w:val="19C86802"/>
    <w:lvl w:ilvl="0" w:tplc="7EC49AAE">
      <w:start w:val="1"/>
      <w:numFmt w:val="lowerLetter"/>
      <w:lvlText w:val="%1."/>
      <w:lvlJc w:val="left"/>
      <w:pPr>
        <w:ind w:left="1780" w:hanging="360"/>
      </w:pPr>
      <w:rPr>
        <w:b/>
        <w:color w:val="auto"/>
      </w:rPr>
    </w:lvl>
    <w:lvl w:ilvl="1" w:tplc="040A0019">
      <w:start w:val="1"/>
      <w:numFmt w:val="lowerLetter"/>
      <w:lvlText w:val="%2."/>
      <w:lvlJc w:val="left"/>
      <w:pPr>
        <w:ind w:left="2500" w:hanging="360"/>
      </w:pPr>
    </w:lvl>
    <w:lvl w:ilvl="2" w:tplc="040A001B">
      <w:start w:val="1"/>
      <w:numFmt w:val="lowerRoman"/>
      <w:lvlText w:val="%3."/>
      <w:lvlJc w:val="right"/>
      <w:pPr>
        <w:ind w:left="3220" w:hanging="180"/>
      </w:pPr>
    </w:lvl>
    <w:lvl w:ilvl="3" w:tplc="040A000F">
      <w:start w:val="1"/>
      <w:numFmt w:val="decimal"/>
      <w:lvlText w:val="%4."/>
      <w:lvlJc w:val="left"/>
      <w:pPr>
        <w:ind w:left="3940" w:hanging="360"/>
      </w:pPr>
    </w:lvl>
    <w:lvl w:ilvl="4" w:tplc="040A0019">
      <w:start w:val="1"/>
      <w:numFmt w:val="lowerLetter"/>
      <w:lvlText w:val="%5."/>
      <w:lvlJc w:val="left"/>
      <w:pPr>
        <w:ind w:left="4660" w:hanging="360"/>
      </w:pPr>
    </w:lvl>
    <w:lvl w:ilvl="5" w:tplc="040A001B">
      <w:start w:val="1"/>
      <w:numFmt w:val="lowerRoman"/>
      <w:lvlText w:val="%6."/>
      <w:lvlJc w:val="right"/>
      <w:pPr>
        <w:ind w:left="5380" w:hanging="180"/>
      </w:pPr>
    </w:lvl>
    <w:lvl w:ilvl="6" w:tplc="040A000F">
      <w:start w:val="1"/>
      <w:numFmt w:val="decimal"/>
      <w:lvlText w:val="%7."/>
      <w:lvlJc w:val="left"/>
      <w:pPr>
        <w:ind w:left="6100" w:hanging="360"/>
      </w:pPr>
    </w:lvl>
    <w:lvl w:ilvl="7" w:tplc="040A0019">
      <w:start w:val="1"/>
      <w:numFmt w:val="lowerLetter"/>
      <w:lvlText w:val="%8."/>
      <w:lvlJc w:val="left"/>
      <w:pPr>
        <w:ind w:left="6820" w:hanging="360"/>
      </w:pPr>
    </w:lvl>
    <w:lvl w:ilvl="8" w:tplc="040A001B">
      <w:start w:val="1"/>
      <w:numFmt w:val="lowerRoman"/>
      <w:lvlText w:val="%9."/>
      <w:lvlJc w:val="right"/>
      <w:pPr>
        <w:ind w:left="7540" w:hanging="180"/>
      </w:pPr>
    </w:lvl>
  </w:abstractNum>
  <w:abstractNum w:abstractNumId="23" w15:restartNumberingAfterBreak="0">
    <w:nsid w:val="737773BD"/>
    <w:multiLevelType w:val="hybridMultilevel"/>
    <w:tmpl w:val="FD52B7AC"/>
    <w:lvl w:ilvl="0" w:tplc="29004DCC">
      <w:start w:val="1"/>
      <w:numFmt w:val="lowerLetter"/>
      <w:lvlText w:val="%1."/>
      <w:lvlJc w:val="left"/>
      <w:pPr>
        <w:ind w:left="1188" w:hanging="360"/>
      </w:pPr>
      <w:rPr>
        <w:rFonts w:ascii="Arial" w:hAnsi="Arial" w:cs="Arial" w:hint="default"/>
        <w:sz w:val="14"/>
      </w:rPr>
    </w:lvl>
    <w:lvl w:ilvl="1" w:tplc="340A0019" w:tentative="1">
      <w:start w:val="1"/>
      <w:numFmt w:val="lowerLetter"/>
      <w:lvlText w:val="%2."/>
      <w:lvlJc w:val="left"/>
      <w:pPr>
        <w:ind w:left="1908" w:hanging="360"/>
      </w:pPr>
    </w:lvl>
    <w:lvl w:ilvl="2" w:tplc="340A001B" w:tentative="1">
      <w:start w:val="1"/>
      <w:numFmt w:val="lowerRoman"/>
      <w:lvlText w:val="%3."/>
      <w:lvlJc w:val="right"/>
      <w:pPr>
        <w:ind w:left="2628" w:hanging="180"/>
      </w:pPr>
    </w:lvl>
    <w:lvl w:ilvl="3" w:tplc="340A000F" w:tentative="1">
      <w:start w:val="1"/>
      <w:numFmt w:val="decimal"/>
      <w:lvlText w:val="%4."/>
      <w:lvlJc w:val="left"/>
      <w:pPr>
        <w:ind w:left="3348" w:hanging="360"/>
      </w:pPr>
    </w:lvl>
    <w:lvl w:ilvl="4" w:tplc="340A0019" w:tentative="1">
      <w:start w:val="1"/>
      <w:numFmt w:val="lowerLetter"/>
      <w:lvlText w:val="%5."/>
      <w:lvlJc w:val="left"/>
      <w:pPr>
        <w:ind w:left="4068" w:hanging="360"/>
      </w:pPr>
    </w:lvl>
    <w:lvl w:ilvl="5" w:tplc="340A001B" w:tentative="1">
      <w:start w:val="1"/>
      <w:numFmt w:val="lowerRoman"/>
      <w:lvlText w:val="%6."/>
      <w:lvlJc w:val="right"/>
      <w:pPr>
        <w:ind w:left="4788" w:hanging="180"/>
      </w:pPr>
    </w:lvl>
    <w:lvl w:ilvl="6" w:tplc="340A000F" w:tentative="1">
      <w:start w:val="1"/>
      <w:numFmt w:val="decimal"/>
      <w:lvlText w:val="%7."/>
      <w:lvlJc w:val="left"/>
      <w:pPr>
        <w:ind w:left="5508" w:hanging="360"/>
      </w:pPr>
    </w:lvl>
    <w:lvl w:ilvl="7" w:tplc="340A0019" w:tentative="1">
      <w:start w:val="1"/>
      <w:numFmt w:val="lowerLetter"/>
      <w:lvlText w:val="%8."/>
      <w:lvlJc w:val="left"/>
      <w:pPr>
        <w:ind w:left="6228" w:hanging="360"/>
      </w:pPr>
    </w:lvl>
    <w:lvl w:ilvl="8" w:tplc="340A001B" w:tentative="1">
      <w:start w:val="1"/>
      <w:numFmt w:val="lowerRoman"/>
      <w:lvlText w:val="%9."/>
      <w:lvlJc w:val="right"/>
      <w:pPr>
        <w:ind w:left="6948" w:hanging="180"/>
      </w:pPr>
    </w:lvl>
  </w:abstractNum>
  <w:abstractNum w:abstractNumId="24" w15:restartNumberingAfterBreak="0">
    <w:nsid w:val="75BE3D75"/>
    <w:multiLevelType w:val="hybridMultilevel"/>
    <w:tmpl w:val="F8B4BA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DD100E6"/>
    <w:multiLevelType w:val="multilevel"/>
    <w:tmpl w:val="BA9C84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5"/>
  </w:num>
  <w:num w:numId="3">
    <w:abstractNumId w:val="2"/>
  </w:num>
  <w:num w:numId="4">
    <w:abstractNumId w:val="4"/>
  </w:num>
  <w:num w:numId="5">
    <w:abstractNumId w:val="20"/>
  </w:num>
  <w:num w:numId="6">
    <w:abstractNumId w:val="18"/>
  </w:num>
  <w:num w:numId="7">
    <w:abstractNumId w:val="13"/>
  </w:num>
  <w:num w:numId="8">
    <w:abstractNumId w:val="1"/>
  </w:num>
  <w:num w:numId="9">
    <w:abstractNumId w:val="3"/>
  </w:num>
  <w:num w:numId="10">
    <w:abstractNumId w:val="12"/>
  </w:num>
  <w:num w:numId="11">
    <w:abstractNumId w:val="17"/>
  </w:num>
  <w:num w:numId="12">
    <w:abstractNumId w:val="24"/>
  </w:num>
  <w:num w:numId="13">
    <w:abstractNumId w:val="7"/>
  </w:num>
  <w:num w:numId="14">
    <w:abstractNumId w:val="9"/>
  </w:num>
  <w:num w:numId="15">
    <w:abstractNumId w:val="16"/>
  </w:num>
  <w:num w:numId="16">
    <w:abstractNumId w:val="10"/>
  </w:num>
  <w:num w:numId="17">
    <w:abstractNumId w:val="0"/>
  </w:num>
  <w:num w:numId="18">
    <w:abstractNumId w:val="14"/>
  </w:num>
  <w:num w:numId="19">
    <w:abstractNumId w:val="11"/>
  </w:num>
  <w:num w:numId="20">
    <w:abstractNumId w:val="25"/>
  </w:num>
  <w:num w:numId="21">
    <w:abstractNumId w:val="6"/>
  </w:num>
  <w:num w:numId="22">
    <w:abstractNumId w:val="15"/>
  </w:num>
  <w:num w:numId="23">
    <w:abstractNumId w:val="19"/>
  </w:num>
  <w:num w:numId="24">
    <w:abstractNumId w:val="2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E4"/>
    <w:rsid w:val="00012899"/>
    <w:rsid w:val="000342D8"/>
    <w:rsid w:val="00045D1F"/>
    <w:rsid w:val="000777B0"/>
    <w:rsid w:val="00094125"/>
    <w:rsid w:val="000A49BA"/>
    <w:rsid w:val="000B52BA"/>
    <w:rsid w:val="000B5FD5"/>
    <w:rsid w:val="000C1A12"/>
    <w:rsid w:val="000C366A"/>
    <w:rsid w:val="000D5D52"/>
    <w:rsid w:val="0010034D"/>
    <w:rsid w:val="0014212D"/>
    <w:rsid w:val="00144F67"/>
    <w:rsid w:val="001450E0"/>
    <w:rsid w:val="0015586D"/>
    <w:rsid w:val="00197C9B"/>
    <w:rsid w:val="00197D3B"/>
    <w:rsid w:val="001A49B0"/>
    <w:rsid w:val="001E5B56"/>
    <w:rsid w:val="001F6124"/>
    <w:rsid w:val="00216CD9"/>
    <w:rsid w:val="0023195A"/>
    <w:rsid w:val="00234EF1"/>
    <w:rsid w:val="00256ACC"/>
    <w:rsid w:val="002571EB"/>
    <w:rsid w:val="00266CA8"/>
    <w:rsid w:val="002B0415"/>
    <w:rsid w:val="002C1EB1"/>
    <w:rsid w:val="002F2AE4"/>
    <w:rsid w:val="002F2E44"/>
    <w:rsid w:val="003021BF"/>
    <w:rsid w:val="0032258D"/>
    <w:rsid w:val="003331F9"/>
    <w:rsid w:val="00333777"/>
    <w:rsid w:val="00336F5F"/>
    <w:rsid w:val="003620D6"/>
    <w:rsid w:val="003733DF"/>
    <w:rsid w:val="00381E34"/>
    <w:rsid w:val="003A6934"/>
    <w:rsid w:val="003C3C40"/>
    <w:rsid w:val="003E0143"/>
    <w:rsid w:val="003F4AF4"/>
    <w:rsid w:val="00402DFD"/>
    <w:rsid w:val="00416912"/>
    <w:rsid w:val="00464E8F"/>
    <w:rsid w:val="00491330"/>
    <w:rsid w:val="004E63B1"/>
    <w:rsid w:val="004F51A7"/>
    <w:rsid w:val="004F5DE2"/>
    <w:rsid w:val="00517359"/>
    <w:rsid w:val="005220D5"/>
    <w:rsid w:val="005455AA"/>
    <w:rsid w:val="00557F13"/>
    <w:rsid w:val="00581827"/>
    <w:rsid w:val="00596866"/>
    <w:rsid w:val="005B0520"/>
    <w:rsid w:val="005B092C"/>
    <w:rsid w:val="005C1F41"/>
    <w:rsid w:val="005F6001"/>
    <w:rsid w:val="00622D89"/>
    <w:rsid w:val="00680910"/>
    <w:rsid w:val="00691944"/>
    <w:rsid w:val="006A61A0"/>
    <w:rsid w:val="006E27C5"/>
    <w:rsid w:val="0071205A"/>
    <w:rsid w:val="007223DE"/>
    <w:rsid w:val="00723273"/>
    <w:rsid w:val="00735EC6"/>
    <w:rsid w:val="00736F93"/>
    <w:rsid w:val="007765C3"/>
    <w:rsid w:val="00787EB8"/>
    <w:rsid w:val="007A3123"/>
    <w:rsid w:val="007B3965"/>
    <w:rsid w:val="007B7C70"/>
    <w:rsid w:val="007C66A2"/>
    <w:rsid w:val="007D2D5A"/>
    <w:rsid w:val="007D5CE3"/>
    <w:rsid w:val="007F0885"/>
    <w:rsid w:val="00821A0C"/>
    <w:rsid w:val="00833ACF"/>
    <w:rsid w:val="008A45C9"/>
    <w:rsid w:val="008D4F26"/>
    <w:rsid w:val="009033FD"/>
    <w:rsid w:val="00922D60"/>
    <w:rsid w:val="00927FAB"/>
    <w:rsid w:val="009870EF"/>
    <w:rsid w:val="009A0A8D"/>
    <w:rsid w:val="009A72DC"/>
    <w:rsid w:val="009C21AE"/>
    <w:rsid w:val="009D401E"/>
    <w:rsid w:val="009E2266"/>
    <w:rsid w:val="009F5DE3"/>
    <w:rsid w:val="00A15860"/>
    <w:rsid w:val="00AA2EEE"/>
    <w:rsid w:val="00AA73BE"/>
    <w:rsid w:val="00AD52CE"/>
    <w:rsid w:val="00AD5F08"/>
    <w:rsid w:val="00AE1D8B"/>
    <w:rsid w:val="00B03790"/>
    <w:rsid w:val="00B80191"/>
    <w:rsid w:val="00BB4479"/>
    <w:rsid w:val="00BC6567"/>
    <w:rsid w:val="00BD14EA"/>
    <w:rsid w:val="00C038B8"/>
    <w:rsid w:val="00C15F1E"/>
    <w:rsid w:val="00C31EE7"/>
    <w:rsid w:val="00CC0849"/>
    <w:rsid w:val="00CF73C9"/>
    <w:rsid w:val="00D069B2"/>
    <w:rsid w:val="00D3428A"/>
    <w:rsid w:val="00D87426"/>
    <w:rsid w:val="00D94A6A"/>
    <w:rsid w:val="00DB0705"/>
    <w:rsid w:val="00DB6250"/>
    <w:rsid w:val="00DE559B"/>
    <w:rsid w:val="00DE616C"/>
    <w:rsid w:val="00E65035"/>
    <w:rsid w:val="00E72131"/>
    <w:rsid w:val="00E93EBF"/>
    <w:rsid w:val="00EE33C3"/>
    <w:rsid w:val="00F023D1"/>
    <w:rsid w:val="00F124EE"/>
    <w:rsid w:val="00F436DD"/>
    <w:rsid w:val="00F51AEB"/>
    <w:rsid w:val="00F61FA3"/>
    <w:rsid w:val="00F65900"/>
    <w:rsid w:val="00F83A9C"/>
    <w:rsid w:val="00F92928"/>
    <w:rsid w:val="00FC354C"/>
    <w:rsid w:val="00FE68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7BE6"/>
  <w14:defaultImageDpi w14:val="32767"/>
  <w15:chartTrackingRefBased/>
  <w15:docId w15:val="{E28DF168-4E75-B348-BC08-185C5ACA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E4"/>
    <w:rPr>
      <w:rFonts w:ascii="Times New Roman" w:eastAsia="Times New Roman" w:hAnsi="Times New Roman" w:cs="Times New Roman"/>
      <w:lang w:val="es-CL" w:eastAsia="es-ES_tradnl"/>
    </w:rPr>
  </w:style>
  <w:style w:type="paragraph" w:styleId="Ttulo1">
    <w:name w:val="heading 1"/>
    <w:basedOn w:val="Normal"/>
    <w:next w:val="Normal"/>
    <w:link w:val="Ttulo1Car"/>
    <w:qFormat/>
    <w:rsid w:val="002F2AE4"/>
    <w:pPr>
      <w:keepNext/>
      <w:outlineLvl w:val="0"/>
    </w:pPr>
    <w:rPr>
      <w:b/>
      <w:bCs/>
      <w:lang w:val="es-ES" w:eastAsia="es-ES" w:bidi="he-IL"/>
    </w:rPr>
  </w:style>
  <w:style w:type="paragraph" w:styleId="Ttulo2">
    <w:name w:val="heading 2"/>
    <w:basedOn w:val="Normal"/>
    <w:next w:val="Normal"/>
    <w:link w:val="Ttulo2Car"/>
    <w:uiPriority w:val="9"/>
    <w:unhideWhenUsed/>
    <w:qFormat/>
    <w:rsid w:val="002F2AE4"/>
    <w:pPr>
      <w:keepNext/>
      <w:keepLines/>
      <w:spacing w:before="200"/>
      <w:jc w:val="both"/>
      <w:outlineLvl w:val="1"/>
    </w:pPr>
    <w:rPr>
      <w:rFonts w:ascii="Calibri" w:hAnsi="Calibri"/>
      <w:b/>
      <w:bCs/>
      <w:color w:val="4F81BD"/>
      <w:sz w:val="26"/>
      <w:szCs w:val="26"/>
      <w:lang w:val="es-AR" w:eastAsia="en-US"/>
    </w:rPr>
  </w:style>
  <w:style w:type="paragraph" w:styleId="Ttulo3">
    <w:name w:val="heading 3"/>
    <w:basedOn w:val="Normal"/>
    <w:next w:val="Normal"/>
    <w:link w:val="Ttulo3Car"/>
    <w:unhideWhenUsed/>
    <w:qFormat/>
    <w:rsid w:val="002F2AE4"/>
    <w:pPr>
      <w:keepNext/>
      <w:keepLines/>
      <w:spacing w:before="200" w:line="276" w:lineRule="auto"/>
      <w:outlineLvl w:val="2"/>
    </w:pPr>
    <w:rPr>
      <w:rFonts w:ascii="Cambria" w:hAnsi="Cambria"/>
      <w:b/>
      <w:bCs/>
      <w:snapToGrid w:val="0"/>
      <w:color w:val="4F81BD"/>
      <w:sz w:val="22"/>
      <w:lang w:val="en-AU" w:eastAsia="en-US"/>
    </w:rPr>
  </w:style>
  <w:style w:type="paragraph" w:styleId="Ttulo4">
    <w:name w:val="heading 4"/>
    <w:basedOn w:val="Normal"/>
    <w:next w:val="Normal"/>
    <w:link w:val="Ttulo4Car"/>
    <w:unhideWhenUsed/>
    <w:qFormat/>
    <w:rsid w:val="002F2AE4"/>
    <w:pPr>
      <w:keepNext/>
      <w:keepLines/>
      <w:spacing w:before="200" w:line="276" w:lineRule="auto"/>
      <w:outlineLvl w:val="3"/>
    </w:pPr>
    <w:rPr>
      <w:rFonts w:ascii="Cambria" w:hAnsi="Cambria"/>
      <w:b/>
      <w:bCs/>
      <w:i/>
      <w:iCs/>
      <w:snapToGrid w:val="0"/>
      <w:color w:val="4F81BD"/>
      <w:sz w:val="22"/>
      <w:lang w:val="en-AU" w:eastAsia="en-US"/>
    </w:rPr>
  </w:style>
  <w:style w:type="paragraph" w:styleId="Ttulo5">
    <w:name w:val="heading 5"/>
    <w:basedOn w:val="Normal"/>
    <w:next w:val="Normal"/>
    <w:link w:val="Ttulo5Car"/>
    <w:unhideWhenUsed/>
    <w:qFormat/>
    <w:rsid w:val="002F2AE4"/>
    <w:pPr>
      <w:keepNext/>
      <w:keepLines/>
      <w:spacing w:before="200"/>
      <w:outlineLvl w:val="4"/>
    </w:pPr>
    <w:rPr>
      <w:rFonts w:asciiTheme="majorHAnsi" w:eastAsiaTheme="majorEastAsia" w:hAnsiTheme="majorHAnsi" w:cstheme="majorBidi"/>
      <w:color w:val="1F4D78" w:themeColor="accent1" w:themeShade="7F"/>
      <w:lang w:val="es-ES_tradnl" w:eastAsia="es-ES"/>
    </w:rPr>
  </w:style>
  <w:style w:type="paragraph" w:styleId="Ttulo6">
    <w:name w:val="heading 6"/>
    <w:basedOn w:val="Normal"/>
    <w:next w:val="Normal"/>
    <w:link w:val="Ttulo6Car"/>
    <w:qFormat/>
    <w:rsid w:val="002F2AE4"/>
    <w:pPr>
      <w:keepNext/>
      <w:ind w:left="720"/>
      <w:jc w:val="both"/>
      <w:outlineLvl w:val="5"/>
    </w:pPr>
    <w:rPr>
      <w:rFonts w:ascii="Arial" w:hAnsi="Arial"/>
      <w:b/>
      <w:bCs/>
      <w:snapToGrid w:val="0"/>
      <w:sz w:val="22"/>
      <w:lang w:val="en-US" w:eastAsia="en-US"/>
    </w:rPr>
  </w:style>
  <w:style w:type="paragraph" w:styleId="Ttulo7">
    <w:name w:val="heading 7"/>
    <w:basedOn w:val="Normal"/>
    <w:next w:val="Normal"/>
    <w:link w:val="Ttulo7Car"/>
    <w:qFormat/>
    <w:rsid w:val="002F2AE4"/>
    <w:pPr>
      <w:spacing w:before="240" w:after="60"/>
      <w:outlineLvl w:val="6"/>
    </w:pPr>
    <w:rPr>
      <w:lang w:val="es-ES" w:eastAsia="es-ES" w:bidi="he-IL"/>
    </w:rPr>
  </w:style>
  <w:style w:type="paragraph" w:styleId="Ttulo8">
    <w:name w:val="heading 8"/>
    <w:basedOn w:val="Normal"/>
    <w:next w:val="Normal"/>
    <w:link w:val="Ttulo8Car"/>
    <w:qFormat/>
    <w:rsid w:val="002F2AE4"/>
    <w:pPr>
      <w:keepNext/>
      <w:jc w:val="center"/>
      <w:outlineLvl w:val="7"/>
    </w:pPr>
    <w:rPr>
      <w:rFonts w:ascii="Arial" w:hAnsi="Arial" w:cs="Arial"/>
      <w:b/>
      <w:snapToGrid w:val="0"/>
      <w:sz w:val="22"/>
      <w:lang w:val="en-US" w:eastAsia="en-US"/>
    </w:rPr>
  </w:style>
  <w:style w:type="paragraph" w:styleId="Ttulo9">
    <w:name w:val="heading 9"/>
    <w:basedOn w:val="Normal"/>
    <w:next w:val="Normal"/>
    <w:link w:val="Ttulo9Car"/>
    <w:qFormat/>
    <w:rsid w:val="002F2AE4"/>
    <w:pPr>
      <w:keepNext/>
      <w:tabs>
        <w:tab w:val="left" w:pos="0"/>
        <w:tab w:val="left" w:pos="399"/>
        <w:tab w:val="left" w:pos="851"/>
        <w:tab w:val="left" w:pos="1195"/>
        <w:tab w:val="left" w:pos="1702"/>
        <w:tab w:val="left" w:pos="2092"/>
        <w:tab w:val="left" w:pos="2553"/>
        <w:tab w:val="left" w:pos="2988"/>
        <w:tab w:val="left" w:pos="3403"/>
        <w:tab w:val="left" w:pos="3785"/>
        <w:tab w:val="left" w:pos="4254"/>
        <w:tab w:val="left" w:pos="4582"/>
        <w:tab w:val="left" w:pos="5105"/>
        <w:tab w:val="left" w:pos="5956"/>
        <w:tab w:val="left" w:pos="6807"/>
        <w:tab w:val="left" w:pos="7657"/>
        <w:tab w:val="left" w:pos="8508"/>
        <w:tab w:val="left" w:pos="9359"/>
      </w:tabs>
      <w:overflowPunct w:val="0"/>
      <w:autoSpaceDE w:val="0"/>
      <w:autoSpaceDN w:val="0"/>
      <w:adjustRightInd w:val="0"/>
      <w:spacing w:before="120"/>
      <w:jc w:val="both"/>
      <w:textAlignment w:val="baseline"/>
      <w:outlineLvl w:val="8"/>
    </w:pPr>
    <w:rPr>
      <w:b/>
      <w:spacing w:val="-2"/>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2AE4"/>
    <w:rPr>
      <w:rFonts w:ascii="Times New Roman" w:eastAsia="Times New Roman" w:hAnsi="Times New Roman" w:cs="Times New Roman"/>
      <w:b/>
      <w:bCs/>
      <w:lang w:val="es-ES" w:eastAsia="es-ES" w:bidi="he-IL"/>
    </w:rPr>
  </w:style>
  <w:style w:type="character" w:customStyle="1" w:styleId="Ttulo2Car">
    <w:name w:val="Título 2 Car"/>
    <w:basedOn w:val="Fuentedeprrafopredeter"/>
    <w:link w:val="Ttulo2"/>
    <w:uiPriority w:val="9"/>
    <w:rsid w:val="002F2AE4"/>
    <w:rPr>
      <w:rFonts w:ascii="Calibri" w:eastAsia="Times New Roman" w:hAnsi="Calibri" w:cs="Times New Roman"/>
      <w:b/>
      <w:bCs/>
      <w:color w:val="4F81BD"/>
      <w:sz w:val="26"/>
      <w:szCs w:val="26"/>
      <w:lang w:val="es-AR"/>
    </w:rPr>
  </w:style>
  <w:style w:type="character" w:customStyle="1" w:styleId="Ttulo3Car">
    <w:name w:val="Título 3 Car"/>
    <w:basedOn w:val="Fuentedeprrafopredeter"/>
    <w:link w:val="Ttulo3"/>
    <w:rsid w:val="002F2AE4"/>
    <w:rPr>
      <w:rFonts w:ascii="Cambria" w:eastAsia="Times New Roman" w:hAnsi="Cambria" w:cs="Times New Roman"/>
      <w:b/>
      <w:bCs/>
      <w:snapToGrid w:val="0"/>
      <w:color w:val="4F81BD"/>
      <w:sz w:val="22"/>
      <w:lang w:val="en-AU"/>
    </w:rPr>
  </w:style>
  <w:style w:type="character" w:customStyle="1" w:styleId="Ttulo4Car">
    <w:name w:val="Título 4 Car"/>
    <w:basedOn w:val="Fuentedeprrafopredeter"/>
    <w:link w:val="Ttulo4"/>
    <w:rsid w:val="002F2AE4"/>
    <w:rPr>
      <w:rFonts w:ascii="Cambria" w:eastAsia="Times New Roman" w:hAnsi="Cambria" w:cs="Times New Roman"/>
      <w:b/>
      <w:bCs/>
      <w:i/>
      <w:iCs/>
      <w:snapToGrid w:val="0"/>
      <w:color w:val="4F81BD"/>
      <w:sz w:val="22"/>
      <w:lang w:val="en-AU"/>
    </w:rPr>
  </w:style>
  <w:style w:type="character" w:customStyle="1" w:styleId="Ttulo5Car">
    <w:name w:val="Título 5 Car"/>
    <w:basedOn w:val="Fuentedeprrafopredeter"/>
    <w:link w:val="Ttulo5"/>
    <w:rsid w:val="002F2AE4"/>
    <w:rPr>
      <w:rFonts w:asciiTheme="majorHAnsi" w:eastAsiaTheme="majorEastAsia" w:hAnsiTheme="majorHAnsi" w:cstheme="majorBidi"/>
      <w:color w:val="1F4D78" w:themeColor="accent1" w:themeShade="7F"/>
      <w:lang w:eastAsia="es-ES"/>
    </w:rPr>
  </w:style>
  <w:style w:type="character" w:customStyle="1" w:styleId="Ttulo6Car">
    <w:name w:val="Título 6 Car"/>
    <w:basedOn w:val="Fuentedeprrafopredeter"/>
    <w:link w:val="Ttulo6"/>
    <w:rsid w:val="002F2AE4"/>
    <w:rPr>
      <w:rFonts w:ascii="Arial" w:eastAsia="Times New Roman" w:hAnsi="Arial" w:cs="Times New Roman"/>
      <w:b/>
      <w:bCs/>
      <w:snapToGrid w:val="0"/>
      <w:sz w:val="22"/>
      <w:lang w:val="en-US"/>
    </w:rPr>
  </w:style>
  <w:style w:type="character" w:customStyle="1" w:styleId="Ttulo7Car">
    <w:name w:val="Título 7 Car"/>
    <w:basedOn w:val="Fuentedeprrafopredeter"/>
    <w:link w:val="Ttulo7"/>
    <w:rsid w:val="002F2AE4"/>
    <w:rPr>
      <w:rFonts w:ascii="Times New Roman" w:eastAsia="Times New Roman" w:hAnsi="Times New Roman" w:cs="Times New Roman"/>
      <w:lang w:val="es-ES" w:eastAsia="es-ES" w:bidi="he-IL"/>
    </w:rPr>
  </w:style>
  <w:style w:type="character" w:customStyle="1" w:styleId="Ttulo8Car">
    <w:name w:val="Título 8 Car"/>
    <w:basedOn w:val="Fuentedeprrafopredeter"/>
    <w:link w:val="Ttulo8"/>
    <w:rsid w:val="002F2AE4"/>
    <w:rPr>
      <w:rFonts w:ascii="Arial" w:eastAsia="Times New Roman" w:hAnsi="Arial" w:cs="Arial"/>
      <w:b/>
      <w:snapToGrid w:val="0"/>
      <w:sz w:val="22"/>
      <w:lang w:val="en-US"/>
    </w:rPr>
  </w:style>
  <w:style w:type="character" w:customStyle="1" w:styleId="Ttulo9Car">
    <w:name w:val="Título 9 Car"/>
    <w:basedOn w:val="Fuentedeprrafopredeter"/>
    <w:link w:val="Ttulo9"/>
    <w:rsid w:val="002F2AE4"/>
    <w:rPr>
      <w:rFonts w:ascii="Times New Roman" w:eastAsia="Times New Roman" w:hAnsi="Times New Roman" w:cs="Times New Roman"/>
      <w:b/>
      <w:spacing w:val="-2"/>
      <w:sz w:val="16"/>
      <w:szCs w:val="20"/>
      <w:lang w:val="es-ES" w:eastAsia="es-ES"/>
    </w:rPr>
  </w:style>
  <w:style w:type="paragraph" w:styleId="Encabezado">
    <w:name w:val="header"/>
    <w:basedOn w:val="Normal"/>
    <w:link w:val="EncabezadoCar"/>
    <w:uiPriority w:val="99"/>
    <w:rsid w:val="002F2AE4"/>
    <w:pPr>
      <w:tabs>
        <w:tab w:val="center" w:pos="4252"/>
        <w:tab w:val="right" w:pos="8504"/>
      </w:tabs>
    </w:pPr>
    <w:rPr>
      <w:lang w:eastAsia="es-CL"/>
    </w:rPr>
  </w:style>
  <w:style w:type="character" w:customStyle="1" w:styleId="EncabezadoCar">
    <w:name w:val="Encabezado Car"/>
    <w:basedOn w:val="Fuentedeprrafopredeter"/>
    <w:link w:val="Encabezado"/>
    <w:uiPriority w:val="99"/>
    <w:rsid w:val="002F2AE4"/>
    <w:rPr>
      <w:rFonts w:ascii="Times New Roman" w:eastAsia="Times New Roman" w:hAnsi="Times New Roman" w:cs="Times New Roman"/>
      <w:lang w:val="es-CL" w:eastAsia="es-CL"/>
    </w:rPr>
  </w:style>
  <w:style w:type="character" w:styleId="Hipervnculo">
    <w:name w:val="Hyperlink"/>
    <w:basedOn w:val="Fuentedeprrafopredeter"/>
    <w:uiPriority w:val="99"/>
    <w:rsid w:val="002F2AE4"/>
    <w:rPr>
      <w:color w:val="0563C1" w:themeColor="hyperlink"/>
      <w:u w:val="single"/>
    </w:rPr>
  </w:style>
  <w:style w:type="paragraph" w:styleId="Textodeglobo">
    <w:name w:val="Balloon Text"/>
    <w:basedOn w:val="Normal"/>
    <w:link w:val="TextodegloboCar"/>
    <w:uiPriority w:val="99"/>
    <w:semiHidden/>
    <w:unhideWhenUsed/>
    <w:rsid w:val="002F2A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AE4"/>
    <w:rPr>
      <w:rFonts w:ascii="Tahoma" w:eastAsia="Times New Roman" w:hAnsi="Tahoma" w:cs="Tahoma"/>
      <w:sz w:val="16"/>
      <w:szCs w:val="16"/>
      <w:lang w:val="es-CL" w:eastAsia="es-ES_tradnl"/>
    </w:rPr>
  </w:style>
  <w:style w:type="paragraph" w:styleId="Prrafodelista">
    <w:name w:val="List Paragraph"/>
    <w:basedOn w:val="Normal"/>
    <w:uiPriority w:val="34"/>
    <w:qFormat/>
    <w:rsid w:val="002F2AE4"/>
    <w:pPr>
      <w:ind w:left="720"/>
      <w:contextualSpacing/>
    </w:pPr>
    <w:rPr>
      <w:lang w:eastAsia="es-CL"/>
    </w:rPr>
  </w:style>
  <w:style w:type="paragraph" w:styleId="Sangradetextonormal">
    <w:name w:val="Body Text Indent"/>
    <w:basedOn w:val="Normal"/>
    <w:link w:val="SangradetextonormalCar"/>
    <w:uiPriority w:val="99"/>
    <w:rsid w:val="002F2AE4"/>
    <w:pPr>
      <w:ind w:left="3420" w:firstLine="120"/>
      <w:jc w:val="both"/>
    </w:pPr>
    <w:rPr>
      <w:b/>
      <w:lang w:val="es-ES" w:eastAsia="es-ES" w:bidi="he-IL"/>
    </w:rPr>
  </w:style>
  <w:style w:type="character" w:customStyle="1" w:styleId="SangradetextonormalCar">
    <w:name w:val="Sangría de texto normal Car"/>
    <w:basedOn w:val="Fuentedeprrafopredeter"/>
    <w:link w:val="Sangradetextonormal"/>
    <w:uiPriority w:val="99"/>
    <w:rsid w:val="002F2AE4"/>
    <w:rPr>
      <w:rFonts w:ascii="Times New Roman" w:eastAsia="Times New Roman" w:hAnsi="Times New Roman" w:cs="Times New Roman"/>
      <w:b/>
      <w:lang w:val="es-ES" w:eastAsia="es-ES" w:bidi="he-IL"/>
    </w:rPr>
  </w:style>
  <w:style w:type="paragraph" w:styleId="Ttulo">
    <w:name w:val="Title"/>
    <w:basedOn w:val="Normal"/>
    <w:link w:val="TtuloCar"/>
    <w:qFormat/>
    <w:rsid w:val="002F2AE4"/>
    <w:pPr>
      <w:jc w:val="center"/>
    </w:pPr>
    <w:rPr>
      <w:b/>
      <w:bCs/>
      <w:lang w:val="es-ES" w:eastAsia="es-ES" w:bidi="he-IL"/>
    </w:rPr>
  </w:style>
  <w:style w:type="character" w:customStyle="1" w:styleId="TtuloCar">
    <w:name w:val="Título Car"/>
    <w:basedOn w:val="Fuentedeprrafopredeter"/>
    <w:link w:val="Ttulo"/>
    <w:rsid w:val="002F2AE4"/>
    <w:rPr>
      <w:rFonts w:ascii="Times New Roman" w:eastAsia="Times New Roman" w:hAnsi="Times New Roman" w:cs="Times New Roman"/>
      <w:b/>
      <w:bCs/>
      <w:lang w:val="es-ES" w:eastAsia="es-ES" w:bidi="he-IL"/>
    </w:rPr>
  </w:style>
  <w:style w:type="table" w:styleId="Tablaconcuadrcula">
    <w:name w:val="Table Grid"/>
    <w:basedOn w:val="Tablanormal"/>
    <w:uiPriority w:val="39"/>
    <w:rsid w:val="002F2AE4"/>
    <w:rPr>
      <w:sz w:val="22"/>
      <w:szCs w:val="22"/>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1">
    <w:name w:val="Párrafo de lista1"/>
    <w:basedOn w:val="Normal"/>
    <w:rsid w:val="002F2AE4"/>
    <w:pPr>
      <w:spacing w:after="200" w:line="276" w:lineRule="auto"/>
      <w:ind w:left="720"/>
    </w:pPr>
    <w:rPr>
      <w:rFonts w:ascii="Calibri" w:hAnsi="Calibri"/>
      <w:sz w:val="22"/>
      <w:szCs w:val="22"/>
      <w:lang w:eastAsia="en-US"/>
    </w:rPr>
  </w:style>
  <w:style w:type="paragraph" w:styleId="Piedepgina">
    <w:name w:val="footer"/>
    <w:basedOn w:val="Normal"/>
    <w:link w:val="PiedepginaCar"/>
    <w:uiPriority w:val="99"/>
    <w:rsid w:val="002F2AE4"/>
    <w:pPr>
      <w:tabs>
        <w:tab w:val="center" w:pos="4252"/>
        <w:tab w:val="right" w:pos="8504"/>
      </w:tabs>
    </w:pPr>
    <w:rPr>
      <w:sz w:val="22"/>
      <w:szCs w:val="20"/>
      <w:lang w:val="es-ES" w:eastAsia="es-ES"/>
    </w:rPr>
  </w:style>
  <w:style w:type="character" w:customStyle="1" w:styleId="PiedepginaCar">
    <w:name w:val="Pie de página Car"/>
    <w:basedOn w:val="Fuentedeprrafopredeter"/>
    <w:link w:val="Piedepgina"/>
    <w:uiPriority w:val="99"/>
    <w:rsid w:val="002F2AE4"/>
    <w:rPr>
      <w:rFonts w:ascii="Times New Roman" w:eastAsia="Times New Roman" w:hAnsi="Times New Roman" w:cs="Times New Roman"/>
      <w:sz w:val="22"/>
      <w:szCs w:val="20"/>
      <w:lang w:val="es-ES" w:eastAsia="es-ES"/>
    </w:rPr>
  </w:style>
  <w:style w:type="character" w:styleId="nfasis">
    <w:name w:val="Emphasis"/>
    <w:basedOn w:val="Fuentedeprrafopredeter"/>
    <w:uiPriority w:val="20"/>
    <w:qFormat/>
    <w:rsid w:val="002F2AE4"/>
    <w:rPr>
      <w:i/>
      <w:iCs/>
    </w:rPr>
  </w:style>
  <w:style w:type="paragraph" w:styleId="Textosinformato">
    <w:name w:val="Plain Text"/>
    <w:basedOn w:val="Normal"/>
    <w:link w:val="TextosinformatoCar"/>
    <w:uiPriority w:val="99"/>
    <w:unhideWhenUsed/>
    <w:rsid w:val="002F2AE4"/>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2F2AE4"/>
    <w:rPr>
      <w:rFonts w:ascii="Consolas" w:eastAsia="Calibri" w:hAnsi="Consolas" w:cs="Times New Roman"/>
      <w:sz w:val="21"/>
      <w:szCs w:val="21"/>
      <w:lang w:val="es-CL"/>
    </w:rPr>
  </w:style>
  <w:style w:type="paragraph" w:styleId="Textoindependiente">
    <w:name w:val="Body Text"/>
    <w:basedOn w:val="Normal"/>
    <w:link w:val="TextoindependienteCar"/>
    <w:uiPriority w:val="99"/>
    <w:unhideWhenUsed/>
    <w:rsid w:val="002F2AE4"/>
    <w:pPr>
      <w:spacing w:after="120"/>
    </w:pPr>
    <w:rPr>
      <w:lang w:eastAsia="es-CL"/>
    </w:rPr>
  </w:style>
  <w:style w:type="character" w:customStyle="1" w:styleId="TextoindependienteCar">
    <w:name w:val="Texto independiente Car"/>
    <w:basedOn w:val="Fuentedeprrafopredeter"/>
    <w:link w:val="Textoindependiente"/>
    <w:uiPriority w:val="99"/>
    <w:rsid w:val="002F2AE4"/>
    <w:rPr>
      <w:rFonts w:ascii="Times New Roman" w:eastAsia="Times New Roman" w:hAnsi="Times New Roman" w:cs="Times New Roman"/>
      <w:lang w:val="es-CL" w:eastAsia="es-CL"/>
    </w:rPr>
  </w:style>
  <w:style w:type="paragraph" w:styleId="HTMLconformatoprevio">
    <w:name w:val="HTML Preformatted"/>
    <w:basedOn w:val="Normal"/>
    <w:link w:val="HTMLconformatoprevioCar"/>
    <w:unhideWhenUsed/>
    <w:rsid w:val="002F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eastAsia="es-CL"/>
    </w:rPr>
  </w:style>
  <w:style w:type="character" w:customStyle="1" w:styleId="HTMLconformatoprevioCar">
    <w:name w:val="HTML con formato previo Car"/>
    <w:basedOn w:val="Fuentedeprrafopredeter"/>
    <w:link w:val="HTMLconformatoprevio"/>
    <w:rsid w:val="002F2AE4"/>
    <w:rPr>
      <w:rFonts w:ascii="Courier New" w:eastAsia="Times New Roman" w:hAnsi="Courier New" w:cs="Courier New"/>
      <w:color w:val="000000"/>
      <w:sz w:val="16"/>
      <w:szCs w:val="16"/>
      <w:lang w:val="es-CL" w:eastAsia="es-CL"/>
    </w:rPr>
  </w:style>
  <w:style w:type="paragraph" w:customStyle="1" w:styleId="Normal1">
    <w:name w:val="Normal1"/>
    <w:rsid w:val="002F2AE4"/>
    <w:pPr>
      <w:ind w:left="216" w:hanging="216"/>
    </w:pPr>
    <w:rPr>
      <w:rFonts w:ascii="Times New Roman" w:eastAsia="Times New Roman" w:hAnsi="Times New Roman" w:cs="Times New Roman"/>
      <w:color w:val="000000"/>
      <w:sz w:val="21"/>
      <w:lang w:val="en-US"/>
    </w:rPr>
  </w:style>
  <w:style w:type="paragraph" w:customStyle="1" w:styleId="Normal2">
    <w:name w:val="Normal2"/>
    <w:rsid w:val="002F2AE4"/>
    <w:pPr>
      <w:ind w:left="216" w:hanging="216"/>
    </w:pPr>
    <w:rPr>
      <w:rFonts w:ascii="Times New Roman" w:eastAsia="Times New Roman" w:hAnsi="Times New Roman" w:cs="Times New Roman"/>
      <w:color w:val="000000"/>
      <w:sz w:val="21"/>
      <w:lang w:val="en-US"/>
    </w:rPr>
  </w:style>
  <w:style w:type="character" w:customStyle="1" w:styleId="SinespaciadoCar">
    <w:name w:val="Sin espaciado Car"/>
    <w:aliases w:val="No Indent Car"/>
    <w:link w:val="Sinespaciado"/>
    <w:uiPriority w:val="1"/>
    <w:locked/>
    <w:rsid w:val="002F2AE4"/>
    <w:rPr>
      <w:rFonts w:ascii="Times New Roman" w:eastAsia="Arial Unicode MS" w:hAnsi="Times New Roman" w:cs="Times New Roman"/>
      <w:bdr w:val="none" w:sz="0" w:space="0" w:color="auto" w:frame="1"/>
      <w:lang w:val="en-US"/>
    </w:rPr>
  </w:style>
  <w:style w:type="paragraph" w:styleId="Sinespaciado">
    <w:name w:val="No Spacing"/>
    <w:aliases w:val="No Indent"/>
    <w:link w:val="SinespaciadoCar"/>
    <w:uiPriority w:val="1"/>
    <w:qFormat/>
    <w:rsid w:val="002F2AE4"/>
    <w:rPr>
      <w:rFonts w:ascii="Times New Roman" w:eastAsia="Arial Unicode MS" w:hAnsi="Times New Roman" w:cs="Times New Roman"/>
      <w:bdr w:val="none" w:sz="0" w:space="0" w:color="auto" w:frame="1"/>
      <w:lang w:val="en-US"/>
    </w:rPr>
  </w:style>
  <w:style w:type="paragraph" w:styleId="NormalWeb">
    <w:name w:val="Normal (Web)"/>
    <w:basedOn w:val="Normal"/>
    <w:uiPriority w:val="99"/>
    <w:unhideWhenUsed/>
    <w:rsid w:val="002F2AE4"/>
    <w:pPr>
      <w:spacing w:before="100" w:beforeAutospacing="1" w:after="100" w:afterAutospacing="1"/>
    </w:pPr>
  </w:style>
  <w:style w:type="paragraph" w:styleId="Textonotapie">
    <w:name w:val="footnote text"/>
    <w:basedOn w:val="Normal"/>
    <w:link w:val="TextonotapieCar"/>
    <w:uiPriority w:val="99"/>
    <w:unhideWhenUsed/>
    <w:rsid w:val="002F2AE4"/>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2F2AE4"/>
    <w:rPr>
      <w:rFonts w:eastAsiaTheme="minorEastAsia"/>
      <w:lang w:eastAsia="es-ES"/>
    </w:rPr>
  </w:style>
  <w:style w:type="character" w:styleId="Refdenotaalpie">
    <w:name w:val="footnote reference"/>
    <w:basedOn w:val="Fuentedeprrafopredeter"/>
    <w:uiPriority w:val="99"/>
    <w:unhideWhenUsed/>
    <w:rsid w:val="002F2AE4"/>
    <w:rPr>
      <w:vertAlign w:val="superscript"/>
    </w:rPr>
  </w:style>
  <w:style w:type="character" w:styleId="Nmerodepgina">
    <w:name w:val="page number"/>
    <w:basedOn w:val="Fuentedeprrafopredeter"/>
    <w:unhideWhenUsed/>
    <w:rsid w:val="002F2AE4"/>
  </w:style>
  <w:style w:type="paragraph" w:styleId="Textoindependiente2">
    <w:name w:val="Body Text 2"/>
    <w:basedOn w:val="Normal"/>
    <w:link w:val="Textoindependiente2Car"/>
    <w:uiPriority w:val="99"/>
    <w:rsid w:val="002F2AE4"/>
    <w:pPr>
      <w:jc w:val="both"/>
    </w:pPr>
    <w:rPr>
      <w:rFonts w:ascii="Courier New" w:hAnsi="Courier New" w:cs="Courier New"/>
      <w:sz w:val="28"/>
      <w:szCs w:val="28"/>
      <w:lang w:val="es-ES" w:eastAsia="es-ES"/>
    </w:rPr>
  </w:style>
  <w:style w:type="character" w:customStyle="1" w:styleId="Textoindependiente2Car">
    <w:name w:val="Texto independiente 2 Car"/>
    <w:basedOn w:val="Fuentedeprrafopredeter"/>
    <w:link w:val="Textoindependiente2"/>
    <w:uiPriority w:val="99"/>
    <w:rsid w:val="002F2AE4"/>
    <w:rPr>
      <w:rFonts w:ascii="Courier New" w:eastAsia="Times New Roman" w:hAnsi="Courier New" w:cs="Courier New"/>
      <w:sz w:val="28"/>
      <w:szCs w:val="28"/>
      <w:lang w:val="es-ES" w:eastAsia="es-ES"/>
    </w:rPr>
  </w:style>
  <w:style w:type="character" w:customStyle="1" w:styleId="apple-converted-space">
    <w:name w:val="apple-converted-space"/>
    <w:basedOn w:val="Fuentedeprrafopredeter"/>
    <w:rsid w:val="002F2AE4"/>
  </w:style>
  <w:style w:type="character" w:styleId="Textoennegrita">
    <w:name w:val="Strong"/>
    <w:basedOn w:val="Fuentedeprrafopredeter"/>
    <w:uiPriority w:val="22"/>
    <w:qFormat/>
    <w:rsid w:val="002F2AE4"/>
    <w:rPr>
      <w:b/>
      <w:bCs/>
    </w:rPr>
  </w:style>
  <w:style w:type="table" w:customStyle="1" w:styleId="Tablaconcuadrcula1">
    <w:name w:val="Tabla con cuadrícula1"/>
    <w:basedOn w:val="Tablanormal"/>
    <w:next w:val="Tablaconcuadrcula"/>
    <w:uiPriority w:val="59"/>
    <w:rsid w:val="002F2AE4"/>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next w:val="Normal"/>
    <w:unhideWhenUsed/>
    <w:qFormat/>
    <w:rsid w:val="002F2AE4"/>
    <w:pPr>
      <w:keepNext/>
      <w:keepLines/>
      <w:spacing w:before="200"/>
      <w:outlineLvl w:val="2"/>
    </w:pPr>
    <w:rPr>
      <w:rFonts w:ascii="Cambria" w:hAnsi="Cambria"/>
      <w:b/>
      <w:bCs/>
      <w:snapToGrid w:val="0"/>
      <w:color w:val="4F81BD"/>
      <w:sz w:val="22"/>
      <w:lang w:val="en-AU" w:eastAsia="en-US"/>
    </w:rPr>
  </w:style>
  <w:style w:type="paragraph" w:customStyle="1" w:styleId="Ttulo41">
    <w:name w:val="Título 41"/>
    <w:basedOn w:val="Normal"/>
    <w:next w:val="Normal"/>
    <w:unhideWhenUsed/>
    <w:qFormat/>
    <w:rsid w:val="002F2AE4"/>
    <w:pPr>
      <w:keepNext/>
      <w:keepLines/>
      <w:spacing w:before="200"/>
      <w:outlineLvl w:val="3"/>
    </w:pPr>
    <w:rPr>
      <w:rFonts w:ascii="Cambria" w:hAnsi="Cambria"/>
      <w:b/>
      <w:bCs/>
      <w:i/>
      <w:iCs/>
      <w:snapToGrid w:val="0"/>
      <w:color w:val="4F81BD"/>
      <w:sz w:val="22"/>
      <w:lang w:val="en-AU" w:eastAsia="en-US"/>
    </w:rPr>
  </w:style>
  <w:style w:type="numbering" w:customStyle="1" w:styleId="Sinlista1">
    <w:name w:val="Sin lista1"/>
    <w:next w:val="Sinlista"/>
    <w:uiPriority w:val="99"/>
    <w:semiHidden/>
    <w:unhideWhenUsed/>
    <w:rsid w:val="002F2AE4"/>
  </w:style>
  <w:style w:type="character" w:customStyle="1" w:styleId="SangradetextonormalCar1">
    <w:name w:val="Sangría de texto normal Car1"/>
    <w:basedOn w:val="Fuentedeprrafopredeter"/>
    <w:uiPriority w:val="99"/>
    <w:semiHidden/>
    <w:rsid w:val="002F2AE4"/>
  </w:style>
  <w:style w:type="character" w:customStyle="1" w:styleId="SangradetdecuerpoCar1">
    <w:name w:val="Sangría de t. de cuerpo Car1"/>
    <w:basedOn w:val="Fuentedeprrafopredeter"/>
    <w:uiPriority w:val="99"/>
    <w:semiHidden/>
    <w:rsid w:val="002F2AE4"/>
  </w:style>
  <w:style w:type="character" w:customStyle="1" w:styleId="RecuodecorpodetextoChar1">
    <w:name w:val="Recuo de corpo de texto Char1"/>
    <w:basedOn w:val="Fuentedeprrafopredeter"/>
    <w:uiPriority w:val="99"/>
    <w:semiHidden/>
    <w:rsid w:val="002F2AE4"/>
    <w:rPr>
      <w:rFonts w:ascii="Courier" w:eastAsia="Times New Roman" w:hAnsi="Courier" w:cs="Times New Roman"/>
      <w:sz w:val="24"/>
      <w:szCs w:val="24"/>
      <w:lang w:eastAsia="pt-BR"/>
    </w:rPr>
  </w:style>
  <w:style w:type="paragraph" w:customStyle="1" w:styleId="PargrafodaLista1">
    <w:name w:val="Parágrafo da Lista1"/>
    <w:basedOn w:val="Normal"/>
    <w:rsid w:val="002F2AE4"/>
    <w:pPr>
      <w:spacing w:after="200" w:line="276" w:lineRule="auto"/>
      <w:ind w:left="720"/>
      <w:contextualSpacing/>
    </w:pPr>
    <w:rPr>
      <w:rFonts w:ascii="Calibri" w:hAnsi="Calibri"/>
      <w:sz w:val="22"/>
      <w:szCs w:val="22"/>
      <w:lang w:val="es-ES" w:eastAsia="en-US"/>
    </w:rPr>
  </w:style>
  <w:style w:type="character" w:customStyle="1" w:styleId="Level5">
    <w:name w:val="Level 5"/>
    <w:rsid w:val="002F2AE4"/>
  </w:style>
  <w:style w:type="paragraph" w:customStyle="1" w:styleId="PargrafodaLista2">
    <w:name w:val="Parágrafo da Lista2"/>
    <w:basedOn w:val="Normal"/>
    <w:rsid w:val="002F2AE4"/>
    <w:pPr>
      <w:spacing w:after="200" w:line="276" w:lineRule="auto"/>
      <w:ind w:left="720"/>
      <w:contextualSpacing/>
    </w:pPr>
    <w:rPr>
      <w:rFonts w:ascii="Calibri" w:hAnsi="Calibri"/>
      <w:sz w:val="22"/>
      <w:szCs w:val="22"/>
      <w:lang w:val="pt-BR" w:eastAsia="en-US"/>
    </w:rPr>
  </w:style>
  <w:style w:type="character" w:customStyle="1" w:styleId="reference">
    <w:name w:val="reference"/>
    <w:basedOn w:val="Fuentedeprrafopredeter"/>
    <w:rsid w:val="002F2AE4"/>
  </w:style>
  <w:style w:type="table" w:customStyle="1" w:styleId="Tablaconcuadrcula2">
    <w:name w:val="Tabla con cuadrícula2"/>
    <w:basedOn w:val="Tablanormal"/>
    <w:next w:val="Tablaconcuadrcula"/>
    <w:uiPriority w:val="59"/>
    <w:rsid w:val="002F2AE4"/>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Fuentedeprrafopredeter"/>
    <w:rsid w:val="002F2AE4"/>
  </w:style>
  <w:style w:type="character" w:customStyle="1" w:styleId="nol-ink">
    <w:name w:val="nol-ink"/>
    <w:basedOn w:val="Fuentedeprrafopredeter"/>
    <w:rsid w:val="002F2AE4"/>
  </w:style>
  <w:style w:type="paragraph" w:customStyle="1" w:styleId="Default">
    <w:name w:val="Default"/>
    <w:uiPriority w:val="99"/>
    <w:rsid w:val="002F2AE4"/>
    <w:pPr>
      <w:autoSpaceDE w:val="0"/>
      <w:autoSpaceDN w:val="0"/>
      <w:adjustRightInd w:val="0"/>
    </w:pPr>
    <w:rPr>
      <w:rFonts w:ascii="Arial" w:hAnsi="Arial" w:cs="Arial"/>
      <w:color w:val="000000"/>
      <w:lang w:val="pt-BR"/>
    </w:rPr>
  </w:style>
  <w:style w:type="character" w:customStyle="1" w:styleId="style541">
    <w:name w:val="style541"/>
    <w:basedOn w:val="Fuentedeprrafopredeter"/>
    <w:rsid w:val="002F2AE4"/>
    <w:rPr>
      <w:b/>
      <w:bCs/>
      <w:color w:val="333333"/>
      <w:sz w:val="32"/>
      <w:szCs w:val="32"/>
    </w:rPr>
  </w:style>
  <w:style w:type="paragraph" w:customStyle="1" w:styleId="titulogeralcapitulo">
    <w:name w:val="titulo geral capitulo"/>
    <w:basedOn w:val="Normal"/>
    <w:rsid w:val="002F2AE4"/>
    <w:pPr>
      <w:tabs>
        <w:tab w:val="left" w:pos="440"/>
      </w:tabs>
      <w:jc w:val="center"/>
    </w:pPr>
    <w:rPr>
      <w:rFonts w:ascii="Arial" w:hAnsi="Arial"/>
      <w:b/>
      <w:sz w:val="22"/>
      <w:szCs w:val="22"/>
      <w:lang w:val="es-ES" w:eastAsia="en-US"/>
    </w:rPr>
  </w:style>
  <w:style w:type="character" w:customStyle="1" w:styleId="seesChar">
    <w:name w:val="seções Char"/>
    <w:basedOn w:val="Fuentedeprrafopredeter"/>
    <w:rsid w:val="002F2AE4"/>
    <w:rPr>
      <w:rFonts w:ascii="Arial" w:hAnsi="Arial"/>
      <w:b/>
      <w:sz w:val="22"/>
      <w:szCs w:val="22"/>
      <w:lang w:val="es-ES" w:eastAsia="en-US" w:bidi="ar-SA"/>
    </w:rPr>
  </w:style>
  <w:style w:type="paragraph" w:customStyle="1" w:styleId="NoSpacing1">
    <w:name w:val="No Spacing1"/>
    <w:link w:val="NoSpacingChar"/>
    <w:uiPriority w:val="1"/>
    <w:qFormat/>
    <w:rsid w:val="002F2AE4"/>
    <w:rPr>
      <w:rFonts w:ascii="Calibri" w:eastAsia="Calibri" w:hAnsi="Calibri" w:cs="Times New Roman"/>
      <w:sz w:val="22"/>
      <w:szCs w:val="22"/>
      <w:lang w:val="pt-BR" w:eastAsia="pt-BR"/>
    </w:rPr>
  </w:style>
  <w:style w:type="character" w:customStyle="1" w:styleId="NoSpacingChar">
    <w:name w:val="No Spacing Char"/>
    <w:link w:val="NoSpacing1"/>
    <w:uiPriority w:val="1"/>
    <w:rsid w:val="002F2AE4"/>
    <w:rPr>
      <w:rFonts w:ascii="Calibri" w:eastAsia="Calibri" w:hAnsi="Calibri" w:cs="Times New Roman"/>
      <w:sz w:val="22"/>
      <w:szCs w:val="22"/>
      <w:lang w:val="pt-BR" w:eastAsia="pt-BR"/>
    </w:rPr>
  </w:style>
  <w:style w:type="character" w:customStyle="1" w:styleId="apple-style-span">
    <w:name w:val="apple-style-span"/>
    <w:basedOn w:val="Fuentedeprrafopredeter"/>
    <w:rsid w:val="002F2AE4"/>
  </w:style>
  <w:style w:type="character" w:styleId="Nmerodelnea">
    <w:name w:val="line number"/>
    <w:basedOn w:val="Fuentedeprrafopredeter"/>
    <w:rsid w:val="002F2AE4"/>
  </w:style>
  <w:style w:type="paragraph" w:customStyle="1" w:styleId="11-1">
    <w:name w:val="11-1"/>
    <w:basedOn w:val="Normal"/>
    <w:rsid w:val="002F2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0" w:hanging="360"/>
    </w:pPr>
    <w:rPr>
      <w:szCs w:val="20"/>
      <w:lang w:val="en-US" w:eastAsia="pt-BR"/>
    </w:rPr>
  </w:style>
  <w:style w:type="paragraph" w:styleId="Textocomentario">
    <w:name w:val="annotation text"/>
    <w:basedOn w:val="Normal"/>
    <w:link w:val="TextocomentarioCar"/>
    <w:uiPriority w:val="99"/>
    <w:unhideWhenUsed/>
    <w:rsid w:val="002F2AE4"/>
    <w:rPr>
      <w:rFonts w:ascii="Arial" w:hAnsi="Arial"/>
      <w:snapToGrid w:val="0"/>
      <w:sz w:val="20"/>
      <w:szCs w:val="20"/>
      <w:lang w:val="en-AU" w:eastAsia="en-US"/>
    </w:rPr>
  </w:style>
  <w:style w:type="character" w:customStyle="1" w:styleId="TextocomentarioCar">
    <w:name w:val="Texto comentario Car"/>
    <w:basedOn w:val="Fuentedeprrafopredeter"/>
    <w:link w:val="Textocomentario"/>
    <w:uiPriority w:val="99"/>
    <w:rsid w:val="002F2AE4"/>
    <w:rPr>
      <w:rFonts w:ascii="Arial" w:eastAsia="Times New Roman" w:hAnsi="Arial" w:cs="Times New Roman"/>
      <w:snapToGrid w:val="0"/>
      <w:sz w:val="20"/>
      <w:szCs w:val="20"/>
      <w:lang w:val="en-AU"/>
    </w:rPr>
  </w:style>
  <w:style w:type="character" w:customStyle="1" w:styleId="AsuntodelcomentarioCar">
    <w:name w:val="Asunto del comentario Car"/>
    <w:basedOn w:val="TextocomentarioCar"/>
    <w:link w:val="Asuntodelcomentario"/>
    <w:uiPriority w:val="99"/>
    <w:semiHidden/>
    <w:rsid w:val="002F2AE4"/>
    <w:rPr>
      <w:rFonts w:ascii="Arial" w:eastAsia="Times New Roman" w:hAnsi="Arial" w:cs="Times New Roman"/>
      <w:snapToGrid w:val="0"/>
      <w:sz w:val="20"/>
      <w:szCs w:val="20"/>
      <w:lang w:val="en-AU"/>
    </w:rPr>
  </w:style>
  <w:style w:type="paragraph" w:styleId="Asuntodelcomentario">
    <w:name w:val="annotation subject"/>
    <w:basedOn w:val="Textocomentario"/>
    <w:next w:val="Textocomentario"/>
    <w:link w:val="AsuntodelcomentarioCar"/>
    <w:uiPriority w:val="99"/>
    <w:semiHidden/>
    <w:unhideWhenUsed/>
    <w:rsid w:val="002F2AE4"/>
  </w:style>
  <w:style w:type="character" w:customStyle="1" w:styleId="AsuntodelcomentarioCar1">
    <w:name w:val="Asunto del comentario Car1"/>
    <w:basedOn w:val="TextocomentarioCar"/>
    <w:uiPriority w:val="99"/>
    <w:semiHidden/>
    <w:rsid w:val="002F2AE4"/>
    <w:rPr>
      <w:rFonts w:ascii="Arial" w:eastAsia="Times New Roman" w:hAnsi="Arial" w:cs="Times New Roman"/>
      <w:b/>
      <w:bCs/>
      <w:snapToGrid w:val="0"/>
      <w:sz w:val="20"/>
      <w:szCs w:val="20"/>
      <w:lang w:val="en-AU"/>
    </w:rPr>
  </w:style>
  <w:style w:type="character" w:customStyle="1" w:styleId="AssuntodocomentrioChar1">
    <w:name w:val="Assunto do comentário Char1"/>
    <w:basedOn w:val="TextocomentarioCar"/>
    <w:uiPriority w:val="99"/>
    <w:semiHidden/>
    <w:rsid w:val="002F2AE4"/>
    <w:rPr>
      <w:rFonts w:ascii="Arial" w:eastAsia="Times New Roman" w:hAnsi="Arial" w:cs="Times New Roman"/>
      <w:b/>
      <w:bCs/>
      <w:snapToGrid w:val="0"/>
      <w:sz w:val="20"/>
      <w:szCs w:val="20"/>
      <w:lang w:val="en-AU" w:eastAsia="en-US"/>
    </w:rPr>
  </w:style>
  <w:style w:type="paragraph" w:styleId="Sangra2detindependiente">
    <w:name w:val="Body Text Indent 2"/>
    <w:basedOn w:val="Normal"/>
    <w:link w:val="Sangra2detindependienteCar"/>
    <w:rsid w:val="002F2AE4"/>
    <w:pPr>
      <w:ind w:left="720"/>
      <w:jc w:val="both"/>
    </w:pPr>
    <w:rPr>
      <w:rFonts w:ascii="Arial" w:hAnsi="Arial"/>
      <w:snapToGrid w:val="0"/>
      <w:sz w:val="22"/>
      <w:lang w:val="en-US" w:eastAsia="en-US"/>
    </w:rPr>
  </w:style>
  <w:style w:type="character" w:customStyle="1" w:styleId="Sangra2detindependienteCar">
    <w:name w:val="Sangría 2 de t. independiente Car"/>
    <w:basedOn w:val="Fuentedeprrafopredeter"/>
    <w:link w:val="Sangra2detindependiente"/>
    <w:rsid w:val="002F2AE4"/>
    <w:rPr>
      <w:rFonts w:ascii="Arial" w:eastAsia="Times New Roman" w:hAnsi="Arial" w:cs="Times New Roman"/>
      <w:snapToGrid w:val="0"/>
      <w:sz w:val="22"/>
      <w:lang w:val="en-US"/>
    </w:rPr>
  </w:style>
  <w:style w:type="paragraph" w:customStyle="1" w:styleId="Unpublished">
    <w:name w:val="Unpublished"/>
    <w:basedOn w:val="Normal"/>
    <w:rsid w:val="002F2AE4"/>
    <w:rPr>
      <w:rFonts w:ascii="Arial Mäori" w:hAnsi="Arial Mäori"/>
      <w:snapToGrid w:val="0"/>
      <w:lang w:val="en-NZ" w:eastAsia="en-US"/>
    </w:rPr>
  </w:style>
  <w:style w:type="paragraph" w:styleId="Fecha">
    <w:name w:val="Date"/>
    <w:basedOn w:val="Normal"/>
    <w:next w:val="InsideAddressName"/>
    <w:link w:val="FechaCar"/>
    <w:rsid w:val="002F2AE4"/>
    <w:pPr>
      <w:spacing w:after="260" w:line="220" w:lineRule="atLeast"/>
      <w:ind w:left="835" w:right="-360"/>
    </w:pPr>
    <w:rPr>
      <w:snapToGrid w:val="0"/>
      <w:sz w:val="20"/>
      <w:szCs w:val="20"/>
      <w:lang w:val="en-US" w:eastAsia="en-US"/>
    </w:rPr>
  </w:style>
  <w:style w:type="character" w:customStyle="1" w:styleId="FechaCar">
    <w:name w:val="Fecha Car"/>
    <w:basedOn w:val="Fuentedeprrafopredeter"/>
    <w:link w:val="Fecha"/>
    <w:rsid w:val="002F2AE4"/>
    <w:rPr>
      <w:rFonts w:ascii="Times New Roman" w:eastAsia="Times New Roman" w:hAnsi="Times New Roman" w:cs="Times New Roman"/>
      <w:snapToGrid w:val="0"/>
      <w:sz w:val="20"/>
      <w:szCs w:val="20"/>
      <w:lang w:val="en-US"/>
    </w:rPr>
  </w:style>
  <w:style w:type="paragraph" w:customStyle="1" w:styleId="InsideAddressName">
    <w:name w:val="Inside Address Name"/>
    <w:basedOn w:val="Normal"/>
    <w:next w:val="Normal"/>
    <w:rsid w:val="002F2AE4"/>
    <w:pPr>
      <w:spacing w:before="220"/>
      <w:ind w:left="835" w:right="-360"/>
    </w:pPr>
    <w:rPr>
      <w:snapToGrid w:val="0"/>
      <w:sz w:val="20"/>
      <w:szCs w:val="20"/>
      <w:lang w:val="en-US" w:eastAsia="en-US"/>
    </w:rPr>
  </w:style>
  <w:style w:type="paragraph" w:styleId="Cierre">
    <w:name w:val="Closing"/>
    <w:basedOn w:val="Normal"/>
    <w:next w:val="Firma"/>
    <w:link w:val="CierreCar"/>
    <w:rsid w:val="002F2AE4"/>
    <w:pPr>
      <w:keepNext/>
      <w:spacing w:after="60"/>
      <w:ind w:left="840" w:right="-360"/>
    </w:pPr>
    <w:rPr>
      <w:snapToGrid w:val="0"/>
      <w:sz w:val="20"/>
      <w:szCs w:val="20"/>
      <w:lang w:val="en-US" w:eastAsia="en-US"/>
    </w:rPr>
  </w:style>
  <w:style w:type="character" w:customStyle="1" w:styleId="CierreCar">
    <w:name w:val="Cierre Car"/>
    <w:basedOn w:val="Fuentedeprrafopredeter"/>
    <w:link w:val="Cierre"/>
    <w:rsid w:val="002F2AE4"/>
    <w:rPr>
      <w:rFonts w:ascii="Times New Roman" w:eastAsia="Times New Roman" w:hAnsi="Times New Roman" w:cs="Times New Roman"/>
      <w:snapToGrid w:val="0"/>
      <w:sz w:val="20"/>
      <w:szCs w:val="20"/>
      <w:lang w:val="en-US"/>
    </w:rPr>
  </w:style>
  <w:style w:type="paragraph" w:styleId="Firma">
    <w:name w:val="Signature"/>
    <w:basedOn w:val="Normal"/>
    <w:link w:val="FirmaCar"/>
    <w:rsid w:val="002F2AE4"/>
    <w:pPr>
      <w:ind w:left="4252"/>
    </w:pPr>
    <w:rPr>
      <w:rFonts w:ascii="Arial" w:hAnsi="Arial"/>
      <w:snapToGrid w:val="0"/>
      <w:sz w:val="22"/>
      <w:lang w:val="en-AU" w:eastAsia="en-US"/>
    </w:rPr>
  </w:style>
  <w:style w:type="character" w:customStyle="1" w:styleId="FirmaCar">
    <w:name w:val="Firma Car"/>
    <w:basedOn w:val="Fuentedeprrafopredeter"/>
    <w:link w:val="Firma"/>
    <w:rsid w:val="002F2AE4"/>
    <w:rPr>
      <w:rFonts w:ascii="Arial" w:eastAsia="Times New Roman" w:hAnsi="Arial" w:cs="Times New Roman"/>
      <w:snapToGrid w:val="0"/>
      <w:sz w:val="22"/>
      <w:lang w:val="en-AU"/>
    </w:rPr>
  </w:style>
  <w:style w:type="character" w:customStyle="1" w:styleId="tw4winMark">
    <w:name w:val="tw4winMark"/>
    <w:rsid w:val="002F2AE4"/>
    <w:rPr>
      <w:rFonts w:ascii="Courier New" w:hAnsi="Courier New"/>
      <w:vanish/>
      <w:color w:val="800080"/>
      <w:sz w:val="24"/>
      <w:vertAlign w:val="subscript"/>
    </w:rPr>
  </w:style>
  <w:style w:type="character" w:customStyle="1" w:styleId="CharChar8">
    <w:name w:val="Char Char8"/>
    <w:basedOn w:val="Fuentedeprrafopredeter"/>
    <w:locked/>
    <w:rsid w:val="002F2AE4"/>
    <w:rPr>
      <w:rFonts w:ascii="Arial" w:hAnsi="Arial" w:cs="Times New Roman"/>
      <w:sz w:val="24"/>
      <w:szCs w:val="24"/>
      <w:lang w:val="en-AU" w:bidi="ar-SA"/>
    </w:rPr>
  </w:style>
  <w:style w:type="character" w:customStyle="1" w:styleId="CharChar23">
    <w:name w:val="Char Char23"/>
    <w:basedOn w:val="Fuentedeprrafopredeter"/>
    <w:locked/>
    <w:rsid w:val="002F2AE4"/>
    <w:rPr>
      <w:rFonts w:ascii="Arial" w:hAnsi="Arial" w:cs="Times New Roman"/>
      <w:b/>
      <w:bCs/>
      <w:sz w:val="24"/>
      <w:szCs w:val="24"/>
      <w:lang w:val="en-US" w:bidi="ar-SA"/>
    </w:rPr>
  </w:style>
  <w:style w:type="character" w:customStyle="1" w:styleId="CharChar22">
    <w:name w:val="Char Char22"/>
    <w:basedOn w:val="Fuentedeprrafopredeter"/>
    <w:locked/>
    <w:rsid w:val="002F2AE4"/>
    <w:rPr>
      <w:rFonts w:ascii="Arial" w:hAnsi="Arial" w:cs="Times New Roman"/>
      <w:b/>
      <w:bCs/>
      <w:sz w:val="24"/>
      <w:szCs w:val="24"/>
      <w:lang w:val="en-US" w:bidi="ar-SA"/>
    </w:rPr>
  </w:style>
  <w:style w:type="character" w:customStyle="1" w:styleId="CharChar11">
    <w:name w:val="Char Char11"/>
    <w:basedOn w:val="Fuentedeprrafopredeter"/>
    <w:locked/>
    <w:rsid w:val="002F2AE4"/>
    <w:rPr>
      <w:rFonts w:cs="Times New Roman"/>
      <w:lang w:val="en-US" w:bidi="ar-SA"/>
    </w:rPr>
  </w:style>
  <w:style w:type="character" w:customStyle="1" w:styleId="CharChar10">
    <w:name w:val="Char Char10"/>
    <w:basedOn w:val="Fuentedeprrafopredeter"/>
    <w:locked/>
    <w:rsid w:val="002F2AE4"/>
    <w:rPr>
      <w:rFonts w:cs="Times New Roman"/>
      <w:lang w:val="en-US" w:bidi="ar-SA"/>
    </w:rPr>
  </w:style>
  <w:style w:type="character" w:customStyle="1" w:styleId="tw4winError">
    <w:name w:val="tw4winError"/>
    <w:rsid w:val="002F2AE4"/>
    <w:rPr>
      <w:rFonts w:ascii="Courier New" w:hAnsi="Courier New"/>
      <w:color w:val="00FF00"/>
      <w:sz w:val="40"/>
    </w:rPr>
  </w:style>
  <w:style w:type="character" w:customStyle="1" w:styleId="tw4winTerm">
    <w:name w:val="tw4winTerm"/>
    <w:rsid w:val="002F2AE4"/>
    <w:rPr>
      <w:color w:val="0000FF"/>
    </w:rPr>
  </w:style>
  <w:style w:type="character" w:customStyle="1" w:styleId="tw4winPopup">
    <w:name w:val="tw4winPopup"/>
    <w:rsid w:val="002F2AE4"/>
    <w:rPr>
      <w:rFonts w:ascii="Courier New" w:hAnsi="Courier New"/>
      <w:noProof/>
      <w:color w:val="008000"/>
    </w:rPr>
  </w:style>
  <w:style w:type="character" w:customStyle="1" w:styleId="tw4winJump">
    <w:name w:val="tw4winJump"/>
    <w:rsid w:val="002F2AE4"/>
    <w:rPr>
      <w:rFonts w:ascii="Courier New" w:hAnsi="Courier New"/>
      <w:noProof/>
      <w:color w:val="008080"/>
    </w:rPr>
  </w:style>
  <w:style w:type="character" w:customStyle="1" w:styleId="tw4winExternal">
    <w:name w:val="tw4winExternal"/>
    <w:rsid w:val="002F2AE4"/>
    <w:rPr>
      <w:rFonts w:ascii="Courier New" w:hAnsi="Courier New"/>
      <w:noProof/>
      <w:color w:val="808080"/>
    </w:rPr>
  </w:style>
  <w:style w:type="character" w:customStyle="1" w:styleId="tw4winInternal">
    <w:name w:val="tw4winInternal"/>
    <w:rsid w:val="002F2AE4"/>
    <w:rPr>
      <w:rFonts w:ascii="Courier New" w:hAnsi="Courier New"/>
      <w:noProof/>
      <w:color w:val="FF0000"/>
    </w:rPr>
  </w:style>
  <w:style w:type="character" w:customStyle="1" w:styleId="DONOTTRANSLATE">
    <w:name w:val="DO_NOT_TRANSLATE"/>
    <w:rsid w:val="002F2AE4"/>
    <w:rPr>
      <w:rFonts w:ascii="Courier New" w:hAnsi="Courier New"/>
      <w:noProof/>
      <w:color w:val="800000"/>
    </w:rPr>
  </w:style>
  <w:style w:type="paragraph" w:customStyle="1" w:styleId="Pa0">
    <w:name w:val="Pa0"/>
    <w:basedOn w:val="Normal"/>
    <w:next w:val="Normal"/>
    <w:uiPriority w:val="99"/>
    <w:rsid w:val="002F2AE4"/>
    <w:pPr>
      <w:autoSpaceDE w:val="0"/>
      <w:autoSpaceDN w:val="0"/>
      <w:adjustRightInd w:val="0"/>
      <w:spacing w:line="241" w:lineRule="atLeast"/>
    </w:pPr>
    <w:rPr>
      <w:rFonts w:ascii="Adobe Garamond Pro Bold" w:eastAsiaTheme="minorHAnsi" w:hAnsi="Adobe Garamond Pro Bold" w:cstheme="minorBidi"/>
      <w:lang w:val="pt-BR" w:eastAsia="en-US"/>
    </w:rPr>
  </w:style>
  <w:style w:type="character" w:customStyle="1" w:styleId="A8">
    <w:name w:val="A8"/>
    <w:uiPriority w:val="99"/>
    <w:rsid w:val="002F2AE4"/>
    <w:rPr>
      <w:rFonts w:cs="Adobe Garamond Pro Bold"/>
      <w:b/>
      <w:bCs/>
      <w:color w:val="000000"/>
      <w:sz w:val="48"/>
      <w:szCs w:val="48"/>
    </w:rPr>
  </w:style>
  <w:style w:type="character" w:customStyle="1" w:styleId="A39">
    <w:name w:val="A39"/>
    <w:uiPriority w:val="99"/>
    <w:rsid w:val="002F2AE4"/>
    <w:rPr>
      <w:rFonts w:cs="Adobe Garamond Pro Bold"/>
      <w:b/>
      <w:bCs/>
      <w:color w:val="000000"/>
      <w:sz w:val="44"/>
      <w:szCs w:val="44"/>
    </w:rPr>
  </w:style>
  <w:style w:type="paragraph" w:customStyle="1" w:styleId="Pa1">
    <w:name w:val="Pa1"/>
    <w:basedOn w:val="Default"/>
    <w:next w:val="Default"/>
    <w:uiPriority w:val="99"/>
    <w:rsid w:val="002F2AE4"/>
    <w:pPr>
      <w:spacing w:line="241" w:lineRule="atLeast"/>
    </w:pPr>
    <w:rPr>
      <w:rFonts w:ascii="Adobe Garamond Pro" w:hAnsi="Adobe Garamond Pro" w:cs="Times New Roman"/>
      <w:color w:val="auto"/>
    </w:rPr>
  </w:style>
  <w:style w:type="character" w:customStyle="1" w:styleId="A10">
    <w:name w:val="A10"/>
    <w:uiPriority w:val="99"/>
    <w:rsid w:val="002F2AE4"/>
    <w:rPr>
      <w:rFonts w:cs="Adobe Garamond Pro"/>
      <w:color w:val="000000"/>
      <w:sz w:val="20"/>
      <w:szCs w:val="20"/>
    </w:rPr>
  </w:style>
  <w:style w:type="paragraph" w:customStyle="1" w:styleId="Pa47">
    <w:name w:val="Pa47"/>
    <w:basedOn w:val="Default"/>
    <w:next w:val="Default"/>
    <w:uiPriority w:val="99"/>
    <w:rsid w:val="002F2AE4"/>
    <w:pPr>
      <w:spacing w:line="241" w:lineRule="atLeast"/>
    </w:pPr>
    <w:rPr>
      <w:rFonts w:ascii="Adobe Garamond Pro" w:hAnsi="Adobe Garamond Pro" w:cs="Times New Roman"/>
      <w:color w:val="auto"/>
    </w:rPr>
  </w:style>
  <w:style w:type="character" w:customStyle="1" w:styleId="A15">
    <w:name w:val="A15"/>
    <w:uiPriority w:val="99"/>
    <w:rsid w:val="002F2AE4"/>
    <w:rPr>
      <w:rFonts w:cs="Adobe Garamond Pro"/>
      <w:color w:val="000000"/>
      <w:sz w:val="20"/>
      <w:szCs w:val="20"/>
    </w:rPr>
  </w:style>
  <w:style w:type="paragraph" w:customStyle="1" w:styleId="Pa20">
    <w:name w:val="Pa20"/>
    <w:basedOn w:val="Default"/>
    <w:next w:val="Default"/>
    <w:uiPriority w:val="99"/>
    <w:rsid w:val="002F2AE4"/>
    <w:pPr>
      <w:spacing w:line="241" w:lineRule="atLeast"/>
    </w:pPr>
    <w:rPr>
      <w:rFonts w:ascii="Adobe Garamond Pro" w:hAnsi="Adobe Garamond Pro" w:cs="Times New Roman"/>
      <w:color w:val="auto"/>
    </w:rPr>
  </w:style>
  <w:style w:type="paragraph" w:customStyle="1" w:styleId="Pa58">
    <w:name w:val="Pa58"/>
    <w:basedOn w:val="Default"/>
    <w:next w:val="Default"/>
    <w:uiPriority w:val="99"/>
    <w:rsid w:val="002F2AE4"/>
    <w:pPr>
      <w:spacing w:line="241" w:lineRule="atLeast"/>
    </w:pPr>
    <w:rPr>
      <w:rFonts w:ascii="Adobe Garamond Pro" w:hAnsi="Adobe Garamond Pro" w:cs="Times New Roman"/>
      <w:color w:val="auto"/>
    </w:rPr>
  </w:style>
  <w:style w:type="paragraph" w:customStyle="1" w:styleId="Pa59">
    <w:name w:val="Pa59"/>
    <w:basedOn w:val="Default"/>
    <w:next w:val="Default"/>
    <w:uiPriority w:val="99"/>
    <w:rsid w:val="002F2AE4"/>
    <w:pPr>
      <w:spacing w:line="241" w:lineRule="atLeast"/>
    </w:pPr>
    <w:rPr>
      <w:rFonts w:ascii="Adobe Garamond Pro" w:hAnsi="Adobe Garamond Pro" w:cs="Times New Roman"/>
      <w:color w:val="auto"/>
    </w:rPr>
  </w:style>
  <w:style w:type="paragraph" w:customStyle="1" w:styleId="Pa60">
    <w:name w:val="Pa60"/>
    <w:basedOn w:val="Default"/>
    <w:next w:val="Default"/>
    <w:uiPriority w:val="99"/>
    <w:rsid w:val="002F2AE4"/>
    <w:pPr>
      <w:spacing w:line="241" w:lineRule="atLeast"/>
    </w:pPr>
    <w:rPr>
      <w:rFonts w:ascii="Adobe Garamond Pro" w:hAnsi="Adobe Garamond Pro" w:cs="Times New Roman"/>
      <w:color w:val="auto"/>
    </w:rPr>
  </w:style>
  <w:style w:type="paragraph" w:customStyle="1" w:styleId="Pa2">
    <w:name w:val="Pa2"/>
    <w:basedOn w:val="Default"/>
    <w:next w:val="Default"/>
    <w:uiPriority w:val="99"/>
    <w:rsid w:val="002F2AE4"/>
    <w:pPr>
      <w:spacing w:line="241" w:lineRule="atLeast"/>
    </w:pPr>
    <w:rPr>
      <w:rFonts w:ascii="Adobe Garamond Pro" w:hAnsi="Adobe Garamond Pro" w:cs="Times New Roman"/>
      <w:color w:val="auto"/>
    </w:rPr>
  </w:style>
  <w:style w:type="character" w:customStyle="1" w:styleId="A40">
    <w:name w:val="A40"/>
    <w:uiPriority w:val="99"/>
    <w:rsid w:val="002F2AE4"/>
    <w:rPr>
      <w:rFonts w:cs="Adobe Garamond Pro Bold"/>
      <w:b/>
      <w:bCs/>
      <w:color w:val="000000"/>
      <w:sz w:val="29"/>
      <w:szCs w:val="29"/>
    </w:rPr>
  </w:style>
  <w:style w:type="character" w:customStyle="1" w:styleId="A41">
    <w:name w:val="A41"/>
    <w:uiPriority w:val="99"/>
    <w:rsid w:val="002F2AE4"/>
    <w:rPr>
      <w:rFonts w:cs="Adobe Garamond Pro Bold"/>
      <w:b/>
      <w:bCs/>
      <w:color w:val="000000"/>
      <w:sz w:val="23"/>
      <w:szCs w:val="23"/>
    </w:rPr>
  </w:style>
  <w:style w:type="character" w:customStyle="1" w:styleId="A0">
    <w:name w:val="A0"/>
    <w:uiPriority w:val="99"/>
    <w:rsid w:val="002F2AE4"/>
    <w:rPr>
      <w:rFonts w:ascii="Adobe Garamond Pro" w:hAnsi="Adobe Garamond Pro" w:cs="Adobe Garamond Pro"/>
      <w:color w:val="000000"/>
      <w:sz w:val="18"/>
      <w:szCs w:val="18"/>
    </w:rPr>
  </w:style>
  <w:style w:type="character" w:customStyle="1" w:styleId="A14">
    <w:name w:val="A14"/>
    <w:uiPriority w:val="99"/>
    <w:rsid w:val="002F2AE4"/>
    <w:rPr>
      <w:rFonts w:cs="Adobe Garamond Pro"/>
      <w:color w:val="000000"/>
      <w:sz w:val="10"/>
      <w:szCs w:val="10"/>
    </w:rPr>
  </w:style>
  <w:style w:type="character" w:customStyle="1" w:styleId="A1">
    <w:name w:val="A1"/>
    <w:uiPriority w:val="99"/>
    <w:rsid w:val="002F2AE4"/>
    <w:rPr>
      <w:rFonts w:ascii="Adobe Garamond Pro" w:hAnsi="Adobe Garamond Pro" w:cs="Adobe Garamond Pro"/>
      <w:color w:val="000000"/>
      <w:sz w:val="16"/>
      <w:szCs w:val="16"/>
    </w:rPr>
  </w:style>
  <w:style w:type="character" w:customStyle="1" w:styleId="A44">
    <w:name w:val="A44"/>
    <w:uiPriority w:val="99"/>
    <w:rsid w:val="002F2AE4"/>
    <w:rPr>
      <w:rFonts w:ascii="Adobe Garamond Pro" w:hAnsi="Adobe Garamond Pro" w:cs="Adobe Garamond Pro"/>
      <w:color w:val="000000"/>
      <w:sz w:val="10"/>
      <w:szCs w:val="10"/>
    </w:rPr>
  </w:style>
  <w:style w:type="character" w:customStyle="1" w:styleId="A25">
    <w:name w:val="A25"/>
    <w:uiPriority w:val="99"/>
    <w:rsid w:val="002F2AE4"/>
    <w:rPr>
      <w:rFonts w:cs="Adobe Garamond Pro Bold"/>
      <w:b/>
      <w:bCs/>
      <w:color w:val="000000"/>
      <w:sz w:val="26"/>
      <w:szCs w:val="26"/>
    </w:rPr>
  </w:style>
  <w:style w:type="character" w:customStyle="1" w:styleId="A11">
    <w:name w:val="A11"/>
    <w:uiPriority w:val="99"/>
    <w:rsid w:val="002F2AE4"/>
    <w:rPr>
      <w:rFonts w:cs="Adobe Garamond Pro Bold"/>
      <w:b/>
      <w:bCs/>
      <w:color w:val="000000"/>
      <w:sz w:val="19"/>
      <w:szCs w:val="19"/>
    </w:rPr>
  </w:style>
  <w:style w:type="paragraph" w:customStyle="1" w:styleId="Pa28">
    <w:name w:val="Pa28"/>
    <w:basedOn w:val="Default"/>
    <w:next w:val="Default"/>
    <w:uiPriority w:val="99"/>
    <w:rsid w:val="002F2AE4"/>
    <w:pPr>
      <w:spacing w:line="241" w:lineRule="atLeast"/>
    </w:pPr>
    <w:rPr>
      <w:rFonts w:ascii="Adobe Garamond Pro Bold" w:hAnsi="Adobe Garamond Pro Bold" w:cs="Times New Roman"/>
      <w:color w:val="auto"/>
    </w:rPr>
  </w:style>
  <w:style w:type="paragraph" w:customStyle="1" w:styleId="Pa61">
    <w:name w:val="Pa61"/>
    <w:basedOn w:val="Default"/>
    <w:next w:val="Default"/>
    <w:uiPriority w:val="99"/>
    <w:rsid w:val="002F2AE4"/>
    <w:pPr>
      <w:spacing w:line="241" w:lineRule="atLeast"/>
    </w:pPr>
    <w:rPr>
      <w:rFonts w:ascii="Adobe Garamond Pro Bold" w:hAnsi="Adobe Garamond Pro Bold" w:cs="Times New Roman"/>
      <w:color w:val="auto"/>
    </w:rPr>
  </w:style>
  <w:style w:type="paragraph" w:customStyle="1" w:styleId="Pa62">
    <w:name w:val="Pa62"/>
    <w:basedOn w:val="Default"/>
    <w:next w:val="Default"/>
    <w:uiPriority w:val="99"/>
    <w:rsid w:val="002F2AE4"/>
    <w:pPr>
      <w:spacing w:line="241" w:lineRule="atLeast"/>
    </w:pPr>
    <w:rPr>
      <w:rFonts w:ascii="Adobe Garamond Pro Bold" w:hAnsi="Adobe Garamond Pro Bold" w:cs="Times New Roman"/>
      <w:color w:val="auto"/>
    </w:rPr>
  </w:style>
  <w:style w:type="paragraph" w:customStyle="1" w:styleId="Pa32">
    <w:name w:val="Pa32"/>
    <w:basedOn w:val="Default"/>
    <w:next w:val="Default"/>
    <w:uiPriority w:val="99"/>
    <w:rsid w:val="002F2AE4"/>
    <w:pPr>
      <w:spacing w:line="241" w:lineRule="atLeast"/>
    </w:pPr>
    <w:rPr>
      <w:rFonts w:ascii="Adobe Garamond Pro Bold" w:hAnsi="Adobe Garamond Pro Bold" w:cs="Times New Roman"/>
      <w:color w:val="auto"/>
    </w:rPr>
  </w:style>
  <w:style w:type="character" w:customStyle="1" w:styleId="A7">
    <w:name w:val="A7"/>
    <w:uiPriority w:val="99"/>
    <w:rsid w:val="002F2AE4"/>
    <w:rPr>
      <w:rFonts w:cs="Adobe Garamond Pro"/>
      <w:color w:val="000000"/>
      <w:sz w:val="22"/>
      <w:szCs w:val="22"/>
    </w:rPr>
  </w:style>
  <w:style w:type="paragraph" w:customStyle="1" w:styleId="Pa63">
    <w:name w:val="Pa63"/>
    <w:basedOn w:val="Default"/>
    <w:next w:val="Default"/>
    <w:uiPriority w:val="99"/>
    <w:rsid w:val="002F2AE4"/>
    <w:pPr>
      <w:spacing w:line="241" w:lineRule="atLeast"/>
    </w:pPr>
    <w:rPr>
      <w:rFonts w:ascii="Adobe Garamond Pro Bold" w:hAnsi="Adobe Garamond Pro Bold" w:cs="Times New Roman"/>
      <w:color w:val="auto"/>
    </w:rPr>
  </w:style>
  <w:style w:type="character" w:customStyle="1" w:styleId="A26">
    <w:name w:val="A26"/>
    <w:uiPriority w:val="99"/>
    <w:rsid w:val="002F2AE4"/>
    <w:rPr>
      <w:rFonts w:cs="Adobe Garamond Pro Bold"/>
      <w:color w:val="000000"/>
      <w:sz w:val="14"/>
      <w:szCs w:val="14"/>
    </w:rPr>
  </w:style>
  <w:style w:type="character" w:customStyle="1" w:styleId="A45">
    <w:name w:val="A45"/>
    <w:uiPriority w:val="99"/>
    <w:rsid w:val="002F2AE4"/>
    <w:rPr>
      <w:rFonts w:ascii="Adobe Garamond Pro" w:hAnsi="Adobe Garamond Pro" w:cs="Adobe Garamond Pro"/>
      <w:color w:val="000000"/>
      <w:sz w:val="9"/>
      <w:szCs w:val="9"/>
    </w:rPr>
  </w:style>
  <w:style w:type="paragraph" w:customStyle="1" w:styleId="Pa64">
    <w:name w:val="Pa64"/>
    <w:basedOn w:val="Default"/>
    <w:next w:val="Default"/>
    <w:uiPriority w:val="99"/>
    <w:rsid w:val="002F2AE4"/>
    <w:pPr>
      <w:spacing w:line="241" w:lineRule="atLeast"/>
    </w:pPr>
    <w:rPr>
      <w:rFonts w:ascii="Adobe Garamond Pro Bold" w:hAnsi="Adobe Garamond Pro Bold" w:cs="Times New Roman"/>
      <w:color w:val="auto"/>
    </w:rPr>
  </w:style>
  <w:style w:type="character" w:customStyle="1" w:styleId="A6">
    <w:name w:val="A6"/>
    <w:uiPriority w:val="99"/>
    <w:rsid w:val="002F2AE4"/>
    <w:rPr>
      <w:rFonts w:cs="Adobe Garamond Pro Bold"/>
      <w:b/>
      <w:bCs/>
      <w:color w:val="000000"/>
      <w:sz w:val="36"/>
      <w:szCs w:val="36"/>
    </w:rPr>
  </w:style>
  <w:style w:type="character" w:customStyle="1" w:styleId="A17">
    <w:name w:val="A17"/>
    <w:uiPriority w:val="99"/>
    <w:rsid w:val="002F2AE4"/>
    <w:rPr>
      <w:rFonts w:cs="Adobe Garamond Pro"/>
      <w:i/>
      <w:iCs/>
      <w:color w:val="000000"/>
      <w:sz w:val="12"/>
      <w:szCs w:val="12"/>
    </w:rPr>
  </w:style>
  <w:style w:type="character" w:customStyle="1" w:styleId="A35">
    <w:name w:val="A35"/>
    <w:uiPriority w:val="99"/>
    <w:rsid w:val="002F2AE4"/>
    <w:rPr>
      <w:rFonts w:cs="Adobe Garamond Pro Bold"/>
      <w:b/>
      <w:bCs/>
      <w:color w:val="000000"/>
      <w:sz w:val="30"/>
      <w:szCs w:val="30"/>
    </w:rPr>
  </w:style>
  <w:style w:type="character" w:customStyle="1" w:styleId="A12">
    <w:name w:val="A12"/>
    <w:uiPriority w:val="99"/>
    <w:rsid w:val="002F2AE4"/>
    <w:rPr>
      <w:rFonts w:cs="Adobe Garamond Pro"/>
      <w:color w:val="000000"/>
      <w:sz w:val="14"/>
      <w:szCs w:val="14"/>
    </w:rPr>
  </w:style>
  <w:style w:type="character" w:customStyle="1" w:styleId="A37">
    <w:name w:val="A37"/>
    <w:uiPriority w:val="99"/>
    <w:rsid w:val="002F2AE4"/>
    <w:rPr>
      <w:rFonts w:cs="Adobe Garamond Pro"/>
      <w:color w:val="000000"/>
      <w:sz w:val="17"/>
      <w:szCs w:val="17"/>
    </w:rPr>
  </w:style>
  <w:style w:type="paragraph" w:customStyle="1" w:styleId="Default1">
    <w:name w:val="Default1"/>
    <w:basedOn w:val="Default"/>
    <w:next w:val="Default"/>
    <w:uiPriority w:val="99"/>
    <w:rsid w:val="002F2AE4"/>
    <w:rPr>
      <w:color w:val="auto"/>
    </w:rPr>
  </w:style>
  <w:style w:type="paragraph" w:customStyle="1" w:styleId="ListaColorida-nfase11">
    <w:name w:val="Lista Colorida - Ênfase 11"/>
    <w:basedOn w:val="Normal"/>
    <w:uiPriority w:val="34"/>
    <w:qFormat/>
    <w:rsid w:val="002F2AE4"/>
    <w:pPr>
      <w:widowControl w:val="0"/>
      <w:autoSpaceDE w:val="0"/>
      <w:autoSpaceDN w:val="0"/>
      <w:adjustRightInd w:val="0"/>
      <w:ind w:left="720"/>
      <w:contextualSpacing/>
    </w:pPr>
    <w:rPr>
      <w:rFonts w:ascii="Courier" w:hAnsi="Courier"/>
      <w:lang w:val="pt-BR" w:eastAsia="pt-BR"/>
    </w:rPr>
  </w:style>
  <w:style w:type="paragraph" w:customStyle="1" w:styleId="SemEspaamento1">
    <w:name w:val="Sem Espaçamento1"/>
    <w:uiPriority w:val="1"/>
    <w:qFormat/>
    <w:rsid w:val="002F2AE4"/>
    <w:rPr>
      <w:rFonts w:ascii="Calibri" w:eastAsia="Times New Roman" w:hAnsi="Calibri" w:cs="Times New Roman"/>
      <w:lang w:val="pt-BR"/>
    </w:rPr>
  </w:style>
  <w:style w:type="character" w:customStyle="1" w:styleId="text">
    <w:name w:val="text"/>
    <w:basedOn w:val="Fuentedeprrafopredeter"/>
    <w:rsid w:val="002F2AE4"/>
  </w:style>
  <w:style w:type="paragraph" w:customStyle="1" w:styleId="NoteLevel11">
    <w:name w:val="Note Level 11"/>
    <w:basedOn w:val="Normal"/>
    <w:uiPriority w:val="99"/>
    <w:rsid w:val="002F2AE4"/>
    <w:pPr>
      <w:keepNext/>
      <w:tabs>
        <w:tab w:val="num" w:pos="0"/>
      </w:tabs>
      <w:contextualSpacing/>
      <w:outlineLvl w:val="0"/>
    </w:pPr>
    <w:rPr>
      <w:rFonts w:ascii="Verdana" w:eastAsia="MS Gothic" w:hAnsi="Verdana"/>
      <w:lang w:val="es-ES_tradnl" w:eastAsia="en-US"/>
    </w:rPr>
  </w:style>
  <w:style w:type="paragraph" w:customStyle="1" w:styleId="NoteLevel21">
    <w:name w:val="Note Level 21"/>
    <w:basedOn w:val="Normal"/>
    <w:uiPriority w:val="99"/>
    <w:rsid w:val="002F2AE4"/>
    <w:pPr>
      <w:keepNext/>
      <w:tabs>
        <w:tab w:val="num" w:pos="720"/>
      </w:tabs>
      <w:ind w:left="1080" w:hanging="360"/>
      <w:contextualSpacing/>
      <w:outlineLvl w:val="1"/>
    </w:pPr>
    <w:rPr>
      <w:rFonts w:ascii="Verdana" w:eastAsia="MS Gothic" w:hAnsi="Verdana"/>
      <w:lang w:val="es-ES_tradnl" w:eastAsia="en-US"/>
    </w:rPr>
  </w:style>
  <w:style w:type="paragraph" w:customStyle="1" w:styleId="NoteLevel31">
    <w:name w:val="Note Level 31"/>
    <w:basedOn w:val="Normal"/>
    <w:uiPriority w:val="99"/>
    <w:semiHidden/>
    <w:rsid w:val="002F2AE4"/>
    <w:pPr>
      <w:keepNext/>
      <w:tabs>
        <w:tab w:val="num" w:pos="1440"/>
      </w:tabs>
      <w:ind w:left="1800" w:hanging="360"/>
      <w:contextualSpacing/>
      <w:outlineLvl w:val="2"/>
    </w:pPr>
    <w:rPr>
      <w:rFonts w:ascii="Verdana" w:eastAsia="MS Gothic" w:hAnsi="Verdana"/>
      <w:lang w:val="es-ES_tradnl" w:eastAsia="en-US"/>
    </w:rPr>
  </w:style>
  <w:style w:type="paragraph" w:customStyle="1" w:styleId="NoteLevel41">
    <w:name w:val="Note Level 41"/>
    <w:basedOn w:val="Normal"/>
    <w:uiPriority w:val="99"/>
    <w:semiHidden/>
    <w:rsid w:val="002F2AE4"/>
    <w:pPr>
      <w:keepNext/>
      <w:tabs>
        <w:tab w:val="num" w:pos="2160"/>
      </w:tabs>
      <w:ind w:left="2520" w:hanging="360"/>
      <w:contextualSpacing/>
      <w:outlineLvl w:val="3"/>
    </w:pPr>
    <w:rPr>
      <w:rFonts w:ascii="Verdana" w:eastAsia="MS Gothic" w:hAnsi="Verdana"/>
      <w:lang w:val="es-ES_tradnl" w:eastAsia="en-US"/>
    </w:rPr>
  </w:style>
  <w:style w:type="paragraph" w:customStyle="1" w:styleId="NoteLevel51">
    <w:name w:val="Note Level 51"/>
    <w:basedOn w:val="Normal"/>
    <w:uiPriority w:val="99"/>
    <w:semiHidden/>
    <w:rsid w:val="002F2AE4"/>
    <w:pPr>
      <w:keepNext/>
      <w:tabs>
        <w:tab w:val="num" w:pos="2880"/>
      </w:tabs>
      <w:ind w:left="3240" w:hanging="360"/>
      <w:contextualSpacing/>
      <w:outlineLvl w:val="4"/>
    </w:pPr>
    <w:rPr>
      <w:rFonts w:ascii="Verdana" w:eastAsia="MS Gothic" w:hAnsi="Verdana"/>
      <w:lang w:val="es-ES_tradnl" w:eastAsia="en-US"/>
    </w:rPr>
  </w:style>
  <w:style w:type="paragraph" w:customStyle="1" w:styleId="NoteLevel61">
    <w:name w:val="Note Level 61"/>
    <w:basedOn w:val="Normal"/>
    <w:uiPriority w:val="99"/>
    <w:semiHidden/>
    <w:rsid w:val="002F2AE4"/>
    <w:pPr>
      <w:keepNext/>
      <w:tabs>
        <w:tab w:val="num" w:pos="3600"/>
      </w:tabs>
      <w:ind w:left="3960" w:hanging="360"/>
      <w:contextualSpacing/>
      <w:outlineLvl w:val="5"/>
    </w:pPr>
    <w:rPr>
      <w:rFonts w:ascii="Verdana" w:eastAsia="MS Gothic" w:hAnsi="Verdana"/>
      <w:lang w:val="es-ES_tradnl" w:eastAsia="en-US"/>
    </w:rPr>
  </w:style>
  <w:style w:type="paragraph" w:customStyle="1" w:styleId="NoteLevel71">
    <w:name w:val="Note Level 71"/>
    <w:basedOn w:val="Normal"/>
    <w:uiPriority w:val="99"/>
    <w:semiHidden/>
    <w:rsid w:val="002F2AE4"/>
    <w:pPr>
      <w:keepNext/>
      <w:tabs>
        <w:tab w:val="num" w:pos="4320"/>
      </w:tabs>
      <w:ind w:left="4680" w:hanging="360"/>
      <w:contextualSpacing/>
      <w:outlineLvl w:val="6"/>
    </w:pPr>
    <w:rPr>
      <w:rFonts w:ascii="Verdana" w:eastAsia="MS Gothic" w:hAnsi="Verdana"/>
      <w:lang w:val="es-ES_tradnl" w:eastAsia="en-US"/>
    </w:rPr>
  </w:style>
  <w:style w:type="paragraph" w:customStyle="1" w:styleId="NoteLevel81">
    <w:name w:val="Note Level 81"/>
    <w:basedOn w:val="Normal"/>
    <w:uiPriority w:val="99"/>
    <w:semiHidden/>
    <w:rsid w:val="002F2AE4"/>
    <w:pPr>
      <w:keepNext/>
      <w:tabs>
        <w:tab w:val="num" w:pos="5040"/>
      </w:tabs>
      <w:ind w:left="5400" w:hanging="360"/>
      <w:contextualSpacing/>
      <w:outlineLvl w:val="7"/>
    </w:pPr>
    <w:rPr>
      <w:rFonts w:ascii="Verdana" w:eastAsia="MS Gothic" w:hAnsi="Verdana"/>
      <w:lang w:val="es-ES_tradnl" w:eastAsia="en-US"/>
    </w:rPr>
  </w:style>
  <w:style w:type="paragraph" w:customStyle="1" w:styleId="NoteLevel91">
    <w:name w:val="Note Level 91"/>
    <w:basedOn w:val="Normal"/>
    <w:uiPriority w:val="99"/>
    <w:semiHidden/>
    <w:rsid w:val="002F2AE4"/>
    <w:pPr>
      <w:keepNext/>
      <w:tabs>
        <w:tab w:val="num" w:pos="5760"/>
      </w:tabs>
      <w:ind w:left="6120" w:hanging="360"/>
      <w:contextualSpacing/>
      <w:outlineLvl w:val="8"/>
    </w:pPr>
    <w:rPr>
      <w:rFonts w:ascii="Verdana" w:eastAsia="MS Gothic" w:hAnsi="Verdana"/>
      <w:lang w:val="es-ES_tradnl" w:eastAsia="en-US"/>
    </w:rPr>
  </w:style>
  <w:style w:type="character" w:customStyle="1" w:styleId="Ttulo3Car1">
    <w:name w:val="Título 3 Car1"/>
    <w:basedOn w:val="Fuentedeprrafopredeter"/>
    <w:uiPriority w:val="9"/>
    <w:semiHidden/>
    <w:rsid w:val="002F2AE4"/>
    <w:rPr>
      <w:rFonts w:asciiTheme="majorHAnsi" w:eastAsiaTheme="majorEastAsia" w:hAnsiTheme="majorHAnsi" w:cstheme="majorBidi"/>
      <w:b/>
      <w:bCs/>
      <w:color w:val="5B9BD5" w:themeColor="accent1"/>
    </w:rPr>
  </w:style>
  <w:style w:type="character" w:customStyle="1" w:styleId="Ttulo4Car1">
    <w:name w:val="Título 4 Car1"/>
    <w:basedOn w:val="Fuentedeprrafopredeter"/>
    <w:uiPriority w:val="9"/>
    <w:semiHidden/>
    <w:rsid w:val="002F2AE4"/>
    <w:rPr>
      <w:rFonts w:asciiTheme="majorHAnsi" w:eastAsiaTheme="majorEastAsia" w:hAnsiTheme="majorHAnsi" w:cstheme="majorBidi"/>
      <w:b/>
      <w:bCs/>
      <w:i/>
      <w:iCs/>
      <w:color w:val="5B9BD5" w:themeColor="accent1"/>
    </w:rPr>
  </w:style>
  <w:style w:type="numbering" w:customStyle="1" w:styleId="Sinlista2">
    <w:name w:val="Sin lista2"/>
    <w:next w:val="Sinlista"/>
    <w:uiPriority w:val="99"/>
    <w:semiHidden/>
    <w:unhideWhenUsed/>
    <w:rsid w:val="002F2AE4"/>
  </w:style>
  <w:style w:type="paragraph" w:styleId="Lista2">
    <w:name w:val="List 2"/>
    <w:basedOn w:val="Normal"/>
    <w:uiPriority w:val="99"/>
    <w:rsid w:val="002F2AE4"/>
    <w:pPr>
      <w:ind w:left="566" w:hanging="283"/>
    </w:pPr>
    <w:rPr>
      <w:lang w:eastAsia="es-ES"/>
    </w:rPr>
  </w:style>
  <w:style w:type="paragraph" w:styleId="Subttulo">
    <w:name w:val="Subtitle"/>
    <w:basedOn w:val="Normal"/>
    <w:link w:val="SubttuloCar"/>
    <w:uiPriority w:val="99"/>
    <w:qFormat/>
    <w:rsid w:val="002F2AE4"/>
    <w:pPr>
      <w:spacing w:after="60"/>
      <w:jc w:val="center"/>
      <w:outlineLvl w:val="1"/>
    </w:pPr>
    <w:rPr>
      <w:rFonts w:ascii="Arial" w:hAnsi="Arial" w:cs="Arial"/>
      <w:lang w:eastAsia="es-ES"/>
    </w:rPr>
  </w:style>
  <w:style w:type="character" w:customStyle="1" w:styleId="SubttuloCar">
    <w:name w:val="Subtítulo Car"/>
    <w:basedOn w:val="Fuentedeprrafopredeter"/>
    <w:link w:val="Subttulo"/>
    <w:uiPriority w:val="99"/>
    <w:rsid w:val="002F2AE4"/>
    <w:rPr>
      <w:rFonts w:ascii="Arial" w:eastAsia="Times New Roman" w:hAnsi="Arial" w:cs="Arial"/>
      <w:lang w:val="es-CL" w:eastAsia="es-ES"/>
    </w:rPr>
  </w:style>
  <w:style w:type="paragraph" w:styleId="Textoindependienteprimerasangra2">
    <w:name w:val="Body Text First Indent 2"/>
    <w:basedOn w:val="Sangradetextonormal"/>
    <w:link w:val="Textoindependienteprimerasangra2Car"/>
    <w:rsid w:val="002F2AE4"/>
    <w:pPr>
      <w:spacing w:after="120"/>
      <w:ind w:left="283" w:firstLine="210"/>
      <w:jc w:val="left"/>
    </w:pPr>
    <w:rPr>
      <w:b w:val="0"/>
      <w:lang w:val="es-CL" w:bidi="ar-SA"/>
    </w:rPr>
  </w:style>
  <w:style w:type="character" w:customStyle="1" w:styleId="Textoindependienteprimerasangra2Car">
    <w:name w:val="Texto independiente primera sangría 2 Car"/>
    <w:basedOn w:val="SangradetextonormalCar"/>
    <w:link w:val="Textoindependienteprimerasangra2"/>
    <w:rsid w:val="002F2AE4"/>
    <w:rPr>
      <w:rFonts w:ascii="Times New Roman" w:eastAsia="Times New Roman" w:hAnsi="Times New Roman" w:cs="Times New Roman"/>
      <w:b w:val="0"/>
      <w:lang w:val="es-CL" w:eastAsia="es-ES" w:bidi="he-IL"/>
    </w:rPr>
  </w:style>
  <w:style w:type="paragraph" w:styleId="TDC1">
    <w:name w:val="toc 1"/>
    <w:basedOn w:val="Normal"/>
    <w:next w:val="Normal"/>
    <w:autoRedefine/>
    <w:semiHidden/>
    <w:rsid w:val="002F2AE4"/>
    <w:pPr>
      <w:spacing w:before="120" w:after="120"/>
    </w:pPr>
    <w:rPr>
      <w:b/>
      <w:bCs/>
      <w:caps/>
      <w:sz w:val="20"/>
      <w:szCs w:val="20"/>
      <w:lang w:val="es-ES" w:eastAsia="es-ES" w:bidi="he-IL"/>
    </w:rPr>
  </w:style>
  <w:style w:type="paragraph" w:styleId="TDC2">
    <w:name w:val="toc 2"/>
    <w:basedOn w:val="Normal"/>
    <w:next w:val="Normal"/>
    <w:autoRedefine/>
    <w:semiHidden/>
    <w:rsid w:val="002F2AE4"/>
    <w:pPr>
      <w:ind w:left="240"/>
    </w:pPr>
    <w:rPr>
      <w:smallCaps/>
      <w:sz w:val="20"/>
      <w:szCs w:val="20"/>
      <w:lang w:val="es-ES" w:eastAsia="es-ES" w:bidi="he-IL"/>
    </w:rPr>
  </w:style>
  <w:style w:type="paragraph" w:styleId="TDC3">
    <w:name w:val="toc 3"/>
    <w:basedOn w:val="Normal"/>
    <w:next w:val="Normal"/>
    <w:autoRedefine/>
    <w:semiHidden/>
    <w:rsid w:val="002F2AE4"/>
    <w:pPr>
      <w:ind w:left="480"/>
    </w:pPr>
    <w:rPr>
      <w:i/>
      <w:iCs/>
      <w:sz w:val="20"/>
      <w:szCs w:val="20"/>
      <w:lang w:val="es-ES" w:eastAsia="es-ES" w:bidi="he-IL"/>
    </w:rPr>
  </w:style>
  <w:style w:type="paragraph" w:styleId="Sangra3detindependiente">
    <w:name w:val="Body Text Indent 3"/>
    <w:basedOn w:val="Normal"/>
    <w:link w:val="Sangra3detindependienteCar"/>
    <w:uiPriority w:val="99"/>
    <w:unhideWhenUsed/>
    <w:rsid w:val="002F2AE4"/>
    <w:pPr>
      <w:spacing w:after="120"/>
      <w:ind w:left="283"/>
    </w:pPr>
    <w:rPr>
      <w:rFonts w:asciiTheme="minorHAnsi" w:eastAsiaTheme="minorEastAsia" w:hAnsiTheme="minorHAnsi" w:cstheme="minorBidi"/>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2F2AE4"/>
    <w:rPr>
      <w:rFonts w:eastAsiaTheme="minorEastAsia"/>
      <w:sz w:val="16"/>
      <w:szCs w:val="16"/>
      <w:lang w:eastAsia="es-ES"/>
    </w:rPr>
  </w:style>
  <w:style w:type="table" w:styleId="Cuadrculamedia1-nfasis1">
    <w:name w:val="Medium Grid 1 Accent 1"/>
    <w:basedOn w:val="Tablanormal"/>
    <w:uiPriority w:val="67"/>
    <w:rsid w:val="002F2AE4"/>
    <w:rPr>
      <w:rFonts w:eastAsiaTheme="minorEastAsia"/>
      <w:lang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Tablaconcuadrcula4">
    <w:name w:val="Tabla con cuadrícula4"/>
    <w:basedOn w:val="Tablanormal"/>
    <w:next w:val="Tablaconcuadrcula"/>
    <w:uiPriority w:val="59"/>
    <w:rsid w:val="002F2AE4"/>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1">
    <w:name w:val="Cuadrícula media 11"/>
    <w:basedOn w:val="Tablanormal"/>
    <w:uiPriority w:val="67"/>
    <w:rsid w:val="002F2AE4"/>
    <w:rPr>
      <w:sz w:val="22"/>
      <w:szCs w:val="22"/>
      <w:lang w:val="es-C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inespaciado1">
    <w:name w:val="Sin espaciado1"/>
    <w:uiPriority w:val="1"/>
    <w:qFormat/>
    <w:rsid w:val="002F2AE4"/>
    <w:rPr>
      <w:rFonts w:ascii="Calibri" w:eastAsia="Times New Roman" w:hAnsi="Calibri" w:cs="Times New Roman"/>
      <w:sz w:val="22"/>
      <w:szCs w:val="22"/>
      <w:lang w:val="es-CL"/>
    </w:rPr>
  </w:style>
  <w:style w:type="paragraph" w:styleId="Textodebloque">
    <w:name w:val="Block Text"/>
    <w:basedOn w:val="Normal"/>
    <w:rsid w:val="002F2AE4"/>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276"/>
      <w:jc w:val="both"/>
    </w:pPr>
    <w:rPr>
      <w:snapToGrid w:val="0"/>
      <w:sz w:val="20"/>
      <w:szCs w:val="20"/>
      <w:lang w:eastAsia="es-ES"/>
    </w:rPr>
  </w:style>
  <w:style w:type="paragraph" w:styleId="Textoindependiente3">
    <w:name w:val="Body Text 3"/>
    <w:basedOn w:val="Normal"/>
    <w:link w:val="Textoindependiente3Car"/>
    <w:rsid w:val="002F2AE4"/>
    <w:pPr>
      <w:widowControl w:val="0"/>
      <w:tabs>
        <w:tab w:val="left" w:pos="567"/>
      </w:tabs>
      <w:jc w:val="both"/>
    </w:pPr>
    <w:rPr>
      <w:rFonts w:ascii="Verdana" w:hAnsi="Verdana"/>
      <w:snapToGrid w:val="0"/>
      <w:sz w:val="20"/>
      <w:szCs w:val="20"/>
      <w:lang w:val="es-ES" w:eastAsia="es-ES"/>
    </w:rPr>
  </w:style>
  <w:style w:type="character" w:customStyle="1" w:styleId="Textoindependiente3Car">
    <w:name w:val="Texto independiente 3 Car"/>
    <w:basedOn w:val="Fuentedeprrafopredeter"/>
    <w:link w:val="Textoindependiente3"/>
    <w:rsid w:val="002F2AE4"/>
    <w:rPr>
      <w:rFonts w:ascii="Verdana" w:eastAsia="Times New Roman" w:hAnsi="Verdana" w:cs="Times New Roman"/>
      <w:snapToGrid w:val="0"/>
      <w:sz w:val="20"/>
      <w:szCs w:val="20"/>
      <w:lang w:val="es-ES" w:eastAsia="es-ES"/>
    </w:rPr>
  </w:style>
  <w:style w:type="character" w:customStyle="1" w:styleId="enlaces">
    <w:name w:val="enlaces"/>
    <w:rsid w:val="002F2AE4"/>
  </w:style>
  <w:style w:type="paragraph" w:customStyle="1" w:styleId="enlaces1">
    <w:name w:val="enlaces1"/>
    <w:basedOn w:val="Normal"/>
    <w:rsid w:val="002F2AE4"/>
    <w:pPr>
      <w:spacing w:before="100" w:beforeAutospacing="1" w:after="100" w:afterAutospacing="1"/>
    </w:pPr>
    <w:rPr>
      <w:rFonts w:eastAsia="SimSun"/>
      <w:lang w:val="es-MX" w:eastAsia="zh-CN"/>
    </w:rPr>
  </w:style>
  <w:style w:type="numbering" w:customStyle="1" w:styleId="F1">
    <w:name w:val="F.1"/>
    <w:rsid w:val="002F2AE4"/>
    <w:pPr>
      <w:numPr>
        <w:numId w:val="18"/>
      </w:numPr>
    </w:pPr>
  </w:style>
  <w:style w:type="character" w:customStyle="1" w:styleId="highlightedsearchterm">
    <w:name w:val="highlightedsearchterm"/>
    <w:rsid w:val="002F2AE4"/>
  </w:style>
  <w:style w:type="table" w:customStyle="1" w:styleId="Tablaconcuadrcula3">
    <w:name w:val="Tabla con cuadrícula3"/>
    <w:basedOn w:val="Tablanormal"/>
    <w:next w:val="Tablaconcuadrcula"/>
    <w:uiPriority w:val="59"/>
    <w:rsid w:val="002F2AE4"/>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uerpoCar1">
    <w:name w:val="Texto de cuerpo Car1"/>
    <w:basedOn w:val="Fuentedeprrafopredeter"/>
    <w:uiPriority w:val="99"/>
    <w:semiHidden/>
    <w:rsid w:val="002F2AE4"/>
  </w:style>
  <w:style w:type="character" w:customStyle="1" w:styleId="TextoindependienteCar1">
    <w:name w:val="Texto independiente Car1"/>
    <w:basedOn w:val="Fuentedeprrafopredeter"/>
    <w:uiPriority w:val="99"/>
    <w:semiHidden/>
    <w:rsid w:val="002F2AE4"/>
  </w:style>
  <w:style w:type="character" w:customStyle="1" w:styleId="Textodecuerpo2Car1">
    <w:name w:val="Texto de cuerpo 2 Car1"/>
    <w:basedOn w:val="Fuentedeprrafopredeter"/>
    <w:uiPriority w:val="99"/>
    <w:semiHidden/>
    <w:rsid w:val="002F2AE4"/>
  </w:style>
  <w:style w:type="character" w:customStyle="1" w:styleId="Textoindependiente2Car1">
    <w:name w:val="Texto independiente 2 Car1"/>
    <w:basedOn w:val="Fuentedeprrafopredeter"/>
    <w:uiPriority w:val="99"/>
    <w:semiHidden/>
    <w:rsid w:val="002F2AE4"/>
  </w:style>
  <w:style w:type="character" w:customStyle="1" w:styleId="Corpodetexto2Char1">
    <w:name w:val="Corpo de texto 2 Char1"/>
    <w:basedOn w:val="Fuentedeprrafopredeter"/>
    <w:uiPriority w:val="99"/>
    <w:semiHidden/>
    <w:rsid w:val="002F2AE4"/>
    <w:rPr>
      <w:rFonts w:ascii="Courier" w:eastAsia="Times New Roman" w:hAnsi="Courier"/>
      <w:sz w:val="24"/>
      <w:szCs w:val="24"/>
    </w:rPr>
  </w:style>
  <w:style w:type="character" w:customStyle="1" w:styleId="AtaFormatoChar1">
    <w:name w:val="Ata Formato Char1"/>
    <w:basedOn w:val="Fuentedeprrafopredeter"/>
    <w:link w:val="AtaFormato"/>
    <w:locked/>
    <w:rsid w:val="002F2AE4"/>
    <w:rPr>
      <w:b/>
      <w:bCs/>
    </w:rPr>
  </w:style>
  <w:style w:type="paragraph" w:customStyle="1" w:styleId="AtaFormato">
    <w:name w:val="Ata Formato"/>
    <w:basedOn w:val="Normal"/>
    <w:link w:val="AtaFormatoChar1"/>
    <w:rsid w:val="002F2AE4"/>
    <w:pPr>
      <w:ind w:left="1800" w:hanging="1800"/>
      <w:jc w:val="both"/>
    </w:pPr>
    <w:rPr>
      <w:rFonts w:asciiTheme="minorHAnsi" w:eastAsiaTheme="minorHAnsi" w:hAnsiTheme="minorHAnsi" w:cstheme="minorBidi"/>
      <w:b/>
      <w:bCs/>
      <w:lang w:val="es-ES_tradnl" w:eastAsia="en-US"/>
    </w:rPr>
  </w:style>
  <w:style w:type="character" w:customStyle="1" w:styleId="hps">
    <w:name w:val="hps"/>
    <w:basedOn w:val="Fuentedeprrafopredeter"/>
    <w:rsid w:val="002F2AE4"/>
  </w:style>
  <w:style w:type="character" w:customStyle="1" w:styleId="Ttulo30">
    <w:name w:val="Título #3_"/>
    <w:basedOn w:val="Fuentedeprrafopredeter"/>
    <w:link w:val="Ttulo32"/>
    <w:uiPriority w:val="99"/>
    <w:locked/>
    <w:rsid w:val="002F2AE4"/>
    <w:rPr>
      <w:rFonts w:ascii="Times New Roman" w:hAnsi="Times New Roman"/>
      <w:b/>
      <w:bCs/>
      <w:sz w:val="21"/>
      <w:szCs w:val="21"/>
      <w:shd w:val="clear" w:color="auto" w:fill="FFFFFF"/>
    </w:rPr>
  </w:style>
  <w:style w:type="paragraph" w:customStyle="1" w:styleId="Ttulo32">
    <w:name w:val="Título #3"/>
    <w:basedOn w:val="Normal"/>
    <w:link w:val="Ttulo30"/>
    <w:uiPriority w:val="99"/>
    <w:rsid w:val="002F2AE4"/>
    <w:pPr>
      <w:shd w:val="clear" w:color="auto" w:fill="FFFFFF"/>
      <w:spacing w:after="240" w:line="269" w:lineRule="exact"/>
      <w:ind w:hanging="1380"/>
      <w:jc w:val="right"/>
      <w:outlineLvl w:val="2"/>
    </w:pPr>
    <w:rPr>
      <w:rFonts w:eastAsiaTheme="minorHAnsi" w:cstheme="minorBidi"/>
      <w:b/>
      <w:bCs/>
      <w:sz w:val="21"/>
      <w:szCs w:val="21"/>
      <w:lang w:val="es-ES_tradnl" w:eastAsia="en-US"/>
    </w:rPr>
  </w:style>
  <w:style w:type="character" w:customStyle="1" w:styleId="Cuerpodeltexto">
    <w:name w:val="Cuerpo del texto_"/>
    <w:basedOn w:val="Fuentedeprrafopredeter"/>
    <w:link w:val="Cuerpodeltexto0"/>
    <w:uiPriority w:val="99"/>
    <w:locked/>
    <w:rsid w:val="002F2AE4"/>
    <w:rPr>
      <w:rFonts w:ascii="Times New Roman" w:hAnsi="Times New Roman"/>
      <w:sz w:val="21"/>
      <w:szCs w:val="21"/>
      <w:shd w:val="clear" w:color="auto" w:fill="FFFFFF"/>
    </w:rPr>
  </w:style>
  <w:style w:type="paragraph" w:customStyle="1" w:styleId="Cuerpodeltexto0">
    <w:name w:val="Cuerpo del texto"/>
    <w:basedOn w:val="Normal"/>
    <w:link w:val="Cuerpodeltexto"/>
    <w:uiPriority w:val="99"/>
    <w:rsid w:val="002F2AE4"/>
    <w:pPr>
      <w:shd w:val="clear" w:color="auto" w:fill="FFFFFF"/>
      <w:spacing w:before="240" w:after="480" w:line="269" w:lineRule="exact"/>
      <w:jc w:val="right"/>
    </w:pPr>
    <w:rPr>
      <w:rFonts w:eastAsiaTheme="minorHAnsi" w:cstheme="minorBidi"/>
      <w:sz w:val="21"/>
      <w:szCs w:val="21"/>
      <w:lang w:val="es-ES_tradnl" w:eastAsia="en-US"/>
    </w:rPr>
  </w:style>
  <w:style w:type="character" w:customStyle="1" w:styleId="CuerpodeltextoNegrita">
    <w:name w:val="Cuerpo del texto + Negrita"/>
    <w:basedOn w:val="Cuerpodeltexto"/>
    <w:uiPriority w:val="99"/>
    <w:rsid w:val="002F2AE4"/>
    <w:rPr>
      <w:rFonts w:ascii="Times New Roman" w:hAnsi="Times New Roman"/>
      <w:b/>
      <w:bCs/>
      <w:spacing w:val="0"/>
      <w:sz w:val="21"/>
      <w:szCs w:val="21"/>
      <w:shd w:val="clear" w:color="auto" w:fill="FFFFFF"/>
      <w:lang w:val="de-DE" w:eastAsia="de-DE"/>
    </w:rPr>
  </w:style>
  <w:style w:type="character" w:customStyle="1" w:styleId="Ttulo3Sinnegrita">
    <w:name w:val="Título #3 + Sin negrita"/>
    <w:basedOn w:val="Ttulo30"/>
    <w:uiPriority w:val="99"/>
    <w:rsid w:val="002F2AE4"/>
    <w:rPr>
      <w:rFonts w:ascii="Times New Roman" w:hAnsi="Times New Roman"/>
      <w:b/>
      <w:bCs/>
      <w:spacing w:val="0"/>
      <w:sz w:val="21"/>
      <w:szCs w:val="21"/>
      <w:shd w:val="clear" w:color="auto" w:fill="FFFFFF"/>
    </w:rPr>
  </w:style>
  <w:style w:type="character" w:customStyle="1" w:styleId="CuerpodeltextoNegrita1">
    <w:name w:val="Cuerpo del texto + Negrita1"/>
    <w:basedOn w:val="Cuerpodeltexto"/>
    <w:uiPriority w:val="99"/>
    <w:rsid w:val="002F2AE4"/>
    <w:rPr>
      <w:rFonts w:ascii="Times New Roman" w:hAnsi="Times New Roman"/>
      <w:b/>
      <w:bCs/>
      <w:spacing w:val="0"/>
      <w:sz w:val="21"/>
      <w:szCs w:val="21"/>
      <w:shd w:val="clear" w:color="auto" w:fill="FFFFFF"/>
    </w:rPr>
  </w:style>
  <w:style w:type="paragraph" w:customStyle="1" w:styleId="SectionParagraph">
    <w:name w:val="Section Paragraph"/>
    <w:basedOn w:val="Normal"/>
    <w:link w:val="SectionParagraphChar"/>
    <w:qFormat/>
    <w:rsid w:val="002F2AE4"/>
    <w:pPr>
      <w:tabs>
        <w:tab w:val="left" w:pos="1728"/>
      </w:tabs>
      <w:autoSpaceDE w:val="0"/>
      <w:autoSpaceDN w:val="0"/>
      <w:adjustRightInd w:val="0"/>
      <w:spacing w:line="360" w:lineRule="auto"/>
      <w:ind w:firstLine="720"/>
    </w:pPr>
    <w:rPr>
      <w:bCs/>
      <w:lang w:val="pt-BR" w:eastAsia="en-US"/>
    </w:rPr>
  </w:style>
  <w:style w:type="character" w:customStyle="1" w:styleId="SectionParagraphChar">
    <w:name w:val="Section Paragraph Char"/>
    <w:link w:val="SectionParagraph"/>
    <w:rsid w:val="002F2AE4"/>
    <w:rPr>
      <w:rFonts w:ascii="Times New Roman" w:eastAsia="Times New Roman" w:hAnsi="Times New Roman" w:cs="Times New Roman"/>
      <w:bCs/>
      <w:lang w:val="pt-BR"/>
    </w:rPr>
  </w:style>
  <w:style w:type="paragraph" w:customStyle="1" w:styleId="Sub-sectionParagraph">
    <w:name w:val="Sub-section Paragraph"/>
    <w:basedOn w:val="SectionParagraph"/>
    <w:link w:val="Sub-sectionParagraphChar"/>
    <w:qFormat/>
    <w:rsid w:val="002F2AE4"/>
  </w:style>
  <w:style w:type="character" w:customStyle="1" w:styleId="Sub-sectionParagraphChar">
    <w:name w:val="Sub-section Paragraph Char"/>
    <w:basedOn w:val="SectionParagraphChar"/>
    <w:link w:val="Sub-sectionParagraph"/>
    <w:rsid w:val="002F2AE4"/>
    <w:rPr>
      <w:rFonts w:ascii="Times New Roman" w:eastAsia="Times New Roman" w:hAnsi="Times New Roman" w:cs="Times New Roman"/>
      <w:bCs/>
      <w:lang w:val="pt-BR"/>
    </w:rPr>
  </w:style>
  <w:style w:type="character" w:styleId="Refdecomentario">
    <w:name w:val="annotation reference"/>
    <w:uiPriority w:val="99"/>
    <w:rsid w:val="002F2AE4"/>
    <w:rPr>
      <w:sz w:val="16"/>
      <w:szCs w:val="16"/>
    </w:rPr>
  </w:style>
  <w:style w:type="character" w:customStyle="1" w:styleId="highlight2">
    <w:name w:val="highlight2"/>
    <w:rsid w:val="002F2AE4"/>
    <w:rPr>
      <w:b/>
      <w:bCs/>
      <w:color w:val="FFFFFF"/>
      <w:bdr w:val="single" w:sz="6" w:space="0" w:color="5C7EA1" w:frame="1"/>
      <w:shd w:val="clear" w:color="auto" w:fill="649CD6"/>
    </w:rPr>
  </w:style>
  <w:style w:type="paragraph" w:customStyle="1" w:styleId="ListParagraph1">
    <w:name w:val="List Paragraph1"/>
    <w:basedOn w:val="Normal"/>
    <w:qFormat/>
    <w:rsid w:val="002F2AE4"/>
    <w:pPr>
      <w:ind w:left="720"/>
    </w:pPr>
    <w:rPr>
      <w:rFonts w:ascii="Arial" w:hAnsi="Arial"/>
      <w:sz w:val="22"/>
      <w:szCs w:val="22"/>
      <w:lang w:val="pt-BR" w:eastAsia="en-US"/>
    </w:rPr>
  </w:style>
  <w:style w:type="paragraph" w:customStyle="1" w:styleId="Estilo1">
    <w:name w:val="Estilo1"/>
    <w:basedOn w:val="TDC1"/>
    <w:rsid w:val="002F2AE4"/>
    <w:pPr>
      <w:tabs>
        <w:tab w:val="right" w:leader="dot" w:pos="9394"/>
      </w:tabs>
      <w:spacing w:before="0" w:after="0"/>
      <w:jc w:val="center"/>
    </w:pPr>
    <w:rPr>
      <w:rFonts w:ascii="Arial" w:hAnsi="Arial"/>
      <w:b w:val="0"/>
      <w:bCs w:val="0"/>
      <w:caps w:val="0"/>
      <w:noProof/>
      <w:sz w:val="22"/>
      <w:szCs w:val="22"/>
      <w:lang w:eastAsia="en-US" w:bidi="ar-SA"/>
    </w:rPr>
  </w:style>
  <w:style w:type="paragraph" w:customStyle="1" w:styleId="sees">
    <w:name w:val="seções"/>
    <w:basedOn w:val="Normal"/>
    <w:rsid w:val="002F2AE4"/>
    <w:pPr>
      <w:tabs>
        <w:tab w:val="left" w:pos="440"/>
      </w:tabs>
      <w:jc w:val="both"/>
    </w:pPr>
    <w:rPr>
      <w:rFonts w:ascii="Arial" w:hAnsi="Arial"/>
      <w:b/>
      <w:sz w:val="22"/>
      <w:szCs w:val="22"/>
      <w:lang w:val="es-ES" w:eastAsia="en-US"/>
    </w:rPr>
  </w:style>
  <w:style w:type="character" w:customStyle="1" w:styleId="CorpodetextoChar1">
    <w:name w:val="Corpo de texto Char1"/>
    <w:basedOn w:val="Fuentedeprrafopredeter"/>
    <w:uiPriority w:val="99"/>
    <w:semiHidden/>
    <w:rsid w:val="002F2AE4"/>
    <w:rPr>
      <w:rFonts w:ascii="Courier" w:eastAsia="Times New Roman" w:hAnsi="Courier"/>
      <w:sz w:val="24"/>
      <w:szCs w:val="24"/>
    </w:rPr>
  </w:style>
  <w:style w:type="table" w:customStyle="1" w:styleId="Tabelacomgrade1">
    <w:name w:val="Tabela com grade1"/>
    <w:basedOn w:val="Tablanormal"/>
    <w:uiPriority w:val="59"/>
    <w:rsid w:val="002F2AE4"/>
    <w:rPr>
      <w:rFonts w:eastAsia="Times New Roman" w:cs="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2F2AE4"/>
    <w:rPr>
      <w:color w:val="800080"/>
      <w:u w:val="single"/>
    </w:rPr>
  </w:style>
  <w:style w:type="character" w:styleId="Hipervnculovisitado">
    <w:name w:val="FollowedHyperlink"/>
    <w:basedOn w:val="Fuentedeprrafopredeter"/>
    <w:uiPriority w:val="99"/>
    <w:semiHidden/>
    <w:unhideWhenUsed/>
    <w:rsid w:val="002F2AE4"/>
    <w:rPr>
      <w:color w:val="954F72" w:themeColor="followedHyperlink"/>
      <w:u w:val="single"/>
    </w:rPr>
  </w:style>
  <w:style w:type="table" w:customStyle="1" w:styleId="Tablaconcuadrcula5">
    <w:name w:val="Tabla con cuadrícula5"/>
    <w:basedOn w:val="Tablanormal"/>
    <w:next w:val="Tablaconcuadrcula"/>
    <w:uiPriority w:val="59"/>
    <w:rsid w:val="002F2AE4"/>
    <w:rPr>
      <w:rFonts w:eastAsia="MS Mincho"/>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F2AE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1">
    <w:name w:val="Sin espaciado Car1"/>
    <w:basedOn w:val="Fuentedeprrafopredeter"/>
    <w:uiPriority w:val="1"/>
    <w:rsid w:val="002F2AE4"/>
    <w:rPr>
      <w:rFonts w:ascii="Calibri" w:eastAsia="Calibri" w:hAnsi="Calibri" w:cs="Times New Roman"/>
    </w:rPr>
  </w:style>
  <w:style w:type="character" w:customStyle="1" w:styleId="TextosemFormataoChar1">
    <w:name w:val="Texto sem Formatação Char1"/>
    <w:basedOn w:val="Fuentedeprrafopredeter"/>
    <w:uiPriority w:val="99"/>
    <w:semiHidden/>
    <w:rsid w:val="002F2AE4"/>
    <w:rPr>
      <w:rFonts w:ascii="Consolas" w:eastAsia="Times New Roman" w:hAnsi="Consolas" w:cs="Consolas"/>
      <w:sz w:val="21"/>
      <w:szCs w:val="21"/>
    </w:rPr>
  </w:style>
  <w:style w:type="table" w:customStyle="1" w:styleId="Tablaconcuadrcula7">
    <w:name w:val="Tabla con cuadrícula7"/>
    <w:basedOn w:val="Tablanormal"/>
    <w:next w:val="Tablaconcuadrcula"/>
    <w:uiPriority w:val="59"/>
    <w:rsid w:val="002F2AE4"/>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rsid w:val="002F2AE4"/>
    <w:pPr>
      <w:overflowPunct w:val="0"/>
      <w:autoSpaceDE w:val="0"/>
      <w:autoSpaceDN w:val="0"/>
    </w:pPr>
    <w:rPr>
      <w:rFonts w:eastAsia="Calibri"/>
      <w:lang w:val="pt-BR" w:eastAsia="pt-BR"/>
    </w:rPr>
  </w:style>
  <w:style w:type="character" w:customStyle="1" w:styleId="InitialStyle">
    <w:name w:val="InitialStyle"/>
    <w:rsid w:val="002F2AE4"/>
    <w:rPr>
      <w:rFonts w:ascii="Times New Roman" w:hAnsi="Times New Roman" w:cs="Times New Roman" w:hint="default"/>
      <w:color w:val="auto"/>
      <w:spacing w:val="0"/>
    </w:rPr>
  </w:style>
  <w:style w:type="numbering" w:customStyle="1" w:styleId="Sinlista11">
    <w:name w:val="Sin lista11"/>
    <w:next w:val="Sinlista"/>
    <w:uiPriority w:val="99"/>
    <w:semiHidden/>
    <w:unhideWhenUsed/>
    <w:rsid w:val="002F2AE4"/>
  </w:style>
  <w:style w:type="table" w:customStyle="1" w:styleId="Tablaconcuadrcula11">
    <w:name w:val="Tabla con cuadrícula11"/>
    <w:basedOn w:val="Tablanormal"/>
    <w:next w:val="Tablaconcuadrcula"/>
    <w:uiPriority w:val="59"/>
    <w:rsid w:val="002F2AE4"/>
    <w:rPr>
      <w:rFonts w:ascii="Calibri" w:eastAsia="Calibri" w:hAnsi="Calibri" w:cs="Times New Roman"/>
      <w:sz w:val="20"/>
      <w:szCs w:val="20"/>
      <w:lang w:val="es-CL"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rsid w:val="002F2AE4"/>
    <w:pPr>
      <w:spacing w:after="200" w:line="276" w:lineRule="auto"/>
      <w:ind w:left="720"/>
      <w:contextualSpacing/>
    </w:pPr>
    <w:rPr>
      <w:rFonts w:ascii="Calibri" w:eastAsia="Calibri" w:hAnsi="Calibri"/>
      <w:sz w:val="22"/>
      <w:szCs w:val="22"/>
      <w:lang w:val="es-ES" w:eastAsia="en-US"/>
    </w:rPr>
  </w:style>
  <w:style w:type="paragraph" w:styleId="Textonotaalfinal">
    <w:name w:val="endnote text"/>
    <w:basedOn w:val="Normal"/>
    <w:link w:val="TextonotaalfinalCar"/>
    <w:uiPriority w:val="99"/>
    <w:semiHidden/>
    <w:unhideWhenUsed/>
    <w:rsid w:val="002F2AE4"/>
    <w:rPr>
      <w:rFonts w:ascii="Calibri" w:eastAsia="Calibri" w:hAnsi="Calibri"/>
      <w:sz w:val="20"/>
      <w:szCs w:val="20"/>
      <w:lang w:val="es-ES" w:eastAsia="en-US"/>
    </w:rPr>
  </w:style>
  <w:style w:type="character" w:customStyle="1" w:styleId="TextonotaalfinalCar">
    <w:name w:val="Texto nota al final Car"/>
    <w:basedOn w:val="Fuentedeprrafopredeter"/>
    <w:link w:val="Textonotaalfinal"/>
    <w:uiPriority w:val="99"/>
    <w:semiHidden/>
    <w:rsid w:val="002F2AE4"/>
    <w:rPr>
      <w:rFonts w:ascii="Calibri" w:eastAsia="Calibri" w:hAnsi="Calibri" w:cs="Times New Roman"/>
      <w:sz w:val="20"/>
      <w:szCs w:val="20"/>
      <w:lang w:val="es-ES"/>
    </w:rPr>
  </w:style>
  <w:style w:type="character" w:styleId="Refdenotaalfinal">
    <w:name w:val="endnote reference"/>
    <w:uiPriority w:val="99"/>
    <w:semiHidden/>
    <w:unhideWhenUsed/>
    <w:rsid w:val="002F2AE4"/>
    <w:rPr>
      <w:vertAlign w:val="superscript"/>
    </w:rPr>
  </w:style>
  <w:style w:type="paragraph" w:customStyle="1" w:styleId="style1">
    <w:name w:val="style1"/>
    <w:basedOn w:val="Normal"/>
    <w:uiPriority w:val="99"/>
    <w:rsid w:val="002F2AE4"/>
    <w:pPr>
      <w:spacing w:before="100" w:beforeAutospacing="1" w:after="100" w:afterAutospacing="1"/>
    </w:pPr>
    <w:rPr>
      <w:lang w:val="en-US" w:eastAsia="en-US"/>
    </w:rPr>
  </w:style>
  <w:style w:type="paragraph" w:styleId="Continuarlista">
    <w:name w:val="List Continue"/>
    <w:basedOn w:val="Normal"/>
    <w:uiPriority w:val="99"/>
    <w:semiHidden/>
    <w:unhideWhenUsed/>
    <w:rsid w:val="002F2AE4"/>
    <w:pPr>
      <w:spacing w:after="120" w:line="276" w:lineRule="auto"/>
      <w:ind w:left="283"/>
      <w:contextualSpacing/>
    </w:pPr>
    <w:rPr>
      <w:rFonts w:ascii="Calibri" w:eastAsia="Calibri" w:hAnsi="Calibri"/>
      <w:sz w:val="22"/>
      <w:szCs w:val="22"/>
      <w:lang w:val="es-ES" w:eastAsia="en-US"/>
    </w:rPr>
  </w:style>
  <w:style w:type="table" w:customStyle="1" w:styleId="Tablaconcuadrcula111">
    <w:name w:val="Tabla con cuadrícula111"/>
    <w:basedOn w:val="Tablanormal"/>
    <w:next w:val="Tablaconcuadrcula"/>
    <w:uiPriority w:val="59"/>
    <w:rsid w:val="002F2AE4"/>
    <w:rPr>
      <w:rFonts w:ascii="Calibri" w:eastAsia="Calibri" w:hAnsi="Calibri" w:cs="Times New Roman"/>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
    <w:uiPriority w:val="1"/>
    <w:rsid w:val="002F2AE4"/>
    <w:rPr>
      <w:rFonts w:ascii="Calibri" w:eastAsia="Times New Roman" w:hAnsi="Calibri" w:cs="Times New Roman"/>
      <w:sz w:val="22"/>
      <w:szCs w:val="22"/>
      <w:lang w:val="es-ES" w:eastAsia="en-US"/>
    </w:rPr>
  </w:style>
  <w:style w:type="table" w:styleId="Cuadrculaclara-nfasis2">
    <w:name w:val="Light Grid Accent 2"/>
    <w:basedOn w:val="Tablanormal"/>
    <w:uiPriority w:val="67"/>
    <w:rsid w:val="002F2AE4"/>
    <w:rPr>
      <w:rFonts w:ascii="Cambria" w:eastAsia="MS Mincho" w:hAnsi="Cambria" w:cs="Times New Roman"/>
      <w:sz w:val="20"/>
      <w:szCs w:val="20"/>
      <w:lang w:val="es-CL"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Sinlista111">
    <w:name w:val="Sin lista111"/>
    <w:next w:val="Sinlista"/>
    <w:uiPriority w:val="99"/>
    <w:semiHidden/>
    <w:unhideWhenUsed/>
    <w:rsid w:val="002F2AE4"/>
  </w:style>
  <w:style w:type="table" w:styleId="Cuadrculamedia2">
    <w:name w:val="Medium Grid 2"/>
    <w:basedOn w:val="Tablanormal"/>
    <w:link w:val="Cuadrculamedia2Car"/>
    <w:uiPriority w:val="1"/>
    <w:unhideWhenUsed/>
    <w:rsid w:val="002F2AE4"/>
    <w:rPr>
      <w:rFonts w:ascii="Calibri" w:eastAsia="Times New Roman" w:hAnsi="Calibri" w:cs="Times New Roman"/>
      <w:sz w:val="22"/>
      <w:szCs w:val="22"/>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Normal">
    <w:name w:val="Table Normal"/>
    <w:rsid w:val="002F2AE4"/>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abeceraypie">
    <w:name w:val="Cabecera y pie"/>
    <w:rsid w:val="002F2AE4"/>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customStyle="1" w:styleId="Cuerpo">
    <w:name w:val="Cuerpo"/>
    <w:rsid w:val="002F2AE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 w:eastAsia="es-ES"/>
    </w:rPr>
  </w:style>
  <w:style w:type="table" w:customStyle="1" w:styleId="TableNormal1">
    <w:name w:val="Table Normal1"/>
    <w:rsid w:val="002F2AE4"/>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character" w:customStyle="1" w:styleId="object">
    <w:name w:val="object"/>
    <w:basedOn w:val="Fuentedeprrafopredeter"/>
    <w:rsid w:val="002F2AE4"/>
  </w:style>
  <w:style w:type="paragraph" w:customStyle="1" w:styleId="textoindependiente31">
    <w:name w:val="textoindependiente31"/>
    <w:basedOn w:val="Normal"/>
    <w:rsid w:val="002F2AE4"/>
    <w:pPr>
      <w:spacing w:before="100" w:beforeAutospacing="1" w:after="100" w:afterAutospacing="1"/>
    </w:pPr>
    <w:rPr>
      <w:lang w:eastAsia="es-CL"/>
    </w:rPr>
  </w:style>
  <w:style w:type="paragraph" w:customStyle="1" w:styleId="xl79">
    <w:name w:val="xl79"/>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eastAsia="es-CL"/>
    </w:rPr>
  </w:style>
  <w:style w:type="paragraph" w:customStyle="1" w:styleId="xl80">
    <w:name w:val="xl80"/>
    <w:basedOn w:val="Normal"/>
    <w:rsid w:val="002F2A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color w:val="000000"/>
      <w:lang w:eastAsia="es-CL"/>
    </w:rPr>
  </w:style>
  <w:style w:type="paragraph" w:customStyle="1" w:styleId="xl81">
    <w:name w:val="xl81"/>
    <w:basedOn w:val="Normal"/>
    <w:rsid w:val="002F2A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82">
    <w:name w:val="xl82"/>
    <w:basedOn w:val="Normal"/>
    <w:rsid w:val="002F2AE4"/>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83">
    <w:name w:val="xl83"/>
    <w:basedOn w:val="Normal"/>
    <w:rsid w:val="002F2AE4"/>
    <w:pPr>
      <w:pBdr>
        <w:top w:val="single" w:sz="4" w:space="0" w:color="auto"/>
        <w:left w:val="single" w:sz="8"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84">
    <w:name w:val="xl84"/>
    <w:basedOn w:val="Normal"/>
    <w:rsid w:val="002F2AE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color w:val="000000"/>
      <w:lang w:eastAsia="es-CL"/>
    </w:rPr>
  </w:style>
  <w:style w:type="paragraph" w:customStyle="1" w:styleId="xl85">
    <w:name w:val="xl85"/>
    <w:basedOn w:val="Normal"/>
    <w:rsid w:val="002F2AE4"/>
    <w:pPr>
      <w:pBdr>
        <w:top w:val="single" w:sz="4" w:space="0" w:color="auto"/>
        <w:left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86">
    <w:name w:val="xl86"/>
    <w:basedOn w:val="Normal"/>
    <w:rsid w:val="002F2AE4"/>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pPr>
    <w:rPr>
      <w:rFonts w:ascii="Arial Narrow" w:hAnsi="Arial Narrow"/>
      <w:b/>
      <w:bCs/>
      <w:lang w:eastAsia="es-CL"/>
    </w:rPr>
  </w:style>
  <w:style w:type="paragraph" w:customStyle="1" w:styleId="xl87">
    <w:name w:val="xl87"/>
    <w:basedOn w:val="Normal"/>
    <w:rsid w:val="002F2AE4"/>
    <w:pPr>
      <w:spacing w:before="100" w:beforeAutospacing="1" w:after="100" w:afterAutospacing="1"/>
    </w:pPr>
    <w:rPr>
      <w:b/>
      <w:bCs/>
      <w:lang w:eastAsia="es-CL"/>
    </w:rPr>
  </w:style>
  <w:style w:type="paragraph" w:customStyle="1" w:styleId="xl89">
    <w:name w:val="xl89"/>
    <w:basedOn w:val="Normal"/>
    <w:rsid w:val="002F2AE4"/>
    <w:pPr>
      <w:pBdr>
        <w:top w:val="single" w:sz="4" w:space="0" w:color="auto"/>
        <w:left w:val="single" w:sz="4" w:space="0" w:color="auto"/>
        <w:bottom w:val="single" w:sz="4" w:space="0" w:color="auto"/>
        <w:right w:val="single" w:sz="8" w:space="0" w:color="auto"/>
      </w:pBdr>
      <w:shd w:val="clear" w:color="000000" w:fill="FAC090"/>
      <w:spacing w:before="100" w:beforeAutospacing="1" w:after="100" w:afterAutospacing="1"/>
    </w:pPr>
    <w:rPr>
      <w:rFonts w:ascii="Arial Narrow" w:hAnsi="Arial Narrow"/>
      <w:b/>
      <w:bCs/>
      <w:lang w:eastAsia="es-CL"/>
    </w:rPr>
  </w:style>
  <w:style w:type="paragraph" w:customStyle="1" w:styleId="xl90">
    <w:name w:val="xl90"/>
    <w:basedOn w:val="Normal"/>
    <w:rsid w:val="002F2AE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pPr>
    <w:rPr>
      <w:rFonts w:ascii="Arial Narrow" w:hAnsi="Arial Narrow"/>
      <w:b/>
      <w:bCs/>
      <w:lang w:eastAsia="es-CL"/>
    </w:rPr>
  </w:style>
  <w:style w:type="paragraph" w:customStyle="1" w:styleId="xl91">
    <w:name w:val="xl91"/>
    <w:basedOn w:val="Normal"/>
    <w:rsid w:val="002F2AE4"/>
    <w:pPr>
      <w:pBdr>
        <w:top w:val="single" w:sz="4" w:space="0" w:color="auto"/>
        <w:left w:val="single" w:sz="4" w:space="0" w:color="auto"/>
        <w:right w:val="single" w:sz="8" w:space="0" w:color="auto"/>
      </w:pBdr>
      <w:shd w:val="clear" w:color="000000" w:fill="FDE9D9"/>
      <w:spacing w:before="100" w:beforeAutospacing="1" w:after="100" w:afterAutospacing="1"/>
    </w:pPr>
    <w:rPr>
      <w:rFonts w:ascii="Arial Narrow" w:hAnsi="Arial Narrow"/>
      <w:b/>
      <w:bCs/>
      <w:lang w:eastAsia="es-CL"/>
    </w:rPr>
  </w:style>
  <w:style w:type="paragraph" w:customStyle="1" w:styleId="xl93">
    <w:name w:val="xl93"/>
    <w:basedOn w:val="Normal"/>
    <w:rsid w:val="002F2A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94">
    <w:name w:val="xl94"/>
    <w:basedOn w:val="Normal"/>
    <w:rsid w:val="002F2AE4"/>
    <w:pPr>
      <w:pBdr>
        <w:top w:val="single" w:sz="4" w:space="0" w:color="auto"/>
        <w:left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95">
    <w:name w:val="xl95"/>
    <w:basedOn w:val="Normal"/>
    <w:rsid w:val="002F2A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96">
    <w:name w:val="xl96"/>
    <w:basedOn w:val="Normal"/>
    <w:rsid w:val="002F2AE4"/>
    <w:pPr>
      <w:pBdr>
        <w:top w:val="single" w:sz="4" w:space="0" w:color="auto"/>
        <w:left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97">
    <w:name w:val="xl97"/>
    <w:basedOn w:val="Normal"/>
    <w:rsid w:val="002F2AE4"/>
    <w:pPr>
      <w:pBdr>
        <w:top w:val="single" w:sz="4" w:space="0" w:color="auto"/>
        <w:left w:val="single" w:sz="8"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98">
    <w:name w:val="xl98"/>
    <w:basedOn w:val="Normal"/>
    <w:rsid w:val="002F2AE4"/>
    <w:pPr>
      <w:pBdr>
        <w:top w:val="single" w:sz="4" w:space="0" w:color="auto"/>
        <w:left w:val="single" w:sz="4" w:space="0" w:color="auto"/>
        <w:right w:val="single" w:sz="4" w:space="0" w:color="auto"/>
      </w:pBdr>
      <w:shd w:val="clear" w:color="000000" w:fill="FDE9D9"/>
      <w:spacing w:before="100" w:beforeAutospacing="1" w:after="100" w:afterAutospacing="1"/>
    </w:pPr>
    <w:rPr>
      <w:rFonts w:ascii="Arial Narrow" w:hAnsi="Arial Narrow"/>
      <w:b/>
      <w:bCs/>
      <w:lang w:eastAsia="es-CL"/>
    </w:rPr>
  </w:style>
  <w:style w:type="paragraph" w:customStyle="1" w:styleId="xl99">
    <w:name w:val="xl99"/>
    <w:basedOn w:val="Normal"/>
    <w:rsid w:val="002F2AE4"/>
    <w:pPr>
      <w:shd w:val="clear" w:color="000000" w:fill="FDE9D9"/>
      <w:spacing w:before="100" w:beforeAutospacing="1" w:after="100" w:afterAutospacing="1"/>
      <w:jc w:val="center"/>
    </w:pPr>
    <w:rPr>
      <w:rFonts w:ascii="Arial Narrow" w:hAnsi="Arial Narrow"/>
      <w:b/>
      <w:bCs/>
      <w:lang w:eastAsia="es-CL"/>
    </w:rPr>
  </w:style>
  <w:style w:type="paragraph" w:customStyle="1" w:styleId="xl100">
    <w:name w:val="xl100"/>
    <w:basedOn w:val="Normal"/>
    <w:rsid w:val="002F2AE4"/>
    <w:pPr>
      <w:spacing w:before="100" w:beforeAutospacing="1" w:after="100" w:afterAutospacing="1"/>
      <w:jc w:val="center"/>
    </w:pPr>
    <w:rPr>
      <w:lang w:eastAsia="es-CL"/>
    </w:rPr>
  </w:style>
  <w:style w:type="paragraph" w:customStyle="1" w:styleId="xl101">
    <w:name w:val="xl101"/>
    <w:basedOn w:val="Normal"/>
    <w:rsid w:val="002F2AE4"/>
    <w:pPr>
      <w:shd w:val="clear" w:color="000000" w:fill="FDE9D9"/>
      <w:spacing w:before="100" w:beforeAutospacing="1" w:after="100" w:afterAutospacing="1"/>
      <w:jc w:val="center"/>
    </w:pPr>
    <w:rPr>
      <w:rFonts w:ascii="Arial Narrow" w:hAnsi="Arial Narrow"/>
      <w:lang w:eastAsia="es-CL"/>
    </w:rPr>
  </w:style>
  <w:style w:type="paragraph" w:customStyle="1" w:styleId="xl102">
    <w:name w:val="xl102"/>
    <w:basedOn w:val="Normal"/>
    <w:rsid w:val="002F2AE4"/>
    <w:pPr>
      <w:shd w:val="clear" w:color="000000" w:fill="FFFFFF"/>
      <w:spacing w:before="100" w:beforeAutospacing="1" w:after="100" w:afterAutospacing="1"/>
    </w:pPr>
    <w:rPr>
      <w:rFonts w:ascii="Arial Narrow" w:hAnsi="Arial Narrow"/>
      <w:lang w:eastAsia="es-CL"/>
    </w:rPr>
  </w:style>
  <w:style w:type="paragraph" w:customStyle="1" w:styleId="xl103">
    <w:name w:val="xl103"/>
    <w:basedOn w:val="Normal"/>
    <w:rsid w:val="002F2AE4"/>
    <w:pPr>
      <w:pBdr>
        <w:top w:val="single" w:sz="4" w:space="0" w:color="auto"/>
        <w:left w:val="single" w:sz="4" w:space="0" w:color="auto"/>
        <w:bottom w:val="double" w:sz="6" w:space="0" w:color="auto"/>
        <w:right w:val="single" w:sz="8" w:space="0" w:color="auto"/>
      </w:pBdr>
      <w:shd w:val="clear" w:color="000000" w:fill="FDE9D9"/>
      <w:spacing w:before="100" w:beforeAutospacing="1" w:after="100" w:afterAutospacing="1"/>
    </w:pPr>
    <w:rPr>
      <w:rFonts w:ascii="Arial Narrow" w:hAnsi="Arial Narrow"/>
      <w:b/>
      <w:bCs/>
      <w:lang w:eastAsia="es-CL"/>
    </w:rPr>
  </w:style>
  <w:style w:type="paragraph" w:customStyle="1" w:styleId="xl104">
    <w:name w:val="xl104"/>
    <w:basedOn w:val="Normal"/>
    <w:rsid w:val="002F2AE4"/>
    <w:pPr>
      <w:pBdr>
        <w:bottom w:val="double" w:sz="6" w:space="0" w:color="auto"/>
      </w:pBdr>
      <w:spacing w:before="100" w:beforeAutospacing="1" w:after="100" w:afterAutospacing="1"/>
    </w:pPr>
    <w:rPr>
      <w:lang w:eastAsia="es-CL"/>
    </w:rPr>
  </w:style>
  <w:style w:type="paragraph" w:customStyle="1" w:styleId="xl105">
    <w:name w:val="xl105"/>
    <w:basedOn w:val="Normal"/>
    <w:rsid w:val="002F2AE4"/>
    <w:pPr>
      <w:spacing w:before="100" w:beforeAutospacing="1" w:after="100" w:afterAutospacing="1"/>
      <w:jc w:val="center"/>
    </w:pPr>
    <w:rPr>
      <w:b/>
      <w:bCs/>
      <w:lang w:eastAsia="es-CL"/>
    </w:rPr>
  </w:style>
  <w:style w:type="paragraph" w:customStyle="1" w:styleId="xl106">
    <w:name w:val="xl106"/>
    <w:basedOn w:val="Normal"/>
    <w:rsid w:val="002F2AE4"/>
    <w:pPr>
      <w:spacing w:before="100" w:beforeAutospacing="1" w:after="100" w:afterAutospacing="1"/>
    </w:pPr>
    <w:rPr>
      <w:b/>
      <w:bCs/>
      <w:lang w:eastAsia="es-CL"/>
    </w:rPr>
  </w:style>
  <w:style w:type="paragraph" w:customStyle="1" w:styleId="xl107">
    <w:name w:val="xl107"/>
    <w:basedOn w:val="Normal"/>
    <w:rsid w:val="002F2AE4"/>
    <w:pPr>
      <w:spacing w:before="100" w:beforeAutospacing="1" w:after="100" w:afterAutospacing="1"/>
    </w:pPr>
    <w:rPr>
      <w:b/>
      <w:bCs/>
      <w:lang w:eastAsia="es-CL"/>
    </w:rPr>
  </w:style>
  <w:style w:type="paragraph" w:customStyle="1" w:styleId="xl108">
    <w:name w:val="xl108"/>
    <w:basedOn w:val="Normal"/>
    <w:rsid w:val="002F2AE4"/>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color w:val="000000"/>
      <w:lang w:eastAsia="es-CL"/>
    </w:rPr>
  </w:style>
  <w:style w:type="paragraph" w:customStyle="1" w:styleId="xl109">
    <w:name w:val="xl109"/>
    <w:basedOn w:val="Normal"/>
    <w:rsid w:val="002F2AE4"/>
    <w:pPr>
      <w:pBdr>
        <w:top w:val="single" w:sz="4" w:space="0" w:color="auto"/>
        <w:bottom w:val="single" w:sz="4" w:space="0" w:color="auto"/>
      </w:pBdr>
      <w:spacing w:before="100" w:beforeAutospacing="1" w:after="100" w:afterAutospacing="1"/>
      <w:textAlignment w:val="center"/>
    </w:pPr>
    <w:rPr>
      <w:rFonts w:ascii="Arial Narrow" w:hAnsi="Arial Narrow"/>
      <w:b/>
      <w:bCs/>
      <w:color w:val="000000"/>
      <w:lang w:eastAsia="es-CL"/>
    </w:rPr>
  </w:style>
  <w:style w:type="paragraph" w:customStyle="1" w:styleId="xl110">
    <w:name w:val="xl110"/>
    <w:basedOn w:val="Normal"/>
    <w:rsid w:val="002F2AE4"/>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lang w:eastAsia="es-CL"/>
    </w:rPr>
  </w:style>
  <w:style w:type="paragraph" w:customStyle="1" w:styleId="xl111">
    <w:name w:val="xl111"/>
    <w:basedOn w:val="Normal"/>
    <w:rsid w:val="002F2AE4"/>
    <w:pPr>
      <w:pBdr>
        <w:top w:val="single" w:sz="4" w:space="0" w:color="auto"/>
        <w:left w:val="single" w:sz="4" w:space="0" w:color="auto"/>
        <w:bottom w:val="single" w:sz="4" w:space="0" w:color="auto"/>
      </w:pBdr>
      <w:shd w:val="clear" w:color="000000" w:fill="D7E4BC"/>
      <w:spacing w:before="100" w:beforeAutospacing="1" w:after="100" w:afterAutospacing="1"/>
      <w:textAlignment w:val="center"/>
    </w:pPr>
    <w:rPr>
      <w:rFonts w:ascii="Arial Narrow" w:hAnsi="Arial Narrow"/>
      <w:b/>
      <w:bCs/>
      <w:color w:val="000000"/>
      <w:lang w:eastAsia="es-CL"/>
    </w:rPr>
  </w:style>
  <w:style w:type="paragraph" w:customStyle="1" w:styleId="xl112">
    <w:name w:val="xl112"/>
    <w:basedOn w:val="Normal"/>
    <w:rsid w:val="002F2AE4"/>
    <w:pPr>
      <w:pBdr>
        <w:top w:val="single" w:sz="4" w:space="0" w:color="auto"/>
        <w:bottom w:val="single" w:sz="4" w:space="0" w:color="auto"/>
      </w:pBdr>
      <w:shd w:val="clear" w:color="000000" w:fill="D7E4BC"/>
      <w:spacing w:before="100" w:beforeAutospacing="1" w:after="100" w:afterAutospacing="1"/>
      <w:textAlignment w:val="center"/>
    </w:pPr>
    <w:rPr>
      <w:rFonts w:ascii="Arial Narrow" w:hAnsi="Arial Narrow"/>
      <w:b/>
      <w:bCs/>
      <w:color w:val="000000"/>
      <w:lang w:eastAsia="es-CL"/>
    </w:rPr>
  </w:style>
  <w:style w:type="paragraph" w:customStyle="1" w:styleId="xl113">
    <w:name w:val="xl113"/>
    <w:basedOn w:val="Normal"/>
    <w:rsid w:val="002F2AE4"/>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Narrow" w:hAnsi="Arial Narrow"/>
      <w:b/>
      <w:bCs/>
      <w:color w:val="000000"/>
      <w:lang w:eastAsia="es-CL"/>
    </w:rPr>
  </w:style>
  <w:style w:type="paragraph" w:customStyle="1" w:styleId="xl114">
    <w:name w:val="xl114"/>
    <w:basedOn w:val="Normal"/>
    <w:rsid w:val="002F2AE4"/>
    <w:pPr>
      <w:pBdr>
        <w:top w:val="single" w:sz="4" w:space="0" w:color="auto"/>
        <w:left w:val="single" w:sz="4" w:space="0" w:color="auto"/>
        <w:bottom w:val="single" w:sz="4" w:space="0" w:color="auto"/>
      </w:pBdr>
      <w:shd w:val="clear" w:color="000000" w:fill="FAC090"/>
      <w:spacing w:before="100" w:beforeAutospacing="1" w:after="100" w:afterAutospacing="1"/>
    </w:pPr>
    <w:rPr>
      <w:rFonts w:ascii="Arial Narrow" w:hAnsi="Arial Narrow"/>
      <w:b/>
      <w:bCs/>
      <w:lang w:eastAsia="es-CL"/>
    </w:rPr>
  </w:style>
  <w:style w:type="paragraph" w:customStyle="1" w:styleId="xl115">
    <w:name w:val="xl115"/>
    <w:basedOn w:val="Normal"/>
    <w:rsid w:val="002F2AE4"/>
    <w:pPr>
      <w:pBdr>
        <w:top w:val="single" w:sz="4" w:space="0" w:color="auto"/>
        <w:bottom w:val="single" w:sz="4" w:space="0" w:color="auto"/>
      </w:pBdr>
      <w:shd w:val="clear" w:color="000000" w:fill="FAC090"/>
      <w:spacing w:before="100" w:beforeAutospacing="1" w:after="100" w:afterAutospacing="1"/>
    </w:pPr>
    <w:rPr>
      <w:rFonts w:ascii="Arial Narrow" w:hAnsi="Arial Narrow"/>
      <w:b/>
      <w:bCs/>
      <w:lang w:eastAsia="es-CL"/>
    </w:rPr>
  </w:style>
  <w:style w:type="paragraph" w:customStyle="1" w:styleId="xl116">
    <w:name w:val="xl116"/>
    <w:basedOn w:val="Normal"/>
    <w:rsid w:val="002F2AE4"/>
    <w:pPr>
      <w:pBdr>
        <w:top w:val="single" w:sz="4" w:space="0" w:color="auto"/>
        <w:bottom w:val="single" w:sz="4" w:space="0" w:color="auto"/>
        <w:right w:val="single" w:sz="4" w:space="0" w:color="auto"/>
      </w:pBdr>
      <w:shd w:val="clear" w:color="000000" w:fill="FAC090"/>
      <w:spacing w:before="100" w:beforeAutospacing="1" w:after="100" w:afterAutospacing="1"/>
    </w:pPr>
    <w:rPr>
      <w:rFonts w:ascii="Arial Narrow" w:hAnsi="Arial Narrow"/>
      <w:b/>
      <w:bCs/>
      <w:lang w:eastAsia="es-CL"/>
    </w:rPr>
  </w:style>
  <w:style w:type="paragraph" w:customStyle="1" w:styleId="xl117">
    <w:name w:val="xl117"/>
    <w:basedOn w:val="Normal"/>
    <w:rsid w:val="002F2AE4"/>
    <w:pPr>
      <w:pBdr>
        <w:top w:val="single" w:sz="8" w:space="0" w:color="auto"/>
        <w:left w:val="single" w:sz="8" w:space="0" w:color="auto"/>
        <w:bottom w:val="single" w:sz="8" w:space="0" w:color="auto"/>
      </w:pBdr>
      <w:shd w:val="clear" w:color="000000" w:fill="BFBFBF"/>
      <w:spacing w:before="100" w:beforeAutospacing="1" w:after="100" w:afterAutospacing="1"/>
      <w:jc w:val="center"/>
    </w:pPr>
    <w:rPr>
      <w:rFonts w:ascii="Arial Narrow" w:hAnsi="Arial Narrow"/>
      <w:b/>
      <w:bCs/>
      <w:lang w:eastAsia="es-CL"/>
    </w:rPr>
  </w:style>
  <w:style w:type="paragraph" w:customStyle="1" w:styleId="xl118">
    <w:name w:val="xl118"/>
    <w:basedOn w:val="Normal"/>
    <w:rsid w:val="002F2AE4"/>
    <w:pPr>
      <w:pBdr>
        <w:top w:val="single" w:sz="8" w:space="0" w:color="auto"/>
        <w:bottom w:val="single" w:sz="8" w:space="0" w:color="auto"/>
      </w:pBdr>
      <w:shd w:val="clear" w:color="000000" w:fill="BFBFBF"/>
      <w:spacing w:before="100" w:beforeAutospacing="1" w:after="100" w:afterAutospacing="1"/>
      <w:jc w:val="center"/>
    </w:pPr>
    <w:rPr>
      <w:rFonts w:ascii="Arial Narrow" w:hAnsi="Arial Narrow"/>
      <w:b/>
      <w:bCs/>
      <w:lang w:eastAsia="es-CL"/>
    </w:rPr>
  </w:style>
  <w:style w:type="paragraph" w:customStyle="1" w:styleId="xl119">
    <w:name w:val="xl119"/>
    <w:basedOn w:val="Normal"/>
    <w:rsid w:val="002F2AE4"/>
    <w:pPr>
      <w:pBdr>
        <w:top w:val="single" w:sz="8" w:space="0" w:color="auto"/>
        <w:bottom w:val="single" w:sz="8" w:space="0" w:color="auto"/>
        <w:right w:val="single" w:sz="8" w:space="0" w:color="auto"/>
      </w:pBdr>
      <w:shd w:val="clear" w:color="000000" w:fill="BFBFBF"/>
      <w:spacing w:before="100" w:beforeAutospacing="1" w:after="100" w:afterAutospacing="1"/>
      <w:jc w:val="center"/>
    </w:pPr>
    <w:rPr>
      <w:rFonts w:ascii="Arial Narrow" w:hAnsi="Arial Narrow"/>
      <w:b/>
      <w:bCs/>
      <w:lang w:eastAsia="es-CL"/>
    </w:rPr>
  </w:style>
  <w:style w:type="paragraph" w:customStyle="1" w:styleId="xl120">
    <w:name w:val="xl120"/>
    <w:basedOn w:val="Normal"/>
    <w:rsid w:val="002F2AE4"/>
    <w:pPr>
      <w:pBdr>
        <w:left w:val="single" w:sz="8"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21">
    <w:name w:val="xl121"/>
    <w:basedOn w:val="Normal"/>
    <w:rsid w:val="002F2AE4"/>
    <w:pPr>
      <w:pBdr>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22">
    <w:name w:val="xl122"/>
    <w:basedOn w:val="Normal"/>
    <w:rsid w:val="002F2AE4"/>
    <w:pPr>
      <w:pBdr>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23">
    <w:name w:val="xl123"/>
    <w:basedOn w:val="Normal"/>
    <w:rsid w:val="002F2AE4"/>
    <w:pPr>
      <w:pBdr>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24">
    <w:name w:val="xl124"/>
    <w:basedOn w:val="Normal"/>
    <w:rsid w:val="002F2AE4"/>
    <w:pPr>
      <w:pBdr>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25">
    <w:name w:val="xl125"/>
    <w:basedOn w:val="Normal"/>
    <w:rsid w:val="002F2AE4"/>
    <w:pPr>
      <w:pBdr>
        <w:left w:val="single" w:sz="4" w:space="0" w:color="auto"/>
        <w:bottom w:val="single" w:sz="4" w:space="0" w:color="auto"/>
        <w:right w:val="single" w:sz="8" w:space="0" w:color="auto"/>
      </w:pBdr>
      <w:spacing w:before="100" w:beforeAutospacing="1" w:after="100" w:afterAutospacing="1"/>
    </w:pPr>
    <w:rPr>
      <w:rFonts w:ascii="Arial Narrow" w:hAnsi="Arial Narrow"/>
      <w:b/>
      <w:bCs/>
      <w:lang w:eastAsia="es-CL"/>
    </w:rPr>
  </w:style>
  <w:style w:type="paragraph" w:customStyle="1" w:styleId="xl126">
    <w:name w:val="xl126"/>
    <w:basedOn w:val="Normal"/>
    <w:rsid w:val="002F2AE4"/>
    <w:pPr>
      <w:pBdr>
        <w:left w:val="single" w:sz="8" w:space="0" w:color="auto"/>
        <w:bottom w:val="single" w:sz="4" w:space="0" w:color="auto"/>
        <w:right w:val="single" w:sz="4" w:space="0" w:color="auto"/>
      </w:pBdr>
      <w:shd w:val="clear" w:color="000000" w:fill="93CDDD"/>
      <w:spacing w:before="100" w:beforeAutospacing="1" w:after="100" w:afterAutospacing="1"/>
    </w:pPr>
    <w:rPr>
      <w:rFonts w:ascii="Arial Narrow" w:hAnsi="Arial Narrow"/>
      <w:b/>
      <w:bCs/>
      <w:lang w:eastAsia="es-CL"/>
    </w:rPr>
  </w:style>
  <w:style w:type="paragraph" w:customStyle="1" w:styleId="xl127">
    <w:name w:val="xl127"/>
    <w:basedOn w:val="Normal"/>
    <w:rsid w:val="002F2AE4"/>
    <w:pPr>
      <w:pBdr>
        <w:top w:val="single" w:sz="4" w:space="0" w:color="auto"/>
        <w:left w:val="single" w:sz="4" w:space="0" w:color="auto"/>
        <w:bottom w:val="single" w:sz="4" w:space="0" w:color="auto"/>
      </w:pBdr>
      <w:shd w:val="clear" w:color="000000" w:fill="93CDDD"/>
      <w:spacing w:before="100" w:beforeAutospacing="1" w:after="100" w:afterAutospacing="1"/>
    </w:pPr>
    <w:rPr>
      <w:rFonts w:ascii="Arial Narrow" w:hAnsi="Arial Narrow"/>
      <w:b/>
      <w:bCs/>
      <w:lang w:eastAsia="es-CL"/>
    </w:rPr>
  </w:style>
  <w:style w:type="paragraph" w:customStyle="1" w:styleId="xl128">
    <w:name w:val="xl128"/>
    <w:basedOn w:val="Normal"/>
    <w:rsid w:val="002F2AE4"/>
    <w:pPr>
      <w:pBdr>
        <w:top w:val="single" w:sz="4" w:space="0" w:color="auto"/>
        <w:bottom w:val="single" w:sz="4" w:space="0" w:color="auto"/>
      </w:pBdr>
      <w:shd w:val="clear" w:color="000000" w:fill="93CDDD"/>
      <w:spacing w:before="100" w:beforeAutospacing="1" w:after="100" w:afterAutospacing="1"/>
    </w:pPr>
    <w:rPr>
      <w:rFonts w:ascii="Arial Narrow" w:hAnsi="Arial Narrow"/>
      <w:b/>
      <w:bCs/>
      <w:lang w:eastAsia="es-CL"/>
    </w:rPr>
  </w:style>
  <w:style w:type="paragraph" w:customStyle="1" w:styleId="xl129">
    <w:name w:val="xl129"/>
    <w:basedOn w:val="Normal"/>
    <w:rsid w:val="002F2AE4"/>
    <w:pPr>
      <w:pBdr>
        <w:top w:val="single" w:sz="4" w:space="0" w:color="auto"/>
        <w:bottom w:val="single" w:sz="4" w:space="0" w:color="auto"/>
        <w:right w:val="single" w:sz="8" w:space="0" w:color="auto"/>
      </w:pBdr>
      <w:shd w:val="clear" w:color="000000" w:fill="93CDDD"/>
      <w:spacing w:before="100" w:beforeAutospacing="1" w:after="100" w:afterAutospacing="1"/>
    </w:pPr>
    <w:rPr>
      <w:rFonts w:ascii="Arial Narrow" w:hAnsi="Arial Narrow"/>
      <w:b/>
      <w:bCs/>
      <w:lang w:eastAsia="es-CL"/>
    </w:rPr>
  </w:style>
  <w:style w:type="paragraph" w:customStyle="1" w:styleId="xl130">
    <w:name w:val="xl130"/>
    <w:basedOn w:val="Normal"/>
    <w:rsid w:val="002F2AE4"/>
    <w:pPr>
      <w:pBdr>
        <w:left w:val="single" w:sz="4" w:space="0" w:color="auto"/>
        <w:bottom w:val="single" w:sz="4" w:space="0" w:color="auto"/>
      </w:pBdr>
      <w:spacing w:before="100" w:beforeAutospacing="1" w:after="100" w:afterAutospacing="1"/>
    </w:pPr>
    <w:rPr>
      <w:rFonts w:ascii="Arial Narrow" w:hAnsi="Arial Narrow"/>
      <w:lang w:eastAsia="es-CL"/>
    </w:rPr>
  </w:style>
  <w:style w:type="paragraph" w:customStyle="1" w:styleId="xl131">
    <w:name w:val="xl131"/>
    <w:basedOn w:val="Normal"/>
    <w:rsid w:val="002F2AE4"/>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es-CL"/>
    </w:rPr>
  </w:style>
  <w:style w:type="paragraph" w:customStyle="1" w:styleId="xl132">
    <w:name w:val="xl132"/>
    <w:basedOn w:val="Normal"/>
    <w:rsid w:val="002F2AE4"/>
    <w:pPr>
      <w:pBdr>
        <w:top w:val="single" w:sz="4" w:space="0" w:color="auto"/>
        <w:bottom w:val="single" w:sz="4" w:space="0" w:color="auto"/>
      </w:pBdr>
      <w:spacing w:before="100" w:beforeAutospacing="1" w:after="100" w:afterAutospacing="1"/>
    </w:pPr>
    <w:rPr>
      <w:rFonts w:ascii="Arial Narrow" w:hAnsi="Arial Narrow"/>
      <w:b/>
      <w:bCs/>
      <w:lang w:eastAsia="es-CL"/>
    </w:rPr>
  </w:style>
  <w:style w:type="paragraph" w:customStyle="1" w:styleId="xl133">
    <w:name w:val="xl133"/>
    <w:basedOn w:val="Normal"/>
    <w:rsid w:val="002F2AE4"/>
    <w:pPr>
      <w:pBdr>
        <w:top w:val="single" w:sz="4" w:space="0" w:color="auto"/>
        <w:bottom w:val="single" w:sz="4" w:space="0" w:color="auto"/>
        <w:right w:val="single" w:sz="8" w:space="0" w:color="auto"/>
      </w:pBdr>
      <w:spacing w:before="100" w:beforeAutospacing="1" w:after="100" w:afterAutospacing="1"/>
    </w:pPr>
    <w:rPr>
      <w:rFonts w:ascii="Arial Narrow" w:hAnsi="Arial Narrow"/>
      <w:b/>
      <w:bCs/>
      <w:lang w:eastAsia="es-CL"/>
    </w:rPr>
  </w:style>
  <w:style w:type="paragraph" w:customStyle="1" w:styleId="xl134">
    <w:name w:val="xl134"/>
    <w:basedOn w:val="Normal"/>
    <w:rsid w:val="002F2AE4"/>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pPr>
    <w:rPr>
      <w:rFonts w:ascii="Arial Narrow" w:hAnsi="Arial Narrow"/>
      <w:b/>
      <w:bCs/>
      <w:lang w:eastAsia="es-CL"/>
    </w:rPr>
  </w:style>
  <w:style w:type="paragraph" w:customStyle="1" w:styleId="xl135">
    <w:name w:val="xl135"/>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36">
    <w:name w:val="xl136"/>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37">
    <w:name w:val="xl137"/>
    <w:basedOn w:val="Normal"/>
    <w:rsid w:val="002F2AE4"/>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jc w:val="right"/>
    </w:pPr>
    <w:rPr>
      <w:rFonts w:ascii="Arial Narrow" w:hAnsi="Arial Narrow"/>
      <w:b/>
      <w:bCs/>
      <w:lang w:eastAsia="es-CL"/>
    </w:rPr>
  </w:style>
  <w:style w:type="paragraph" w:customStyle="1" w:styleId="xl138">
    <w:name w:val="xl138"/>
    <w:basedOn w:val="Normal"/>
    <w:rsid w:val="002F2AE4"/>
    <w:pPr>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39">
    <w:name w:val="xl139"/>
    <w:basedOn w:val="Normal"/>
    <w:rsid w:val="002F2AE4"/>
    <w:pPr>
      <w:pBdr>
        <w:top w:val="single" w:sz="4" w:space="0" w:color="auto"/>
        <w:left w:val="single" w:sz="4" w:space="0" w:color="auto"/>
        <w:bottom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40">
    <w:name w:val="xl140"/>
    <w:basedOn w:val="Normal"/>
    <w:rsid w:val="002F2AE4"/>
    <w:pPr>
      <w:pBdr>
        <w:top w:val="single" w:sz="4" w:space="0" w:color="auto"/>
        <w:bottom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41">
    <w:name w:val="xl141"/>
    <w:basedOn w:val="Normal"/>
    <w:rsid w:val="002F2AE4"/>
    <w:pPr>
      <w:pBdr>
        <w:top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42">
    <w:name w:val="xl142"/>
    <w:basedOn w:val="Normal"/>
    <w:rsid w:val="002F2AE4"/>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jc w:val="right"/>
    </w:pPr>
    <w:rPr>
      <w:rFonts w:ascii="Arial Narrow" w:hAnsi="Arial Narrow"/>
      <w:b/>
      <w:bCs/>
      <w:lang w:eastAsia="es-CL"/>
    </w:rPr>
  </w:style>
  <w:style w:type="paragraph" w:customStyle="1" w:styleId="xl143">
    <w:name w:val="xl143"/>
    <w:basedOn w:val="Normal"/>
    <w:rsid w:val="002F2AE4"/>
    <w:pPr>
      <w:pBdr>
        <w:top w:val="single" w:sz="4" w:space="0" w:color="auto"/>
        <w:left w:val="single" w:sz="4" w:space="0" w:color="auto"/>
        <w:bottom w:val="single" w:sz="4" w:space="0" w:color="auto"/>
      </w:pBdr>
      <w:spacing w:before="100" w:beforeAutospacing="1" w:after="100" w:afterAutospacing="1"/>
    </w:pPr>
    <w:rPr>
      <w:rFonts w:ascii="Arial Narrow" w:hAnsi="Arial Narrow"/>
      <w:lang w:eastAsia="es-CL"/>
    </w:rPr>
  </w:style>
  <w:style w:type="paragraph" w:customStyle="1" w:styleId="xl144">
    <w:name w:val="xl144"/>
    <w:basedOn w:val="Normal"/>
    <w:rsid w:val="002F2AE4"/>
    <w:pPr>
      <w:pBdr>
        <w:top w:val="single" w:sz="4" w:space="0" w:color="auto"/>
        <w:bottom w:val="single" w:sz="4" w:space="0" w:color="auto"/>
      </w:pBdr>
      <w:spacing w:before="100" w:beforeAutospacing="1" w:after="100" w:afterAutospacing="1"/>
    </w:pPr>
    <w:rPr>
      <w:rFonts w:ascii="Arial Narrow" w:hAnsi="Arial Narrow"/>
      <w:lang w:eastAsia="es-CL"/>
    </w:rPr>
  </w:style>
  <w:style w:type="paragraph" w:customStyle="1" w:styleId="xl145">
    <w:name w:val="xl145"/>
    <w:basedOn w:val="Normal"/>
    <w:rsid w:val="002F2AE4"/>
    <w:pPr>
      <w:pBdr>
        <w:top w:val="single" w:sz="4" w:space="0" w:color="auto"/>
        <w:bottom w:val="single" w:sz="4" w:space="0" w:color="auto"/>
        <w:right w:val="single" w:sz="8" w:space="0" w:color="auto"/>
      </w:pBdr>
      <w:spacing w:before="100" w:beforeAutospacing="1" w:after="100" w:afterAutospacing="1"/>
    </w:pPr>
    <w:rPr>
      <w:rFonts w:ascii="Arial Narrow" w:hAnsi="Arial Narrow"/>
      <w:lang w:eastAsia="es-CL"/>
    </w:rPr>
  </w:style>
  <w:style w:type="paragraph" w:customStyle="1" w:styleId="xl146">
    <w:name w:val="xl146"/>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47">
    <w:name w:val="xl147"/>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48">
    <w:name w:val="xl148"/>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49">
    <w:name w:val="xl149"/>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lang w:eastAsia="es-CL"/>
    </w:rPr>
  </w:style>
  <w:style w:type="paragraph" w:customStyle="1" w:styleId="xl150">
    <w:name w:val="xl150"/>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lang w:eastAsia="es-CL"/>
    </w:rPr>
  </w:style>
  <w:style w:type="paragraph" w:customStyle="1" w:styleId="xl151">
    <w:name w:val="xl151"/>
    <w:basedOn w:val="Normal"/>
    <w:rsid w:val="002F2AE4"/>
    <w:pPr>
      <w:pBdr>
        <w:top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52">
    <w:name w:val="xl152"/>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eastAsia="es-CL"/>
    </w:rPr>
  </w:style>
  <w:style w:type="paragraph" w:customStyle="1" w:styleId="xl153">
    <w:name w:val="xl153"/>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54">
    <w:name w:val="xl154"/>
    <w:basedOn w:val="Normal"/>
    <w:rsid w:val="002F2AE4"/>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pPr>
    <w:rPr>
      <w:rFonts w:ascii="Arial Narrow" w:hAnsi="Arial Narrow"/>
      <w:b/>
      <w:bCs/>
      <w:lang w:eastAsia="es-CL"/>
    </w:rPr>
  </w:style>
  <w:style w:type="paragraph" w:customStyle="1" w:styleId="xl155">
    <w:name w:val="xl155"/>
    <w:basedOn w:val="Normal"/>
    <w:rsid w:val="002F2AE4"/>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56">
    <w:name w:val="xl156"/>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57">
    <w:name w:val="xl157"/>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58">
    <w:name w:val="xl158"/>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lang w:eastAsia="es-CL"/>
    </w:rPr>
  </w:style>
  <w:style w:type="paragraph" w:customStyle="1" w:styleId="xl159">
    <w:name w:val="xl159"/>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lang w:eastAsia="es-CL"/>
    </w:rPr>
  </w:style>
  <w:style w:type="paragraph" w:customStyle="1" w:styleId="xl160">
    <w:name w:val="xl160"/>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lang w:eastAsia="es-CL"/>
    </w:rPr>
  </w:style>
  <w:style w:type="paragraph" w:customStyle="1" w:styleId="xl161">
    <w:name w:val="xl161"/>
    <w:basedOn w:val="Normal"/>
    <w:rsid w:val="002F2AE4"/>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pPr>
    <w:rPr>
      <w:rFonts w:ascii="Arial Narrow" w:hAnsi="Arial Narrow"/>
      <w:lang w:eastAsia="es-CL"/>
    </w:rPr>
  </w:style>
  <w:style w:type="paragraph" w:customStyle="1" w:styleId="xl162">
    <w:name w:val="xl162"/>
    <w:basedOn w:val="Normal"/>
    <w:rsid w:val="002F2AE4"/>
    <w:pPr>
      <w:pBdr>
        <w:top w:val="single" w:sz="4" w:space="0" w:color="auto"/>
        <w:left w:val="single" w:sz="4" w:space="0" w:color="auto"/>
        <w:bottom w:val="single" w:sz="4" w:space="0" w:color="auto"/>
      </w:pBdr>
      <w:spacing w:before="100" w:beforeAutospacing="1" w:after="100" w:afterAutospacing="1"/>
    </w:pPr>
    <w:rPr>
      <w:rFonts w:ascii="Arial Narrow" w:hAnsi="Arial Narrow"/>
      <w:lang w:eastAsia="es-CL"/>
    </w:rPr>
  </w:style>
  <w:style w:type="paragraph" w:customStyle="1" w:styleId="xl163">
    <w:name w:val="xl163"/>
    <w:basedOn w:val="Normal"/>
    <w:rsid w:val="002F2AE4"/>
    <w:pPr>
      <w:pBdr>
        <w:top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64">
    <w:name w:val="xl164"/>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65">
    <w:name w:val="xl165"/>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66">
    <w:name w:val="xl166"/>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b/>
      <w:bCs/>
      <w:lang w:eastAsia="es-CL"/>
    </w:rPr>
  </w:style>
  <w:style w:type="paragraph" w:customStyle="1" w:styleId="xl167">
    <w:name w:val="xl167"/>
    <w:basedOn w:val="Normal"/>
    <w:rsid w:val="002F2AE4"/>
    <w:pPr>
      <w:pBdr>
        <w:top w:val="single" w:sz="4" w:space="0" w:color="auto"/>
        <w:left w:val="single" w:sz="4" w:space="0" w:color="auto"/>
        <w:bottom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68">
    <w:name w:val="xl168"/>
    <w:basedOn w:val="Normal"/>
    <w:rsid w:val="002F2AE4"/>
    <w:pPr>
      <w:pBdr>
        <w:top w:val="single" w:sz="4" w:space="0" w:color="auto"/>
        <w:bottom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69">
    <w:name w:val="xl169"/>
    <w:basedOn w:val="Normal"/>
    <w:rsid w:val="002F2AE4"/>
    <w:pPr>
      <w:pBdr>
        <w:top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70">
    <w:name w:val="xl170"/>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71">
    <w:name w:val="xl171"/>
    <w:basedOn w:val="Normal"/>
    <w:rsid w:val="002F2AE4"/>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es-CL"/>
    </w:rPr>
  </w:style>
  <w:style w:type="paragraph" w:customStyle="1" w:styleId="xl172">
    <w:name w:val="xl172"/>
    <w:basedOn w:val="Normal"/>
    <w:rsid w:val="002F2AE4"/>
    <w:pPr>
      <w:pBdr>
        <w:top w:val="single" w:sz="4" w:space="0" w:color="auto"/>
        <w:bottom w:val="single" w:sz="4" w:space="0" w:color="auto"/>
      </w:pBdr>
      <w:spacing w:before="100" w:beforeAutospacing="1" w:after="100" w:afterAutospacing="1"/>
    </w:pPr>
    <w:rPr>
      <w:rFonts w:ascii="Arial Narrow" w:hAnsi="Arial Narrow"/>
      <w:lang w:eastAsia="es-CL"/>
    </w:rPr>
  </w:style>
  <w:style w:type="paragraph" w:customStyle="1" w:styleId="xl173">
    <w:name w:val="xl173"/>
    <w:basedOn w:val="Normal"/>
    <w:rsid w:val="002F2AE4"/>
    <w:pPr>
      <w:pBdr>
        <w:top w:val="single" w:sz="4" w:space="0" w:color="auto"/>
        <w:bottom w:val="single" w:sz="4" w:space="0" w:color="auto"/>
      </w:pBdr>
      <w:spacing w:before="100" w:beforeAutospacing="1" w:after="100" w:afterAutospacing="1"/>
    </w:pPr>
    <w:rPr>
      <w:rFonts w:ascii="Arial Narrow" w:hAnsi="Arial Narrow"/>
      <w:lang w:eastAsia="es-CL"/>
    </w:rPr>
  </w:style>
  <w:style w:type="paragraph" w:customStyle="1" w:styleId="xl174">
    <w:name w:val="xl174"/>
    <w:basedOn w:val="Normal"/>
    <w:rsid w:val="002F2AE4"/>
    <w:pPr>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75">
    <w:name w:val="xl175"/>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76">
    <w:name w:val="xl176"/>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77">
    <w:name w:val="xl177"/>
    <w:basedOn w:val="Normal"/>
    <w:rsid w:val="002F2AE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Narrow" w:hAnsi="Arial Narrow"/>
      <w:b/>
      <w:bCs/>
      <w:lang w:eastAsia="es-CL"/>
    </w:rPr>
  </w:style>
  <w:style w:type="paragraph" w:customStyle="1" w:styleId="xl178">
    <w:name w:val="xl178"/>
    <w:basedOn w:val="Normal"/>
    <w:rsid w:val="002F2AE4"/>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pPr>
    <w:rPr>
      <w:rFonts w:ascii="Arial Narrow" w:hAnsi="Arial Narrow"/>
      <w:b/>
      <w:bCs/>
      <w:lang w:eastAsia="es-CL"/>
    </w:rPr>
  </w:style>
  <w:style w:type="paragraph" w:customStyle="1" w:styleId="xl179">
    <w:name w:val="xl179"/>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80">
    <w:name w:val="xl180"/>
    <w:basedOn w:val="Normal"/>
    <w:rsid w:val="002F2AE4"/>
    <w:pPr>
      <w:pBdr>
        <w:top w:val="single" w:sz="4" w:space="0" w:color="auto"/>
        <w:left w:val="single" w:sz="8" w:space="0" w:color="auto"/>
        <w:bottom w:val="single" w:sz="4" w:space="0" w:color="auto"/>
        <w:right w:val="single" w:sz="4" w:space="0" w:color="auto"/>
      </w:pBdr>
      <w:shd w:val="clear" w:color="000000" w:fill="C2D69A"/>
      <w:spacing w:before="100" w:beforeAutospacing="1" w:after="100" w:afterAutospacing="1"/>
    </w:pPr>
    <w:rPr>
      <w:rFonts w:ascii="Arial Narrow" w:hAnsi="Arial Narrow"/>
      <w:b/>
      <w:bCs/>
      <w:lang w:eastAsia="es-CL"/>
    </w:rPr>
  </w:style>
  <w:style w:type="paragraph" w:customStyle="1" w:styleId="xl181">
    <w:name w:val="xl181"/>
    <w:basedOn w:val="Normal"/>
    <w:rsid w:val="002F2AE4"/>
    <w:pPr>
      <w:pBdr>
        <w:top w:val="single" w:sz="4" w:space="0" w:color="auto"/>
        <w:left w:val="single" w:sz="4" w:space="0" w:color="auto"/>
        <w:bottom w:val="single" w:sz="4" w:space="0" w:color="auto"/>
      </w:pBdr>
      <w:shd w:val="clear" w:color="000000" w:fill="C2D69A"/>
      <w:spacing w:before="100" w:beforeAutospacing="1" w:after="100" w:afterAutospacing="1"/>
    </w:pPr>
    <w:rPr>
      <w:rFonts w:ascii="Arial Narrow" w:hAnsi="Arial Narrow"/>
      <w:b/>
      <w:bCs/>
      <w:lang w:eastAsia="es-CL"/>
    </w:rPr>
  </w:style>
  <w:style w:type="paragraph" w:customStyle="1" w:styleId="xl182">
    <w:name w:val="xl182"/>
    <w:basedOn w:val="Normal"/>
    <w:rsid w:val="002F2AE4"/>
    <w:pPr>
      <w:pBdr>
        <w:top w:val="single" w:sz="4" w:space="0" w:color="auto"/>
        <w:bottom w:val="single" w:sz="4" w:space="0" w:color="auto"/>
      </w:pBdr>
      <w:shd w:val="clear" w:color="000000" w:fill="C2D69A"/>
      <w:spacing w:before="100" w:beforeAutospacing="1" w:after="100" w:afterAutospacing="1"/>
    </w:pPr>
    <w:rPr>
      <w:rFonts w:ascii="Arial Narrow" w:hAnsi="Arial Narrow"/>
      <w:b/>
      <w:bCs/>
      <w:lang w:eastAsia="es-CL"/>
    </w:rPr>
  </w:style>
  <w:style w:type="paragraph" w:customStyle="1" w:styleId="xl183">
    <w:name w:val="xl183"/>
    <w:basedOn w:val="Normal"/>
    <w:rsid w:val="002F2AE4"/>
    <w:pPr>
      <w:pBdr>
        <w:top w:val="single" w:sz="4" w:space="0" w:color="auto"/>
        <w:bottom w:val="single" w:sz="4" w:space="0" w:color="auto"/>
        <w:right w:val="single" w:sz="4" w:space="0" w:color="auto"/>
      </w:pBdr>
      <w:shd w:val="clear" w:color="000000" w:fill="C2D69A"/>
      <w:spacing w:before="100" w:beforeAutospacing="1" w:after="100" w:afterAutospacing="1"/>
    </w:pPr>
    <w:rPr>
      <w:rFonts w:ascii="Arial Narrow" w:hAnsi="Arial Narrow"/>
      <w:b/>
      <w:bCs/>
      <w:lang w:eastAsia="es-CL"/>
    </w:rPr>
  </w:style>
  <w:style w:type="paragraph" w:customStyle="1" w:styleId="xl184">
    <w:name w:val="xl184"/>
    <w:basedOn w:val="Normal"/>
    <w:rsid w:val="002F2AE4"/>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pPr>
    <w:rPr>
      <w:rFonts w:ascii="Arial Narrow" w:hAnsi="Arial Narrow"/>
      <w:b/>
      <w:bCs/>
      <w:lang w:eastAsia="es-CL"/>
    </w:rPr>
  </w:style>
  <w:style w:type="paragraph" w:customStyle="1" w:styleId="xl185">
    <w:name w:val="xl185"/>
    <w:basedOn w:val="Normal"/>
    <w:rsid w:val="002F2AE4"/>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pPr>
    <w:rPr>
      <w:rFonts w:ascii="Arial Narrow" w:hAnsi="Arial Narrow"/>
      <w:b/>
      <w:bCs/>
      <w:lang w:eastAsia="es-CL"/>
    </w:rPr>
  </w:style>
  <w:style w:type="paragraph" w:customStyle="1" w:styleId="xl186">
    <w:name w:val="xl186"/>
    <w:basedOn w:val="Normal"/>
    <w:rsid w:val="002F2AE4"/>
    <w:pPr>
      <w:pBdr>
        <w:top w:val="single" w:sz="4" w:space="0" w:color="auto"/>
        <w:left w:val="single" w:sz="4" w:space="0" w:color="auto"/>
        <w:bottom w:val="single" w:sz="4" w:space="0" w:color="auto"/>
      </w:pBdr>
      <w:shd w:val="clear" w:color="000000" w:fill="D7E4BC"/>
      <w:spacing w:before="100" w:beforeAutospacing="1" w:after="100" w:afterAutospacing="1"/>
    </w:pPr>
    <w:rPr>
      <w:rFonts w:ascii="Arial Narrow" w:hAnsi="Arial Narrow"/>
      <w:b/>
      <w:bCs/>
      <w:lang w:eastAsia="es-CL"/>
    </w:rPr>
  </w:style>
  <w:style w:type="paragraph" w:customStyle="1" w:styleId="xl187">
    <w:name w:val="xl187"/>
    <w:basedOn w:val="Normal"/>
    <w:rsid w:val="002F2AE4"/>
    <w:pPr>
      <w:pBdr>
        <w:top w:val="single" w:sz="4" w:space="0" w:color="auto"/>
        <w:bottom w:val="single" w:sz="4" w:space="0" w:color="auto"/>
      </w:pBdr>
      <w:shd w:val="clear" w:color="000000" w:fill="D7E4BC"/>
      <w:spacing w:before="100" w:beforeAutospacing="1" w:after="100" w:afterAutospacing="1"/>
    </w:pPr>
    <w:rPr>
      <w:rFonts w:ascii="Arial Narrow" w:hAnsi="Arial Narrow"/>
      <w:b/>
      <w:bCs/>
      <w:lang w:eastAsia="es-CL"/>
    </w:rPr>
  </w:style>
  <w:style w:type="paragraph" w:customStyle="1" w:styleId="xl188">
    <w:name w:val="xl188"/>
    <w:basedOn w:val="Normal"/>
    <w:rsid w:val="002F2AE4"/>
    <w:pPr>
      <w:pBdr>
        <w:top w:val="single" w:sz="4" w:space="0" w:color="auto"/>
        <w:bottom w:val="single" w:sz="4" w:space="0" w:color="auto"/>
        <w:right w:val="single" w:sz="4" w:space="0" w:color="auto"/>
      </w:pBdr>
      <w:shd w:val="clear" w:color="000000" w:fill="D7E4BC"/>
      <w:spacing w:before="100" w:beforeAutospacing="1" w:after="100" w:afterAutospacing="1"/>
    </w:pPr>
    <w:rPr>
      <w:rFonts w:ascii="Arial Narrow" w:hAnsi="Arial Narrow"/>
      <w:b/>
      <w:bCs/>
      <w:lang w:eastAsia="es-CL"/>
    </w:rPr>
  </w:style>
  <w:style w:type="paragraph" w:customStyle="1" w:styleId="xl189">
    <w:name w:val="xl189"/>
    <w:basedOn w:val="Normal"/>
    <w:rsid w:val="002F2AE4"/>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pPr>
    <w:rPr>
      <w:rFonts w:ascii="Arial Narrow" w:hAnsi="Arial Narrow"/>
      <w:b/>
      <w:bCs/>
      <w:lang w:eastAsia="es-CL"/>
    </w:rPr>
  </w:style>
  <w:style w:type="paragraph" w:customStyle="1" w:styleId="xl190">
    <w:name w:val="xl190"/>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91">
    <w:name w:val="xl191"/>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lang w:eastAsia="es-CL"/>
    </w:rPr>
  </w:style>
  <w:style w:type="paragraph" w:customStyle="1" w:styleId="xl192">
    <w:name w:val="xl192"/>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93">
    <w:name w:val="xl193"/>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eastAsia="es-CL"/>
    </w:rPr>
  </w:style>
  <w:style w:type="paragraph" w:customStyle="1" w:styleId="xl194">
    <w:name w:val="xl194"/>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lang w:eastAsia="es-CL"/>
    </w:rPr>
  </w:style>
  <w:style w:type="paragraph" w:customStyle="1" w:styleId="xl195">
    <w:name w:val="xl195"/>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196">
    <w:name w:val="xl196"/>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CL"/>
    </w:rPr>
  </w:style>
  <w:style w:type="paragraph" w:customStyle="1" w:styleId="xl197">
    <w:name w:val="xl197"/>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eastAsia="es-CL"/>
    </w:rPr>
  </w:style>
  <w:style w:type="paragraph" w:customStyle="1" w:styleId="xl198">
    <w:name w:val="xl198"/>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eastAsia="es-CL"/>
    </w:rPr>
  </w:style>
  <w:style w:type="paragraph" w:customStyle="1" w:styleId="xl199">
    <w:name w:val="xl199"/>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200">
    <w:name w:val="xl200"/>
    <w:basedOn w:val="Normal"/>
    <w:rsid w:val="002F2AE4"/>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es-CL"/>
    </w:rPr>
  </w:style>
  <w:style w:type="paragraph" w:customStyle="1" w:styleId="xl201">
    <w:name w:val="xl201"/>
    <w:basedOn w:val="Normal"/>
    <w:rsid w:val="002F2AE4"/>
    <w:pPr>
      <w:pBdr>
        <w:top w:val="single" w:sz="4" w:space="0" w:color="auto"/>
        <w:bottom w:val="single" w:sz="4" w:space="0" w:color="auto"/>
      </w:pBdr>
      <w:spacing w:before="100" w:beforeAutospacing="1" w:after="100" w:afterAutospacing="1"/>
    </w:pPr>
    <w:rPr>
      <w:rFonts w:ascii="Arial Narrow" w:hAnsi="Arial Narrow"/>
      <w:b/>
      <w:bCs/>
      <w:lang w:eastAsia="es-CL"/>
    </w:rPr>
  </w:style>
  <w:style w:type="paragraph" w:customStyle="1" w:styleId="xl202">
    <w:name w:val="xl202"/>
    <w:basedOn w:val="Normal"/>
    <w:rsid w:val="002F2AE4"/>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es-CL"/>
    </w:rPr>
  </w:style>
  <w:style w:type="paragraph" w:customStyle="1" w:styleId="xl203">
    <w:name w:val="xl203"/>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eastAsia="es-CL"/>
    </w:rPr>
  </w:style>
  <w:style w:type="paragraph" w:customStyle="1" w:styleId="xl204">
    <w:name w:val="xl204"/>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color w:val="000000"/>
      <w:lang w:eastAsia="es-CL"/>
    </w:rPr>
  </w:style>
  <w:style w:type="paragraph" w:customStyle="1" w:styleId="xl205">
    <w:name w:val="xl205"/>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eastAsia="es-CL"/>
    </w:rPr>
  </w:style>
  <w:style w:type="paragraph" w:customStyle="1" w:styleId="xl206">
    <w:name w:val="xl206"/>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olor w:val="000000"/>
      <w:lang w:eastAsia="es-CL"/>
    </w:rPr>
  </w:style>
  <w:style w:type="paragraph" w:customStyle="1" w:styleId="xl207">
    <w:name w:val="xl207"/>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color w:val="000000"/>
      <w:lang w:eastAsia="es-CL"/>
    </w:rPr>
  </w:style>
  <w:style w:type="paragraph" w:customStyle="1" w:styleId="xl208">
    <w:name w:val="xl208"/>
    <w:basedOn w:val="Normal"/>
    <w:rsid w:val="002F2AE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color w:val="000000"/>
      <w:lang w:eastAsia="es-CL"/>
    </w:rPr>
  </w:style>
  <w:style w:type="paragraph" w:customStyle="1" w:styleId="xl209">
    <w:name w:val="xl209"/>
    <w:basedOn w:val="Normal"/>
    <w:rsid w:val="002F2AE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Arial Narrow" w:hAnsi="Arial Narrow"/>
      <w:b/>
      <w:bCs/>
      <w:lang w:eastAsia="es-CL"/>
    </w:rPr>
  </w:style>
  <w:style w:type="paragraph" w:customStyle="1" w:styleId="xl210">
    <w:name w:val="xl210"/>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lang w:eastAsia="es-CL"/>
    </w:rPr>
  </w:style>
  <w:style w:type="paragraph" w:customStyle="1" w:styleId="xl211">
    <w:name w:val="xl211"/>
    <w:basedOn w:val="Normal"/>
    <w:rsid w:val="002F2AE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eastAsia="es-CL"/>
    </w:rPr>
  </w:style>
  <w:style w:type="paragraph" w:customStyle="1" w:styleId="xl212">
    <w:name w:val="xl212"/>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eastAsia="es-CL"/>
    </w:rPr>
  </w:style>
  <w:style w:type="paragraph" w:customStyle="1" w:styleId="xl213">
    <w:name w:val="xl213"/>
    <w:basedOn w:val="Normal"/>
    <w:rsid w:val="002F2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eastAsia="es-CL"/>
    </w:rPr>
  </w:style>
  <w:style w:type="paragraph" w:customStyle="1" w:styleId="xl214">
    <w:name w:val="xl214"/>
    <w:basedOn w:val="Normal"/>
    <w:rsid w:val="002F2AE4"/>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textAlignment w:val="center"/>
    </w:pPr>
    <w:rPr>
      <w:rFonts w:ascii="Arial Narrow" w:hAnsi="Arial Narrow"/>
      <w:b/>
      <w:bCs/>
      <w:color w:val="000000"/>
      <w:lang w:eastAsia="es-CL"/>
    </w:rPr>
  </w:style>
  <w:style w:type="paragraph" w:customStyle="1" w:styleId="Listamulticolor-nfasis11">
    <w:name w:val="Lista multicolor - Énfasis 11"/>
    <w:basedOn w:val="Normal"/>
    <w:uiPriority w:val="34"/>
    <w:qFormat/>
    <w:rsid w:val="002F2AE4"/>
    <w:pPr>
      <w:widowControl w:val="0"/>
      <w:suppressAutoHyphens/>
      <w:ind w:left="720"/>
      <w:contextualSpacing/>
    </w:pPr>
    <w:rPr>
      <w:rFonts w:ascii="Times" w:eastAsia="DejaVuSans" w:hAnsi="Times"/>
      <w:kern w:val="1"/>
      <w:lang w:val="es-ES_tradnl" w:eastAsia="es-CL"/>
    </w:rPr>
  </w:style>
  <w:style w:type="paragraph" w:styleId="Lista">
    <w:name w:val="List"/>
    <w:basedOn w:val="Normal"/>
    <w:rsid w:val="002F2AE4"/>
    <w:pPr>
      <w:suppressAutoHyphens/>
      <w:spacing w:after="120"/>
      <w:jc w:val="both"/>
    </w:pPr>
    <w:rPr>
      <w:rFonts w:ascii="Arial" w:hAnsi="Arial"/>
      <w:sz w:val="20"/>
      <w:lang w:val="es-ES" w:eastAsia="es-CL"/>
    </w:rPr>
  </w:style>
  <w:style w:type="paragraph" w:styleId="Revisin">
    <w:name w:val="Revision"/>
    <w:hidden/>
    <w:uiPriority w:val="71"/>
    <w:rsid w:val="002F2AE4"/>
    <w:rPr>
      <w:rFonts w:ascii="Times" w:eastAsia="DejaVuSans" w:hAnsi="Times" w:cs="Times New Roman"/>
      <w:kern w:val="1"/>
      <w:lang w:eastAsia="es-CL"/>
    </w:rPr>
  </w:style>
  <w:style w:type="numbering" w:customStyle="1" w:styleId="Sinlista3">
    <w:name w:val="Sin lista3"/>
    <w:next w:val="Sinlista"/>
    <w:uiPriority w:val="99"/>
    <w:semiHidden/>
    <w:unhideWhenUsed/>
    <w:rsid w:val="002F2AE4"/>
  </w:style>
  <w:style w:type="paragraph" w:customStyle="1" w:styleId="Ttulo11">
    <w:name w:val="Título 11"/>
    <w:basedOn w:val="Normal"/>
    <w:next w:val="Normal"/>
    <w:qFormat/>
    <w:locked/>
    <w:rsid w:val="002F2AE4"/>
    <w:pPr>
      <w:keepNext/>
      <w:keepLines/>
      <w:spacing w:before="480" w:line="276" w:lineRule="auto"/>
      <w:ind w:left="720" w:hanging="720"/>
      <w:outlineLvl w:val="0"/>
    </w:pPr>
    <w:rPr>
      <w:rFonts w:ascii="Cambria" w:eastAsia="MS Gothic" w:hAnsi="Cambria"/>
      <w:b/>
      <w:bCs/>
      <w:color w:val="345A8A"/>
      <w:sz w:val="32"/>
      <w:szCs w:val="32"/>
      <w:lang w:val="es-ES" w:eastAsia="en-US"/>
    </w:rPr>
  </w:style>
  <w:style w:type="paragraph" w:customStyle="1" w:styleId="Ttulo21">
    <w:name w:val="Título 21"/>
    <w:basedOn w:val="Normal"/>
    <w:next w:val="Normal"/>
    <w:unhideWhenUsed/>
    <w:qFormat/>
    <w:locked/>
    <w:rsid w:val="002F2AE4"/>
    <w:pPr>
      <w:keepNext/>
      <w:keepLines/>
      <w:spacing w:before="200" w:line="276" w:lineRule="auto"/>
      <w:ind w:left="720" w:hanging="720"/>
      <w:outlineLvl w:val="1"/>
    </w:pPr>
    <w:rPr>
      <w:rFonts w:ascii="Cambria" w:eastAsia="MS Gothic" w:hAnsi="Cambria"/>
      <w:b/>
      <w:bCs/>
      <w:color w:val="4F81BD"/>
      <w:sz w:val="26"/>
      <w:szCs w:val="26"/>
      <w:lang w:val="es-ES" w:eastAsia="en-US"/>
    </w:rPr>
  </w:style>
  <w:style w:type="paragraph" w:customStyle="1" w:styleId="Ttulo51">
    <w:name w:val="Título 51"/>
    <w:basedOn w:val="Normal"/>
    <w:next w:val="Normal"/>
    <w:unhideWhenUsed/>
    <w:qFormat/>
    <w:locked/>
    <w:rsid w:val="002F2AE4"/>
    <w:pPr>
      <w:keepNext/>
      <w:keepLines/>
      <w:spacing w:before="200" w:line="276" w:lineRule="auto"/>
      <w:ind w:left="1080" w:hanging="1080"/>
      <w:outlineLvl w:val="4"/>
    </w:pPr>
    <w:rPr>
      <w:rFonts w:ascii="Cambria" w:eastAsia="MS Gothic" w:hAnsi="Cambria"/>
      <w:color w:val="243F60"/>
      <w:sz w:val="22"/>
      <w:szCs w:val="22"/>
      <w:lang w:val="es-ES" w:eastAsia="en-US"/>
    </w:rPr>
  </w:style>
  <w:style w:type="paragraph" w:customStyle="1" w:styleId="Ttulo61">
    <w:name w:val="Título 61"/>
    <w:basedOn w:val="Normal"/>
    <w:next w:val="Normal"/>
    <w:semiHidden/>
    <w:unhideWhenUsed/>
    <w:qFormat/>
    <w:locked/>
    <w:rsid w:val="002F2AE4"/>
    <w:pPr>
      <w:keepNext/>
      <w:keepLines/>
      <w:spacing w:before="200" w:line="276" w:lineRule="auto"/>
      <w:ind w:left="1440" w:hanging="1440"/>
      <w:outlineLvl w:val="5"/>
    </w:pPr>
    <w:rPr>
      <w:rFonts w:ascii="Cambria" w:eastAsia="MS Gothic" w:hAnsi="Cambria"/>
      <w:i/>
      <w:iCs/>
      <w:color w:val="243F60"/>
      <w:sz w:val="22"/>
      <w:szCs w:val="22"/>
      <w:lang w:val="es-ES" w:eastAsia="en-US"/>
    </w:rPr>
  </w:style>
  <w:style w:type="paragraph" w:customStyle="1" w:styleId="Ttulo71">
    <w:name w:val="Título 71"/>
    <w:basedOn w:val="Normal"/>
    <w:next w:val="Normal"/>
    <w:semiHidden/>
    <w:unhideWhenUsed/>
    <w:qFormat/>
    <w:locked/>
    <w:rsid w:val="002F2AE4"/>
    <w:pPr>
      <w:keepNext/>
      <w:keepLines/>
      <w:spacing w:before="200" w:line="276" w:lineRule="auto"/>
      <w:ind w:left="1440" w:hanging="1440"/>
      <w:outlineLvl w:val="6"/>
    </w:pPr>
    <w:rPr>
      <w:rFonts w:ascii="Cambria" w:eastAsia="MS Gothic" w:hAnsi="Cambria"/>
      <w:i/>
      <w:iCs/>
      <w:color w:val="404040"/>
      <w:sz w:val="22"/>
      <w:szCs w:val="22"/>
      <w:lang w:val="es-ES" w:eastAsia="en-US"/>
    </w:rPr>
  </w:style>
  <w:style w:type="paragraph" w:customStyle="1" w:styleId="Ttulo81">
    <w:name w:val="Título 81"/>
    <w:basedOn w:val="Normal"/>
    <w:next w:val="Normal"/>
    <w:semiHidden/>
    <w:unhideWhenUsed/>
    <w:qFormat/>
    <w:locked/>
    <w:rsid w:val="002F2AE4"/>
    <w:pPr>
      <w:keepNext/>
      <w:keepLines/>
      <w:spacing w:before="200" w:line="276" w:lineRule="auto"/>
      <w:ind w:left="1800" w:hanging="1800"/>
      <w:outlineLvl w:val="7"/>
    </w:pPr>
    <w:rPr>
      <w:rFonts w:ascii="Cambria" w:eastAsia="MS Gothic" w:hAnsi="Cambria"/>
      <w:color w:val="404040"/>
      <w:sz w:val="20"/>
      <w:szCs w:val="20"/>
      <w:lang w:val="es-ES" w:eastAsia="en-US"/>
    </w:rPr>
  </w:style>
  <w:style w:type="paragraph" w:customStyle="1" w:styleId="Ttulo91">
    <w:name w:val="Título 91"/>
    <w:basedOn w:val="Normal"/>
    <w:next w:val="Normal"/>
    <w:semiHidden/>
    <w:unhideWhenUsed/>
    <w:qFormat/>
    <w:locked/>
    <w:rsid w:val="002F2AE4"/>
    <w:pPr>
      <w:keepNext/>
      <w:keepLines/>
      <w:spacing w:before="200" w:line="276" w:lineRule="auto"/>
      <w:ind w:left="1800" w:hanging="1800"/>
      <w:outlineLvl w:val="8"/>
    </w:pPr>
    <w:rPr>
      <w:rFonts w:ascii="Cambria" w:eastAsia="MS Gothic" w:hAnsi="Cambria"/>
      <w:i/>
      <w:iCs/>
      <w:color w:val="404040"/>
      <w:sz w:val="20"/>
      <w:szCs w:val="20"/>
      <w:lang w:val="es-ES" w:eastAsia="en-US"/>
    </w:rPr>
  </w:style>
  <w:style w:type="numbering" w:customStyle="1" w:styleId="Estilo2">
    <w:name w:val="Estilo2"/>
    <w:uiPriority w:val="99"/>
    <w:rsid w:val="002F2AE4"/>
    <w:pPr>
      <w:numPr>
        <w:numId w:val="25"/>
      </w:numPr>
    </w:pPr>
  </w:style>
  <w:style w:type="character" w:customStyle="1" w:styleId="Ttulo1Car1">
    <w:name w:val="Título 1 Car1"/>
    <w:basedOn w:val="Fuentedeprrafopredeter"/>
    <w:uiPriority w:val="9"/>
    <w:rsid w:val="002F2AE4"/>
    <w:rPr>
      <w:rFonts w:ascii="Calibri Light" w:eastAsia="Times New Roman" w:hAnsi="Calibri Light" w:cs="Times New Roman"/>
      <w:b/>
      <w:bCs/>
      <w:color w:val="2E74B5"/>
      <w:sz w:val="28"/>
      <w:szCs w:val="28"/>
    </w:rPr>
  </w:style>
  <w:style w:type="character" w:customStyle="1" w:styleId="Ttulo2Car1">
    <w:name w:val="Título 2 Car1"/>
    <w:basedOn w:val="Fuentedeprrafopredeter"/>
    <w:uiPriority w:val="9"/>
    <w:semiHidden/>
    <w:rsid w:val="002F2AE4"/>
    <w:rPr>
      <w:rFonts w:ascii="Calibri Light" w:eastAsia="Times New Roman" w:hAnsi="Calibri Light" w:cs="Times New Roman"/>
      <w:b/>
      <w:bCs/>
      <w:color w:val="5B9BD5"/>
      <w:sz w:val="26"/>
      <w:szCs w:val="26"/>
    </w:rPr>
  </w:style>
  <w:style w:type="character" w:customStyle="1" w:styleId="Ttulo5Car1">
    <w:name w:val="Título 5 Car1"/>
    <w:basedOn w:val="Fuentedeprrafopredeter"/>
    <w:uiPriority w:val="9"/>
    <w:semiHidden/>
    <w:rsid w:val="002F2AE4"/>
    <w:rPr>
      <w:rFonts w:ascii="Calibri Light" w:eastAsia="Times New Roman" w:hAnsi="Calibri Light" w:cs="Times New Roman"/>
      <w:color w:val="1F4D78"/>
    </w:rPr>
  </w:style>
  <w:style w:type="character" w:customStyle="1" w:styleId="Ttulo6Car1">
    <w:name w:val="Título 6 Car1"/>
    <w:basedOn w:val="Fuentedeprrafopredeter"/>
    <w:uiPriority w:val="9"/>
    <w:semiHidden/>
    <w:rsid w:val="002F2AE4"/>
    <w:rPr>
      <w:rFonts w:ascii="Calibri Light" w:eastAsia="Times New Roman" w:hAnsi="Calibri Light" w:cs="Times New Roman"/>
      <w:i/>
      <w:iCs/>
      <w:color w:val="1F4D78"/>
    </w:rPr>
  </w:style>
  <w:style w:type="character" w:customStyle="1" w:styleId="Ttulo7Car1">
    <w:name w:val="Título 7 Car1"/>
    <w:basedOn w:val="Fuentedeprrafopredeter"/>
    <w:uiPriority w:val="9"/>
    <w:semiHidden/>
    <w:rsid w:val="002F2AE4"/>
    <w:rPr>
      <w:rFonts w:ascii="Calibri Light" w:eastAsia="Times New Roman" w:hAnsi="Calibri Light" w:cs="Times New Roman"/>
      <w:i/>
      <w:iCs/>
      <w:color w:val="404040"/>
    </w:rPr>
  </w:style>
  <w:style w:type="character" w:customStyle="1" w:styleId="Ttulo8Car1">
    <w:name w:val="Título 8 Car1"/>
    <w:basedOn w:val="Fuentedeprrafopredeter"/>
    <w:uiPriority w:val="9"/>
    <w:semiHidden/>
    <w:rsid w:val="002F2AE4"/>
    <w:rPr>
      <w:rFonts w:ascii="Calibri Light" w:eastAsia="Times New Roman" w:hAnsi="Calibri Light" w:cs="Times New Roman"/>
      <w:color w:val="404040"/>
      <w:sz w:val="20"/>
      <w:szCs w:val="20"/>
    </w:rPr>
  </w:style>
  <w:style w:type="character" w:customStyle="1" w:styleId="Ttulo9Car1">
    <w:name w:val="Título 9 Car1"/>
    <w:basedOn w:val="Fuentedeprrafopredeter"/>
    <w:uiPriority w:val="9"/>
    <w:semiHidden/>
    <w:rsid w:val="002F2AE4"/>
    <w:rPr>
      <w:rFonts w:ascii="Calibri Light" w:eastAsia="Times New Roman" w:hAnsi="Calibri Light" w:cs="Times New Roman"/>
      <w:i/>
      <w:iCs/>
      <w:color w:val="404040"/>
      <w:sz w:val="20"/>
      <w:szCs w:val="20"/>
    </w:rPr>
  </w:style>
  <w:style w:type="table" w:customStyle="1" w:styleId="Tablaconcuadrcula12">
    <w:name w:val="Tabla con cuadrícula12"/>
    <w:basedOn w:val="Tablanormal"/>
    <w:next w:val="Tablaconcuadrcula"/>
    <w:uiPriority w:val="59"/>
    <w:rsid w:val="002F2AE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2F2AE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F2AE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2F2AE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F2AE4"/>
  </w:style>
  <w:style w:type="table" w:customStyle="1" w:styleId="Tablaconcuadrcula8">
    <w:name w:val="Tabla con cuadrícula8"/>
    <w:basedOn w:val="Tablanormal"/>
    <w:next w:val="Tablaconcuadrcula"/>
    <w:uiPriority w:val="59"/>
    <w:rsid w:val="002F2AE4"/>
    <w:rPr>
      <w:sz w:val="22"/>
      <w:szCs w:val="22"/>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2F2AE4"/>
  </w:style>
  <w:style w:type="table" w:customStyle="1" w:styleId="Tablaconcuadrcula9">
    <w:name w:val="Tabla con cuadrícula9"/>
    <w:basedOn w:val="Tablanormal"/>
    <w:next w:val="Tablaconcuadrcula"/>
    <w:uiPriority w:val="59"/>
    <w:rsid w:val="002F2AE4"/>
    <w:rPr>
      <w:sz w:val="22"/>
      <w:szCs w:val="22"/>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2F2AE4"/>
  </w:style>
  <w:style w:type="table" w:customStyle="1" w:styleId="Tablaconcuadrcula10">
    <w:name w:val="Tabla con cuadrícula10"/>
    <w:basedOn w:val="Tablanormal"/>
    <w:next w:val="Tablaconcuadrcula"/>
    <w:uiPriority w:val="59"/>
    <w:rsid w:val="002F2AE4"/>
    <w:rPr>
      <w:sz w:val="22"/>
      <w:szCs w:val="22"/>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2F2AE4"/>
  </w:style>
  <w:style w:type="table" w:customStyle="1" w:styleId="Tablaconcuadrcula13">
    <w:name w:val="Tabla con cuadrícula13"/>
    <w:basedOn w:val="Tablanormal"/>
    <w:next w:val="Tablaconcuadrcula"/>
    <w:uiPriority w:val="59"/>
    <w:rsid w:val="002F2AE4"/>
    <w:rPr>
      <w:sz w:val="22"/>
      <w:szCs w:val="22"/>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2F2AE4"/>
    <w:rPr>
      <w:rFonts w:eastAsia="MS Mincho"/>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A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ientador.coadan@educacionadventist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23</Pages>
  <Words>5869</Words>
  <Characters>32283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ITURRA</dc:creator>
  <cp:keywords/>
  <dc:description/>
  <cp:lastModifiedBy>COADAN</cp:lastModifiedBy>
  <cp:revision>18</cp:revision>
  <dcterms:created xsi:type="dcterms:W3CDTF">2023-09-01T13:29:00Z</dcterms:created>
  <dcterms:modified xsi:type="dcterms:W3CDTF">2023-09-25T01:31:00Z</dcterms:modified>
</cp:coreProperties>
</file>