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61523F53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B070B1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257ACC17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840EF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7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6E126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B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CB19A4">
        <w:trPr>
          <w:trHeight w:val="244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76" w14:textId="42B1543D" w:rsidR="00791745" w:rsidRPr="009F4C50" w:rsidRDefault="000803F6" w:rsidP="00CB19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CE6F08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(VALOR 7,0 PONTOS)</w:t>
            </w:r>
          </w:p>
        </w:tc>
      </w:tr>
      <w:tr w:rsidR="004018DE" w:rsidRPr="009C620D" w14:paraId="6BD22A7C" w14:textId="6D95EE1A" w:rsidTr="00CB19A4">
        <w:trPr>
          <w:trHeight w:val="149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CE50D2">
        <w:trPr>
          <w:trHeight w:val="2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CE50D2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7E2F89B1" w:rsidR="004018DE" w:rsidRPr="009C620D" w:rsidRDefault="001A4537" w:rsidP="00B86D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29</w:t>
            </w:r>
            <w:r w:rsidR="00BE69AD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7D7B4073" w:rsidR="00840EFA" w:rsidRPr="00BB03E9" w:rsidRDefault="00CB19A4" w:rsidP="00F72EFD">
            <w:pPr>
              <w:spacing w:after="0" w:line="240" w:lineRule="au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CB19A4">
              <w:rPr>
                <w:rFonts w:ascii="Century Gothic" w:hAnsi="Century Gothic"/>
                <w:sz w:val="24"/>
                <w:szCs w:val="24"/>
              </w:rPr>
              <w:t xml:space="preserve"> 19 e 20 - Os vegetais e suas características e estudando raiz e caule.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CB19A4">
              <w:rPr>
                <w:rFonts w:ascii="Century Gothic" w:hAnsi="Century Gothic"/>
                <w:sz w:val="24"/>
                <w:szCs w:val="24"/>
              </w:rPr>
              <w:t xml:space="preserve"> 218 a 237</w:t>
            </w:r>
          </w:p>
        </w:tc>
      </w:tr>
      <w:tr w:rsidR="00840EFA" w:rsidRPr="009C620D" w14:paraId="6BD22A91" w14:textId="688FC734" w:rsidTr="00CB19A4">
        <w:trPr>
          <w:trHeight w:val="13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2D5C3CA359B64292AF836394E3DDF63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840EFA" w:rsidRPr="009C620D" w:rsidRDefault="00840EFA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7CF5BCFA" w:rsidR="00840EFA" w:rsidRPr="00CE6564" w:rsidRDefault="001A4537" w:rsidP="00840EF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 w:rsidR="00BE69AD"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6B4A335" w14:textId="7DC1A833" w:rsidR="00CB19A4" w:rsidRPr="00CB19A4" w:rsidRDefault="00CB19A4" w:rsidP="00F72EFD">
            <w:pPr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Cap.10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- Região Sudeste: Localização geográfica; ocupação e demografia; economia; transportes; turismo; questões sociais.</w:t>
            </w:r>
          </w:p>
          <w:p w14:paraId="6EDA17AA" w14:textId="1682DEC5" w:rsidR="00CD4960" w:rsidRPr="00CB19A4" w:rsidRDefault="00CB19A4" w:rsidP="00F72EFD">
            <w:pPr>
              <w:spacing w:after="0"/>
              <w:ind w:right="71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 11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- Região Sul: Localização geográfica; ocupação, demografia e urbanização; Economia; transportes; turismo.</w:t>
            </w:r>
          </w:p>
        </w:tc>
      </w:tr>
      <w:tr w:rsidR="00CD4960" w:rsidRPr="009C620D" w14:paraId="6BD22A96" w14:textId="47FEC555" w:rsidTr="00BE69AD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CD4960" w:rsidRPr="009C620D" w:rsidRDefault="00CD4960" w:rsidP="00CD4960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47BB0410" w:rsidR="00CD4960" w:rsidRPr="009C620D" w:rsidRDefault="00BE69AD" w:rsidP="00BE69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1A4537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7CB43DF" w14:textId="6E0F806D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-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Las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vacaciones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98    </w:t>
            </w:r>
          </w:p>
          <w:p w14:paraId="1EA2F358" w14:textId="1A99D5E3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Género textual –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Panel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vuelo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99  </w:t>
            </w:r>
          </w:p>
          <w:p w14:paraId="3110A5C3" w14:textId="4EAF556E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Medios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de transportes pg 102 </w:t>
            </w:r>
          </w:p>
          <w:p w14:paraId="1E448237" w14:textId="777C9E5F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História de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los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médios de transportes pg 103   </w:t>
            </w:r>
          </w:p>
          <w:p w14:paraId="1FD1C6E0" w14:textId="2E5FA719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Pretérito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perfecto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compuesto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105 </w:t>
            </w:r>
          </w:p>
          <w:p w14:paraId="13E51630" w14:textId="0712BE94" w:rsidR="00CD4960" w:rsidRPr="00CB19A4" w:rsidRDefault="00CB19A4" w:rsidP="00CB19A4">
            <w:pPr>
              <w:spacing w:after="200" w:line="276" w:lineRule="auto"/>
              <w:contextualSpacing/>
              <w:rPr>
                <w:rFonts w:ascii="Arial" w:hAnsi="Arial" w:cs="Arial"/>
                <w:bCs/>
                <w:lang w:val="es-ES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Diferencias entre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haber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tener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106</w:t>
            </w:r>
            <w:r w:rsidRPr="00CB19A4">
              <w:rPr>
                <w:lang w:val="es-ES"/>
              </w:rPr>
              <w:t xml:space="preserve"> </w:t>
            </w:r>
          </w:p>
        </w:tc>
      </w:tr>
      <w:tr w:rsidR="00CD4960" w:rsidRPr="009C620D" w14:paraId="6BD22A9C" w14:textId="4849C452" w:rsidTr="00CE50D2">
        <w:trPr>
          <w:trHeight w:val="1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AA91325B318440F4A45FAF7D8636DEA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CD4960" w:rsidRPr="009C620D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13AE5584" w:rsidR="00CD4960" w:rsidRPr="009C620D" w:rsidRDefault="00BE69AD" w:rsidP="00CD496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A453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425CDB10" w:rsidR="00CD4960" w:rsidRPr="00BB03E9" w:rsidRDefault="00034E6D" w:rsidP="00034E6D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034E6D">
              <w:rPr>
                <w:rFonts w:ascii="Century Gothic" w:hAnsi="Century Gothic"/>
                <w:sz w:val="24"/>
                <w:szCs w:val="24"/>
              </w:rPr>
              <w:t>Cap. 10 – A colonização da América Portuguesa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D4960" w:rsidRPr="009C620D" w14:paraId="5411090C" w14:textId="77777777" w:rsidTr="00F72EFD">
        <w:trPr>
          <w:trHeight w:val="1254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5AD0C503" w:rsidR="009E260E" w:rsidRDefault="00BE69AD" w:rsidP="00F12F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A453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4F8CAA20" w:rsidR="00CD4960" w:rsidRPr="00F72EFD" w:rsidRDefault="00F72EFD" w:rsidP="00F72EFD">
            <w:pPr>
              <w:spacing w:after="0"/>
              <w:ind w:right="71"/>
              <w:jc w:val="both"/>
              <w:rPr>
                <w:b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Capítulo 16 – Viagem marcada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Os alunos deverão fazer um jornal, com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o noticiário: “A Volta de Jesus”. Deverá ter imagens, textos bíblicos, nome do jornal, com duas ou três colunas, de preferência digitado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D4960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EC9608DF549844FABAED34B768E1CAA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CD4960" w:rsidRPr="007022E9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553267E7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A453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6EEB2B3" w14:textId="77777777" w:rsidR="006E126A" w:rsidRPr="006E126A" w:rsidRDefault="006E126A" w:rsidP="006E126A">
            <w:pPr>
              <w:ind w:right="71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E126A">
              <w:rPr>
                <w:rFonts w:ascii="Century Gothic" w:hAnsi="Century Gothic"/>
                <w:sz w:val="24"/>
                <w:szCs w:val="24"/>
              </w:rPr>
              <w:t xml:space="preserve">Função fática da linguagem; Adjunto adverbial; Adjunto adnominal; Gênero textual: comentário de notícia. </w:t>
            </w:r>
          </w:p>
          <w:p w14:paraId="5A60DBF9" w14:textId="1827CDA8" w:rsidR="00F11D17" w:rsidRPr="006E126A" w:rsidRDefault="006E126A" w:rsidP="006E126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E126A">
              <w:rPr>
                <w:rFonts w:ascii="Century Gothic" w:hAnsi="Century Gothic"/>
                <w:sz w:val="24"/>
                <w:szCs w:val="24"/>
              </w:rPr>
              <w:t>Págs. 178 a 207 e anotações do caderno.</w:t>
            </w:r>
          </w:p>
        </w:tc>
      </w:tr>
      <w:tr w:rsidR="00CD4960" w:rsidRPr="009C620D" w14:paraId="37D98A06" w14:textId="77777777" w:rsidTr="00F72EFD">
        <w:trPr>
          <w:trHeight w:val="8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0E0226E7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48B3E832" w:rsidR="00F11D17" w:rsidRPr="00F72EFD" w:rsidRDefault="00F72EFD" w:rsidP="00F72EFD">
            <w:pPr>
              <w:spacing w:after="0"/>
              <w:rPr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Fazer uma caricatura de si mesmo ou de alguma celebridade do esporte, política, televisão etc. Não poder ser uma caricatura copiada e sim feita pelo aluno com criatividade individualidade.</w:t>
            </w:r>
          </w:p>
        </w:tc>
      </w:tr>
      <w:tr w:rsidR="00CD4960" w:rsidRPr="009C620D" w14:paraId="40F0A01D" w14:textId="77777777" w:rsidTr="00F11D17">
        <w:trPr>
          <w:trHeight w:val="2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26A94346" w:rsidR="00CD4960" w:rsidRDefault="001A4537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BE69AD"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3FC4A874" w:rsidR="00F11D17" w:rsidRPr="00BB03E9" w:rsidRDefault="007010BA" w:rsidP="00CD496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Medindo Superfície e Volume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P</w:t>
            </w:r>
            <w:r w:rsidRPr="007010BA">
              <w:rPr>
                <w:rFonts w:ascii="Century Gothic" w:hAnsi="Century Gothic"/>
                <w:sz w:val="24"/>
                <w:szCs w:val="24"/>
              </w:rPr>
              <w:t>ágs. 210 a 230.</w:t>
            </w:r>
          </w:p>
        </w:tc>
      </w:tr>
      <w:tr w:rsidR="00971F81" w:rsidRPr="009C620D" w14:paraId="170C72DF" w14:textId="77777777" w:rsidTr="000B7F2C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594F5CB3" w:rsidR="00971F81" w:rsidRDefault="001A4537" w:rsidP="00971F8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="00BE69AD"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CA7C38" w14:textId="2469BEFF" w:rsidR="00971F81" w:rsidRPr="00BB03E9" w:rsidRDefault="00971F81" w:rsidP="00971F81">
            <w:pPr>
              <w:spacing w:after="0"/>
              <w:rPr>
                <w:rFonts w:ascii="Century Gothic" w:hAnsi="Century Gothic" w:cstheme="minorHAnsi"/>
                <w:color w:val="000000"/>
                <w:sz w:val="24"/>
                <w:szCs w:val="18"/>
                <w:lang w:val="en-US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Simple present and present continuous, Frequency words. Extra activities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133 e 134</w:t>
            </w:r>
          </w:p>
        </w:tc>
      </w:tr>
      <w:tr w:rsidR="00971F81" w:rsidRPr="009C620D" w14:paraId="45D4FB65" w14:textId="77777777" w:rsidTr="00971F81">
        <w:trPr>
          <w:trHeight w:val="119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E98FEA" w14:textId="13710959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Ed. Física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42D62B" w14:textId="6927CE52" w:rsidR="00971F81" w:rsidRDefault="00BE69AD" w:rsidP="00971F8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1EFCCC" w14:textId="77B1B326" w:rsidR="00971F81" w:rsidRPr="00971F81" w:rsidRDefault="00971F81" w:rsidP="00971F81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Avaliação Oral: O professor explicará para os alunos a modalidade lutas, destacando suas principais regras e fundamentos, o aluno dever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fazer anotações sobre a explicação.</w:t>
            </w:r>
          </w:p>
        </w:tc>
      </w:tr>
      <w:tr w:rsidR="00971F81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</w:p>
        </w:tc>
      </w:tr>
      <w:tr w:rsidR="00971F81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4DD7F412" w:rsidR="00971F81" w:rsidRPr="009F4C50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lastRenderedPageBreak/>
              <w:t xml:space="preserve">ATIVIDADES AVALIATIVAS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971F81" w:rsidRPr="009C620D" w14:paraId="6BD22AAC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971F81" w:rsidRPr="00BB03E9" w14:paraId="6BD22AB6" w14:textId="77777777" w:rsidTr="00CD4960">
        <w:trPr>
          <w:trHeight w:val="25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88F040F6EF394E8185EA2C0CC4941D6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971F81" w:rsidRPr="009C620D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3549BA9B" w:rsidR="00971F81" w:rsidRPr="009C620D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1A4537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5" w14:textId="078505D9" w:rsidR="00971F81" w:rsidRPr="00BB03E9" w:rsidRDefault="00971F81" w:rsidP="00971F81">
            <w:pPr>
              <w:shd w:val="clear" w:color="auto" w:fill="FFFFFF" w:themeFill="background1"/>
              <w:spacing w:after="0" w:line="240" w:lineRule="auto"/>
              <w:rPr>
                <w:rFonts w:ascii="Century Gothic" w:hAnsi="Century Gothic" w:cstheme="majorHAnsi"/>
                <w:color w:val="000000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 22 e 23 - Reino dos fungos, protista e morena (parte 2 e 3). Págs. 257 a 280</w:t>
            </w:r>
          </w:p>
        </w:tc>
      </w:tr>
      <w:tr w:rsidR="00971F81" w:rsidRPr="00BB03E9" w14:paraId="75EDE0ED" w14:textId="77777777" w:rsidTr="00CD4960">
        <w:trPr>
          <w:trHeight w:val="18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5E7764AC" w:rsidR="00971F81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1A4537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5A494D0" w14:textId="5034EAA4" w:rsidR="00971F81" w:rsidRPr="00BB03E9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 xml:space="preserve">Cap. 12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Economia e relações Internacionais do Brasil: Agropecuária; Indústria; Comércio; Relações internacionais brasileiras, Economia brasileira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71F81" w:rsidRPr="00BB03E9" w14:paraId="6BD22AC0" w14:textId="77777777" w:rsidTr="00BE69AD">
        <w:trPr>
          <w:trHeight w:val="29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971F81" w:rsidRPr="009C620D" w:rsidRDefault="00971F81" w:rsidP="00971F81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227B2E6B" w:rsidR="00971F81" w:rsidRPr="009C620D" w:rsidRDefault="00BE69AD" w:rsidP="00BE69AD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1A4537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7ED3ACD" w14:textId="77777777" w:rsidR="00971F81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Mis rutinas pg 110 y 111  </w:t>
            </w:r>
          </w:p>
          <w:p w14:paraId="01CFC096" w14:textId="569EAC5C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Género textual – Agenda pg 114   </w:t>
            </w:r>
          </w:p>
          <w:p w14:paraId="6EA67B3B" w14:textId="65DD041C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>Rutinas diárias pg 115</w:t>
            </w:r>
          </w:p>
          <w:p w14:paraId="03D2818B" w14:textId="1E375A16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Uso de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los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porquês pg 118  </w:t>
            </w:r>
          </w:p>
          <w:p w14:paraId="6BD22ABF" w14:textId="0FC97693" w:rsidR="00971F81" w:rsidRPr="00487BAA" w:rsidRDefault="00971F81" w:rsidP="00971F81">
            <w:pPr>
              <w:spacing w:after="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>Numerales ordinales pg 119</w:t>
            </w:r>
            <w:r w:rsidRPr="00487BAA">
              <w:rPr>
                <w:rFonts w:ascii="Arial" w:hAnsi="Arial" w:cs="Arial"/>
                <w:bCs/>
              </w:rPr>
              <w:t xml:space="preserve"> </w:t>
            </w:r>
            <w:r>
              <w:t xml:space="preserve"> </w:t>
            </w:r>
          </w:p>
        </w:tc>
      </w:tr>
      <w:tr w:rsidR="00971F81" w:rsidRPr="00BB03E9" w14:paraId="60E2F2F8" w14:textId="77777777" w:rsidTr="00034E6D">
        <w:trPr>
          <w:trHeight w:val="208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971F81" w:rsidRDefault="00971F81" w:rsidP="00971F81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11418DED" w:rsidR="00971F81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1A4537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4328DC4C" w:rsidR="00971F81" w:rsidRPr="00034E6D" w:rsidRDefault="00971F81" w:rsidP="00971F81">
            <w:pPr>
              <w:spacing w:after="0"/>
              <w:rPr>
                <w:sz w:val="24"/>
                <w:szCs w:val="24"/>
              </w:rPr>
            </w:pPr>
            <w:r w:rsidRPr="00034E6D">
              <w:rPr>
                <w:rFonts w:ascii="Century Gothic" w:hAnsi="Century Gothic"/>
                <w:sz w:val="24"/>
                <w:szCs w:val="24"/>
              </w:rPr>
              <w:t>Cap. 11 – A América portuguesa e o açúcar</w:t>
            </w:r>
          </w:p>
        </w:tc>
      </w:tr>
      <w:tr w:rsidR="00971F81" w:rsidRPr="00BB03E9" w14:paraId="6BD22ACA" w14:textId="77777777" w:rsidTr="00454B60">
        <w:trPr>
          <w:trHeight w:val="136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0D7A79E24F8642B3B7D23A3471423AB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971F81" w:rsidRPr="009C620D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487B67E9" w:rsidR="00971F81" w:rsidRPr="009C620D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1A4537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B7142FC" w14:textId="73C752C6" w:rsidR="00971F81" w:rsidRPr="00F72EFD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72EFD">
              <w:rPr>
                <w:rFonts w:ascii="Century Gothic" w:hAnsi="Century Gothic"/>
                <w:sz w:val="24"/>
                <w:szCs w:val="24"/>
              </w:rPr>
              <w:t xml:space="preserve"> 13 – Ritual da liberdade</w:t>
            </w:r>
          </w:p>
          <w:p w14:paraId="402ADD33" w14:textId="4C7F2EA2" w:rsidR="00971F81" w:rsidRPr="00F72EFD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72EFD">
              <w:rPr>
                <w:rFonts w:ascii="Century Gothic" w:hAnsi="Century Gothic"/>
                <w:sz w:val="24"/>
                <w:szCs w:val="24"/>
              </w:rPr>
              <w:t xml:space="preserve"> 14 – O dia em que a morte trouxe vida</w:t>
            </w:r>
          </w:p>
          <w:p w14:paraId="6BD22AC9" w14:textId="09B0BD35" w:rsidR="00971F81" w:rsidRPr="00F72EFD" w:rsidRDefault="00971F81" w:rsidP="00971F81">
            <w:pPr>
              <w:spacing w:after="0"/>
              <w:rPr>
                <w:bCs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15 – Túmulo vazio</w:t>
            </w:r>
          </w:p>
        </w:tc>
      </w:tr>
      <w:tr w:rsidR="00971F81" w:rsidRPr="00BB03E9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6FA0184B" w:rsidR="00971F81" w:rsidRPr="006F6265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A453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02A935" w14:textId="77777777" w:rsidR="006E126A" w:rsidRDefault="006E126A" w:rsidP="006E126A">
            <w:pPr>
              <w:ind w:right="71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E126A">
              <w:rPr>
                <w:rFonts w:ascii="Century Gothic" w:hAnsi="Century Gothic"/>
                <w:sz w:val="24"/>
                <w:szCs w:val="24"/>
              </w:rPr>
              <w:t xml:space="preserve">Função apelativa da linguagem; Aposto; Vocativo; Acentuação das proparoxítonas; Gênero textual: cartaz de campanha educativa. </w:t>
            </w:r>
          </w:p>
          <w:p w14:paraId="5D4E41F3" w14:textId="77777777" w:rsidR="00971F81" w:rsidRDefault="006E126A" w:rsidP="006E126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6E126A">
              <w:rPr>
                <w:rFonts w:ascii="Century Gothic" w:hAnsi="Century Gothic"/>
                <w:sz w:val="24"/>
                <w:szCs w:val="24"/>
              </w:rPr>
              <w:t>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6E126A">
              <w:rPr>
                <w:rFonts w:ascii="Century Gothic" w:hAnsi="Century Gothic"/>
                <w:sz w:val="24"/>
                <w:szCs w:val="24"/>
              </w:rPr>
              <w:t xml:space="preserve"> 208 a 239 e anotações do caderno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99DA7C0" w14:textId="5404277E" w:rsidR="006E126A" w:rsidRPr="006E126A" w:rsidRDefault="006E126A" w:rsidP="006E126A">
            <w:pPr>
              <w:ind w:right="7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E126A">
              <w:rPr>
                <w:rFonts w:ascii="Century Gothic" w:hAnsi="Century Gothic"/>
                <w:sz w:val="24"/>
                <w:szCs w:val="24"/>
              </w:rPr>
              <w:t>Livro paradidático: A turma da Rua Quinze – Marçal Aquino – Editora Ática</w:t>
            </w:r>
          </w:p>
        </w:tc>
      </w:tr>
      <w:tr w:rsidR="00971F81" w:rsidRPr="00BB03E9" w14:paraId="77C46E2E" w14:textId="77777777" w:rsidTr="00185E84">
        <w:trPr>
          <w:trHeight w:val="9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48FA83E826E247B3A590539FA49DAB2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971F81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49487B41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A4537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04C347" w14:textId="74C91EE4" w:rsidR="00971F81" w:rsidRPr="00BB03E9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Fazer uma releitura da obra de Pawel Kuczynski. Em papel canson ou caderno de desenho. A releitura deve ser pintada, ter plano de apoio e fundo. A técnica pode ser escolhida pelo aluno. (</w:t>
            </w: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Pr="00F72EFD">
              <w:rPr>
                <w:rFonts w:ascii="Century Gothic" w:hAnsi="Century Gothic"/>
                <w:sz w:val="24"/>
                <w:szCs w:val="24"/>
              </w:rPr>
              <w:t>ápis de cor, canetinha, tinta, aquarela, colagem etc.)</w:t>
            </w:r>
          </w:p>
        </w:tc>
      </w:tr>
      <w:tr w:rsidR="00971F81" w:rsidRPr="00BB03E9" w14:paraId="724E6D1A" w14:textId="77777777" w:rsidTr="00185E84">
        <w:trPr>
          <w:trHeight w:val="20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7AA56B3515044A9495B6313B593E185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971F81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1C4CBAA5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A4537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1DF8B045" w:rsidR="00971F81" w:rsidRPr="00BB03E9" w:rsidRDefault="007010BA" w:rsidP="007010BA">
            <w:pPr>
              <w:tabs>
                <w:tab w:val="left" w:pos="1149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Tratamento da Informação.  Págs. 232 a 254.</w:t>
            </w:r>
          </w:p>
        </w:tc>
      </w:tr>
      <w:tr w:rsidR="00971F81" w:rsidRPr="00BB03E9" w14:paraId="14721FAE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2CFFD4AD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1A453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7EC64DF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Parts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of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the body – Págs.93, 94, 95 e 115.</w:t>
            </w:r>
          </w:p>
          <w:p w14:paraId="22E6A0F2" w14:textId="226D6A3A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Sports and actions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71F81">
              <w:rPr>
                <w:rFonts w:ascii="Century Gothic" w:hAnsi="Century Gothic"/>
                <w:sz w:val="24"/>
                <w:szCs w:val="24"/>
              </w:rPr>
              <w:t>– Págs.91, 93, 94 e 95.</w:t>
            </w:r>
          </w:p>
          <w:p w14:paraId="04B926E7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Simple present and present continuous – Págs.95, 96, 97.</w:t>
            </w:r>
          </w:p>
          <w:p w14:paraId="4E162E3B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Frequency words – Págs.95, 97 e 114.</w:t>
            </w:r>
          </w:p>
          <w:p w14:paraId="43F85DC2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Coordinating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conjunctions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– Págs.96 e 97.</w:t>
            </w:r>
          </w:p>
          <w:p w14:paraId="1BF155B7" w14:textId="2A31AA87" w:rsidR="00971F81" w:rsidRPr="00BB03E9" w:rsidRDefault="00971F81" w:rsidP="00971F8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Near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future/ Be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going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– Págs.102, 104, 106, 107, 109.</w:t>
            </w:r>
          </w:p>
        </w:tc>
      </w:tr>
      <w:tr w:rsidR="00971F81" w:rsidRPr="00BB03E9" w14:paraId="5281C275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C80FB5" w14:textId="4E4E51A0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20F5A9C" w14:textId="58A133BA" w:rsidR="00971F81" w:rsidRPr="00D07AF8" w:rsidRDefault="00971F81" w:rsidP="00971F81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07AF8">
              <w:rPr>
                <w:rFonts w:ascii="Century Gothic" w:hAnsi="Century Gothic" w:cstheme="majorHAnsi"/>
                <w:sz w:val="20"/>
                <w:szCs w:val="20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213F3EF" w14:textId="6D3285A9" w:rsidR="00971F81" w:rsidRPr="00BB03E9" w:rsidRDefault="00971F81" w:rsidP="00971F8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BB03E9">
              <w:rPr>
                <w:rFonts w:ascii="Century Gothic" w:hAnsi="Century Gothic"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971F81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971F81" w14:paraId="6C4E42EB" w14:textId="77777777" w:rsidTr="00971F81">
              <w:trPr>
                <w:trHeight w:val="149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2AA7394F" w14:textId="77777777" w:rsidR="00971F81" w:rsidRDefault="00971F81" w:rsidP="00971F81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971F81" w14:paraId="2472D56C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6A2C8E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313C0EB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680E499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lastRenderedPageBreak/>
                    <w:t xml:space="preserve">Livro Paradidático 3,0 pontos </w:t>
                  </w:r>
                </w:p>
                <w:p w14:paraId="072B0DE4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19C08EFD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B3A4B5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3C58599E" w14:textId="0109056A" w:rsidR="00971F81" w:rsidRP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971F81" w14:paraId="1017DDB9" w14:textId="77777777" w:rsidTr="00971F81">
              <w:trPr>
                <w:trHeight w:val="288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4724D99" w14:textId="77777777" w:rsidR="00971F81" w:rsidRDefault="00971F81" w:rsidP="00971F8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lastRenderedPageBreak/>
                    <w:t>CRITÉRIOS AVALIATIVOS AV2</w:t>
                  </w:r>
                </w:p>
              </w:tc>
            </w:tr>
            <w:tr w:rsidR="00971F81" w14:paraId="1BAA18EC" w14:textId="77777777" w:rsidTr="00971F81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A1AE56" w14:textId="77777777" w:rsidR="00971F81" w:rsidRDefault="00971F81" w:rsidP="00971F81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971F81" w14:paraId="554CCC25" w14:textId="77777777" w:rsidTr="00971F81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78ADCFD" w14:textId="77777777" w:rsidR="00971F81" w:rsidRDefault="00971F81" w:rsidP="00971F8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971F81" w14:paraId="27356733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409967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0F4A0F30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971F81" w:rsidRPr="002F0510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77777777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5462" w14:textId="77777777" w:rsidR="009C45F6" w:rsidRDefault="009C45F6" w:rsidP="00DC750F">
      <w:pPr>
        <w:spacing w:after="0" w:line="240" w:lineRule="auto"/>
      </w:pPr>
      <w:r>
        <w:separator/>
      </w:r>
    </w:p>
  </w:endnote>
  <w:endnote w:type="continuationSeparator" w:id="0">
    <w:p w14:paraId="6299D10F" w14:textId="77777777" w:rsidR="009C45F6" w:rsidRDefault="009C45F6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4E1D" w14:textId="77777777" w:rsidR="009C45F6" w:rsidRDefault="009C45F6" w:rsidP="00DC750F">
      <w:pPr>
        <w:spacing w:after="0" w:line="240" w:lineRule="auto"/>
      </w:pPr>
      <w:r>
        <w:separator/>
      </w:r>
    </w:p>
  </w:footnote>
  <w:footnote w:type="continuationSeparator" w:id="0">
    <w:p w14:paraId="7204E60F" w14:textId="77777777" w:rsidR="009C45F6" w:rsidRDefault="009C45F6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E2D0F"/>
    <w:multiLevelType w:val="hybridMultilevel"/>
    <w:tmpl w:val="8306FCFA"/>
    <w:lvl w:ilvl="0" w:tplc="98021D68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24C"/>
    <w:multiLevelType w:val="hybridMultilevel"/>
    <w:tmpl w:val="C5189FA8"/>
    <w:lvl w:ilvl="0" w:tplc="397CBB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F32CBB"/>
    <w:multiLevelType w:val="hybridMultilevel"/>
    <w:tmpl w:val="86888860"/>
    <w:lvl w:ilvl="0" w:tplc="6B38CA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CC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13F8D"/>
    <w:multiLevelType w:val="hybridMultilevel"/>
    <w:tmpl w:val="3306C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8"/>
  </w:num>
  <w:num w:numId="5">
    <w:abstractNumId w:val="7"/>
  </w:num>
  <w:num w:numId="6">
    <w:abstractNumId w:val="26"/>
  </w:num>
  <w:num w:numId="7">
    <w:abstractNumId w:val="3"/>
  </w:num>
  <w:num w:numId="8">
    <w:abstractNumId w:val="25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17"/>
  </w:num>
  <w:num w:numId="15">
    <w:abstractNumId w:val="4"/>
  </w:num>
  <w:num w:numId="16">
    <w:abstractNumId w:val="24"/>
  </w:num>
  <w:num w:numId="17">
    <w:abstractNumId w:val="15"/>
  </w:num>
  <w:num w:numId="18">
    <w:abstractNumId w:val="0"/>
  </w:num>
  <w:num w:numId="19">
    <w:abstractNumId w:val="19"/>
  </w:num>
  <w:num w:numId="20">
    <w:abstractNumId w:val="27"/>
  </w:num>
  <w:num w:numId="21">
    <w:abstractNumId w:val="1"/>
  </w:num>
  <w:num w:numId="22">
    <w:abstractNumId w:val="21"/>
  </w:num>
  <w:num w:numId="23">
    <w:abstractNumId w:val="14"/>
  </w:num>
  <w:num w:numId="24">
    <w:abstractNumId w:val="2"/>
  </w:num>
  <w:num w:numId="25">
    <w:abstractNumId w:val="5"/>
  </w:num>
  <w:num w:numId="26">
    <w:abstractNumId w:val="20"/>
  </w:num>
  <w:num w:numId="27">
    <w:abstractNumId w:val="13"/>
  </w:num>
  <w:num w:numId="28">
    <w:abstractNumId w:val="22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4715"/>
    <w:rsid w:val="00004D46"/>
    <w:rsid w:val="0000667F"/>
    <w:rsid w:val="00015167"/>
    <w:rsid w:val="00015875"/>
    <w:rsid w:val="00026AA7"/>
    <w:rsid w:val="00030A8B"/>
    <w:rsid w:val="00032FFD"/>
    <w:rsid w:val="00033928"/>
    <w:rsid w:val="00034E6D"/>
    <w:rsid w:val="00035674"/>
    <w:rsid w:val="0004110E"/>
    <w:rsid w:val="00041CD0"/>
    <w:rsid w:val="000429FA"/>
    <w:rsid w:val="000436D6"/>
    <w:rsid w:val="00043CE4"/>
    <w:rsid w:val="00043FFE"/>
    <w:rsid w:val="00045B6C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A2958"/>
    <w:rsid w:val="000A3677"/>
    <w:rsid w:val="000A6959"/>
    <w:rsid w:val="000A6DA5"/>
    <w:rsid w:val="000C3028"/>
    <w:rsid w:val="000C68FF"/>
    <w:rsid w:val="000D1958"/>
    <w:rsid w:val="000D6A32"/>
    <w:rsid w:val="000E3A34"/>
    <w:rsid w:val="000E47E9"/>
    <w:rsid w:val="000E5426"/>
    <w:rsid w:val="000E6E34"/>
    <w:rsid w:val="000F1F32"/>
    <w:rsid w:val="000F4C16"/>
    <w:rsid w:val="00100AFE"/>
    <w:rsid w:val="00105300"/>
    <w:rsid w:val="00111E2E"/>
    <w:rsid w:val="00114AE2"/>
    <w:rsid w:val="00126178"/>
    <w:rsid w:val="001278B2"/>
    <w:rsid w:val="00130527"/>
    <w:rsid w:val="001321AF"/>
    <w:rsid w:val="001325B3"/>
    <w:rsid w:val="00143027"/>
    <w:rsid w:val="00145570"/>
    <w:rsid w:val="001545E4"/>
    <w:rsid w:val="00155374"/>
    <w:rsid w:val="001740C5"/>
    <w:rsid w:val="0017580C"/>
    <w:rsid w:val="00176898"/>
    <w:rsid w:val="001804BC"/>
    <w:rsid w:val="00180DF5"/>
    <w:rsid w:val="00182C99"/>
    <w:rsid w:val="00185E84"/>
    <w:rsid w:val="00186064"/>
    <w:rsid w:val="00187FA5"/>
    <w:rsid w:val="00196B44"/>
    <w:rsid w:val="001A0419"/>
    <w:rsid w:val="001A07B6"/>
    <w:rsid w:val="001A2A3F"/>
    <w:rsid w:val="001A32DE"/>
    <w:rsid w:val="001A4486"/>
    <w:rsid w:val="001A4537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A40F7"/>
    <w:rsid w:val="002A7955"/>
    <w:rsid w:val="002B3467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6745"/>
    <w:rsid w:val="003012C1"/>
    <w:rsid w:val="00307E84"/>
    <w:rsid w:val="00315205"/>
    <w:rsid w:val="00316155"/>
    <w:rsid w:val="003164F2"/>
    <w:rsid w:val="00322568"/>
    <w:rsid w:val="003239D9"/>
    <w:rsid w:val="00323F29"/>
    <w:rsid w:val="00324AC1"/>
    <w:rsid w:val="003263BC"/>
    <w:rsid w:val="00334037"/>
    <w:rsid w:val="0033448E"/>
    <w:rsid w:val="0033642C"/>
    <w:rsid w:val="00337DDE"/>
    <w:rsid w:val="00341A89"/>
    <w:rsid w:val="00342B4D"/>
    <w:rsid w:val="00351CEA"/>
    <w:rsid w:val="003522AB"/>
    <w:rsid w:val="00352575"/>
    <w:rsid w:val="00355C68"/>
    <w:rsid w:val="00355DD3"/>
    <w:rsid w:val="0035686F"/>
    <w:rsid w:val="003645D7"/>
    <w:rsid w:val="00374CC1"/>
    <w:rsid w:val="00376582"/>
    <w:rsid w:val="00380CBE"/>
    <w:rsid w:val="00384809"/>
    <w:rsid w:val="00391CF7"/>
    <w:rsid w:val="00392505"/>
    <w:rsid w:val="003933D2"/>
    <w:rsid w:val="003970B0"/>
    <w:rsid w:val="003975ED"/>
    <w:rsid w:val="003A09A8"/>
    <w:rsid w:val="003A3744"/>
    <w:rsid w:val="003B2227"/>
    <w:rsid w:val="003B4A25"/>
    <w:rsid w:val="003B5F0F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479C"/>
    <w:rsid w:val="004002C9"/>
    <w:rsid w:val="004018DE"/>
    <w:rsid w:val="004055F2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22F5"/>
    <w:rsid w:val="00452C47"/>
    <w:rsid w:val="00454B60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87BAA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7FEA"/>
    <w:rsid w:val="004D5C88"/>
    <w:rsid w:val="004D6889"/>
    <w:rsid w:val="004E21EB"/>
    <w:rsid w:val="004E2ADA"/>
    <w:rsid w:val="004E346A"/>
    <w:rsid w:val="004E681C"/>
    <w:rsid w:val="004F40EE"/>
    <w:rsid w:val="0050040D"/>
    <w:rsid w:val="0050379E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4A97"/>
    <w:rsid w:val="00550855"/>
    <w:rsid w:val="00552231"/>
    <w:rsid w:val="0055234A"/>
    <w:rsid w:val="005526C6"/>
    <w:rsid w:val="00557F90"/>
    <w:rsid w:val="0056104C"/>
    <w:rsid w:val="005626DA"/>
    <w:rsid w:val="00564403"/>
    <w:rsid w:val="00566C98"/>
    <w:rsid w:val="00570C70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74A5"/>
    <w:rsid w:val="005E021F"/>
    <w:rsid w:val="005E1C58"/>
    <w:rsid w:val="005E1DB7"/>
    <w:rsid w:val="005E1E16"/>
    <w:rsid w:val="005E214E"/>
    <w:rsid w:val="005E2D0F"/>
    <w:rsid w:val="005E2E3F"/>
    <w:rsid w:val="005E4BBB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F73"/>
    <w:rsid w:val="00617F90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95892"/>
    <w:rsid w:val="006965D5"/>
    <w:rsid w:val="00696C02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D1AA7"/>
    <w:rsid w:val="006D34DC"/>
    <w:rsid w:val="006D587A"/>
    <w:rsid w:val="006D5D2D"/>
    <w:rsid w:val="006E0563"/>
    <w:rsid w:val="006E126A"/>
    <w:rsid w:val="006E306F"/>
    <w:rsid w:val="006E4A64"/>
    <w:rsid w:val="006F1387"/>
    <w:rsid w:val="006F6265"/>
    <w:rsid w:val="006F785A"/>
    <w:rsid w:val="007010BA"/>
    <w:rsid w:val="007022E9"/>
    <w:rsid w:val="00703E57"/>
    <w:rsid w:val="007114B0"/>
    <w:rsid w:val="00716346"/>
    <w:rsid w:val="0071799E"/>
    <w:rsid w:val="00724E75"/>
    <w:rsid w:val="0072573F"/>
    <w:rsid w:val="00730B33"/>
    <w:rsid w:val="00732E53"/>
    <w:rsid w:val="00732F42"/>
    <w:rsid w:val="0073307F"/>
    <w:rsid w:val="0073636F"/>
    <w:rsid w:val="00742297"/>
    <w:rsid w:val="007429B3"/>
    <w:rsid w:val="00744E39"/>
    <w:rsid w:val="007539EA"/>
    <w:rsid w:val="007548E2"/>
    <w:rsid w:val="00760DF5"/>
    <w:rsid w:val="00760F2A"/>
    <w:rsid w:val="007676DA"/>
    <w:rsid w:val="00770540"/>
    <w:rsid w:val="007725ED"/>
    <w:rsid w:val="007725EE"/>
    <w:rsid w:val="007760A3"/>
    <w:rsid w:val="00777D8E"/>
    <w:rsid w:val="0078672E"/>
    <w:rsid w:val="00791745"/>
    <w:rsid w:val="007952F9"/>
    <w:rsid w:val="0079557C"/>
    <w:rsid w:val="007A1EF4"/>
    <w:rsid w:val="007A260F"/>
    <w:rsid w:val="007A4943"/>
    <w:rsid w:val="007A7139"/>
    <w:rsid w:val="007B4E94"/>
    <w:rsid w:val="007B55D5"/>
    <w:rsid w:val="007B634D"/>
    <w:rsid w:val="007B790D"/>
    <w:rsid w:val="007C44EB"/>
    <w:rsid w:val="007C4B83"/>
    <w:rsid w:val="007E0637"/>
    <w:rsid w:val="007E1239"/>
    <w:rsid w:val="007E62D3"/>
    <w:rsid w:val="007F0678"/>
    <w:rsid w:val="007F2797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32348"/>
    <w:rsid w:val="0083533A"/>
    <w:rsid w:val="00840EF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821BE"/>
    <w:rsid w:val="00882E7F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F74"/>
    <w:rsid w:val="008B5474"/>
    <w:rsid w:val="008B64A7"/>
    <w:rsid w:val="008C1535"/>
    <w:rsid w:val="008C1DD9"/>
    <w:rsid w:val="008C695E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8F6F73"/>
    <w:rsid w:val="00906329"/>
    <w:rsid w:val="00910D6E"/>
    <w:rsid w:val="00925DC9"/>
    <w:rsid w:val="00926767"/>
    <w:rsid w:val="00930AFB"/>
    <w:rsid w:val="00935DC0"/>
    <w:rsid w:val="0094032B"/>
    <w:rsid w:val="009403D3"/>
    <w:rsid w:val="00947ACA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1F81"/>
    <w:rsid w:val="00973E2C"/>
    <w:rsid w:val="00974C2D"/>
    <w:rsid w:val="009806F1"/>
    <w:rsid w:val="00980BCA"/>
    <w:rsid w:val="00980E53"/>
    <w:rsid w:val="0098631B"/>
    <w:rsid w:val="00993A66"/>
    <w:rsid w:val="0099591E"/>
    <w:rsid w:val="00995B92"/>
    <w:rsid w:val="009971B9"/>
    <w:rsid w:val="009A37AC"/>
    <w:rsid w:val="009B2247"/>
    <w:rsid w:val="009B523D"/>
    <w:rsid w:val="009B67D1"/>
    <w:rsid w:val="009B78C2"/>
    <w:rsid w:val="009B78E1"/>
    <w:rsid w:val="009C13FB"/>
    <w:rsid w:val="009C1990"/>
    <w:rsid w:val="009C45F6"/>
    <w:rsid w:val="009C620D"/>
    <w:rsid w:val="009C7388"/>
    <w:rsid w:val="009D0163"/>
    <w:rsid w:val="009D1D54"/>
    <w:rsid w:val="009D2698"/>
    <w:rsid w:val="009D28AC"/>
    <w:rsid w:val="009E1D52"/>
    <w:rsid w:val="009E260E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474A"/>
    <w:rsid w:val="00A265D5"/>
    <w:rsid w:val="00A32755"/>
    <w:rsid w:val="00A33A09"/>
    <w:rsid w:val="00A33EF5"/>
    <w:rsid w:val="00A40961"/>
    <w:rsid w:val="00A45751"/>
    <w:rsid w:val="00A51298"/>
    <w:rsid w:val="00A51EBC"/>
    <w:rsid w:val="00A542BA"/>
    <w:rsid w:val="00A5648A"/>
    <w:rsid w:val="00A67BD4"/>
    <w:rsid w:val="00A70C04"/>
    <w:rsid w:val="00A71322"/>
    <w:rsid w:val="00A72403"/>
    <w:rsid w:val="00A72C47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070B1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43D9"/>
    <w:rsid w:val="00B463E4"/>
    <w:rsid w:val="00B50187"/>
    <w:rsid w:val="00B50F02"/>
    <w:rsid w:val="00B55B27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979B8"/>
    <w:rsid w:val="00BA3CF4"/>
    <w:rsid w:val="00BA4198"/>
    <w:rsid w:val="00BA530F"/>
    <w:rsid w:val="00BB03E9"/>
    <w:rsid w:val="00BB5FFC"/>
    <w:rsid w:val="00BB72FD"/>
    <w:rsid w:val="00BC47AC"/>
    <w:rsid w:val="00BC5A8E"/>
    <w:rsid w:val="00BD2EE3"/>
    <w:rsid w:val="00BD7F50"/>
    <w:rsid w:val="00BE0AB0"/>
    <w:rsid w:val="00BE14C3"/>
    <w:rsid w:val="00BE1DFD"/>
    <w:rsid w:val="00BE286C"/>
    <w:rsid w:val="00BE64B8"/>
    <w:rsid w:val="00BE67F7"/>
    <w:rsid w:val="00BE69AD"/>
    <w:rsid w:val="00BE6C4A"/>
    <w:rsid w:val="00BF1744"/>
    <w:rsid w:val="00BF23BE"/>
    <w:rsid w:val="00BF2F6A"/>
    <w:rsid w:val="00BF4060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4025C"/>
    <w:rsid w:val="00C453FC"/>
    <w:rsid w:val="00C4594C"/>
    <w:rsid w:val="00C51D57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709D1"/>
    <w:rsid w:val="00C70F51"/>
    <w:rsid w:val="00C72542"/>
    <w:rsid w:val="00C747C8"/>
    <w:rsid w:val="00C85F4C"/>
    <w:rsid w:val="00C9622D"/>
    <w:rsid w:val="00C965B3"/>
    <w:rsid w:val="00C97057"/>
    <w:rsid w:val="00C97CFE"/>
    <w:rsid w:val="00CA13B0"/>
    <w:rsid w:val="00CB19A4"/>
    <w:rsid w:val="00CB2742"/>
    <w:rsid w:val="00CC105C"/>
    <w:rsid w:val="00CC1E52"/>
    <w:rsid w:val="00CC2CE1"/>
    <w:rsid w:val="00CC4327"/>
    <w:rsid w:val="00CD0999"/>
    <w:rsid w:val="00CD291E"/>
    <w:rsid w:val="00CD4960"/>
    <w:rsid w:val="00CD5131"/>
    <w:rsid w:val="00CD6011"/>
    <w:rsid w:val="00CE301E"/>
    <w:rsid w:val="00CE50D2"/>
    <w:rsid w:val="00CE6564"/>
    <w:rsid w:val="00CE6F08"/>
    <w:rsid w:val="00CF1DCF"/>
    <w:rsid w:val="00CF7BD9"/>
    <w:rsid w:val="00D00619"/>
    <w:rsid w:val="00D033EC"/>
    <w:rsid w:val="00D0431B"/>
    <w:rsid w:val="00D07AF8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DA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31E4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577D"/>
    <w:rsid w:val="00E04223"/>
    <w:rsid w:val="00E0542F"/>
    <w:rsid w:val="00E07B72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4683"/>
    <w:rsid w:val="00E56090"/>
    <w:rsid w:val="00E61EA0"/>
    <w:rsid w:val="00E64E1F"/>
    <w:rsid w:val="00E65A99"/>
    <w:rsid w:val="00E74183"/>
    <w:rsid w:val="00E75442"/>
    <w:rsid w:val="00E779E7"/>
    <w:rsid w:val="00E81991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EF7"/>
    <w:rsid w:val="00EB7C1E"/>
    <w:rsid w:val="00EC050E"/>
    <w:rsid w:val="00EC698E"/>
    <w:rsid w:val="00EC7FE8"/>
    <w:rsid w:val="00ED3A53"/>
    <w:rsid w:val="00ED4340"/>
    <w:rsid w:val="00EE0FA7"/>
    <w:rsid w:val="00EE2A26"/>
    <w:rsid w:val="00EE6A2D"/>
    <w:rsid w:val="00EE6C31"/>
    <w:rsid w:val="00EE7557"/>
    <w:rsid w:val="00EF2479"/>
    <w:rsid w:val="00F010F4"/>
    <w:rsid w:val="00F016A4"/>
    <w:rsid w:val="00F033E0"/>
    <w:rsid w:val="00F04F9A"/>
    <w:rsid w:val="00F11D17"/>
    <w:rsid w:val="00F12F40"/>
    <w:rsid w:val="00F134AE"/>
    <w:rsid w:val="00F157F3"/>
    <w:rsid w:val="00F15DA4"/>
    <w:rsid w:val="00F22E20"/>
    <w:rsid w:val="00F238D7"/>
    <w:rsid w:val="00F30A18"/>
    <w:rsid w:val="00F3233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2EFD"/>
    <w:rsid w:val="00F73F69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D5C3CA359B64292AF836394E3DDF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37F-F9B7-46C0-BA8E-480BE1842F8D}"/>
      </w:docPartPr>
      <w:docPartBody>
        <w:p w:rsidR="00C92E10" w:rsidRDefault="001E6075" w:rsidP="001E6075">
          <w:pPr>
            <w:pStyle w:val="2D5C3CA359B64292AF836394E3DDF63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91325B318440F4A45FAF7D8636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0ACAA-70A7-4037-84D3-F9D3D52D23FC}"/>
      </w:docPartPr>
      <w:docPartBody>
        <w:p w:rsidR="00C92E10" w:rsidRDefault="001E6075" w:rsidP="001E6075">
          <w:pPr>
            <w:pStyle w:val="AA91325B318440F4A45FAF7D8636DEA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C9608DF549844FABAED34B768E1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5F35-F0BC-4312-AE1D-503C3D07D0CD}"/>
      </w:docPartPr>
      <w:docPartBody>
        <w:p w:rsidR="00C92E10" w:rsidRDefault="001E6075" w:rsidP="001E6075">
          <w:pPr>
            <w:pStyle w:val="EC9608DF549844FABAED34B768E1CAA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8F040F6EF394E8185EA2C0CC4941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8195D-490F-4D2B-AD46-2DEC252BEC40}"/>
      </w:docPartPr>
      <w:docPartBody>
        <w:p w:rsidR="000F3EFC" w:rsidRDefault="00D819D1" w:rsidP="00D819D1">
          <w:pPr>
            <w:pStyle w:val="88F040F6EF394E8185EA2C0CC4941D6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D7A79E24F8642B3B7D23A3471423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919D8-61C6-4B16-96E3-DE263276F7C6}"/>
      </w:docPartPr>
      <w:docPartBody>
        <w:p w:rsidR="000F3EFC" w:rsidRDefault="00D819D1" w:rsidP="00D819D1">
          <w:pPr>
            <w:pStyle w:val="0D7A79E24F8642B3B7D23A3471423AB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8FA83E826E247B3A590539FA49DA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4C74D-8123-40FF-9C16-635EC41BB5FE}"/>
      </w:docPartPr>
      <w:docPartBody>
        <w:p w:rsidR="000F3EFC" w:rsidRDefault="00D819D1" w:rsidP="00D819D1">
          <w:pPr>
            <w:pStyle w:val="48FA83E826E247B3A590539FA49DAB2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AA56B3515044A9495B6313B593E1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11D70-53FD-4CB8-AFDB-BC64614B7F12}"/>
      </w:docPartPr>
      <w:docPartBody>
        <w:p w:rsidR="000F3EFC" w:rsidRDefault="00D819D1" w:rsidP="00D819D1">
          <w:pPr>
            <w:pStyle w:val="7AA56B3515044A9495B6313B593E185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0F3EFC"/>
    <w:rsid w:val="0013330F"/>
    <w:rsid w:val="001561F0"/>
    <w:rsid w:val="00161CF5"/>
    <w:rsid w:val="001E0F0F"/>
    <w:rsid w:val="001E495C"/>
    <w:rsid w:val="001E6075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90146"/>
    <w:rsid w:val="00B92EF0"/>
    <w:rsid w:val="00BF10D5"/>
    <w:rsid w:val="00C83835"/>
    <w:rsid w:val="00C92E10"/>
    <w:rsid w:val="00C9406E"/>
    <w:rsid w:val="00CC48CD"/>
    <w:rsid w:val="00CD6491"/>
    <w:rsid w:val="00D33C9B"/>
    <w:rsid w:val="00D41A86"/>
    <w:rsid w:val="00D51D4C"/>
    <w:rsid w:val="00D819D1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9D1"/>
    <w:rPr>
      <w:color w:val="808080"/>
    </w:rPr>
  </w:style>
  <w:style w:type="paragraph" w:customStyle="1" w:styleId="88F040F6EF394E8185EA2C0CC4941D64">
    <w:name w:val="88F040F6EF394E8185EA2C0CC4941D64"/>
    <w:rsid w:val="00D819D1"/>
  </w:style>
  <w:style w:type="paragraph" w:customStyle="1" w:styleId="0D7A79E24F8642B3B7D23A3471423AB5">
    <w:name w:val="0D7A79E24F8642B3B7D23A3471423AB5"/>
    <w:rsid w:val="00D819D1"/>
  </w:style>
  <w:style w:type="paragraph" w:customStyle="1" w:styleId="48FA83E826E247B3A590539FA49DAB2F">
    <w:name w:val="48FA83E826E247B3A590539FA49DAB2F"/>
    <w:rsid w:val="00D819D1"/>
  </w:style>
  <w:style w:type="paragraph" w:customStyle="1" w:styleId="7AA56B3515044A9495B6313B593E1851">
    <w:name w:val="7AA56B3515044A9495B6313B593E1851"/>
    <w:rsid w:val="00D819D1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0B4B125A0AA40A0B1CC816E968AA3DF">
    <w:name w:val="10B4B125A0AA40A0B1CC816E968AA3DF"/>
    <w:rsid w:val="0033567A"/>
  </w:style>
  <w:style w:type="paragraph" w:customStyle="1" w:styleId="2D5C3CA359B64292AF836394E3DDF638">
    <w:name w:val="2D5C3CA359B64292AF836394E3DDF638"/>
    <w:rsid w:val="001E6075"/>
  </w:style>
  <w:style w:type="paragraph" w:customStyle="1" w:styleId="AA91325B318440F4A45FAF7D8636DEAD">
    <w:name w:val="AA91325B318440F4A45FAF7D8636DEAD"/>
    <w:rsid w:val="001E6075"/>
  </w:style>
  <w:style w:type="paragraph" w:customStyle="1" w:styleId="EC9608DF549844FABAED34B768E1CAA8">
    <w:name w:val="EC9608DF549844FABAED34B768E1CAA8"/>
    <w:rsid w:val="001E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165</cp:revision>
  <cp:lastPrinted>2018-05-04T14:10:00Z</cp:lastPrinted>
  <dcterms:created xsi:type="dcterms:W3CDTF">2020-02-07T14:10:00Z</dcterms:created>
  <dcterms:modified xsi:type="dcterms:W3CDTF">2020-10-14T10:48:00Z</dcterms:modified>
</cp:coreProperties>
</file>