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F09" w14:textId="007246DD" w:rsidR="00B60B48" w:rsidRPr="006D75B3" w:rsidRDefault="00B60B48" w:rsidP="00B60B48">
      <w:pPr>
        <w:widowControl/>
        <w:shd w:val="clear" w:color="auto" w:fill="E7E6E6" w:themeFill="background2"/>
        <w:autoSpaceDE/>
        <w:autoSpaceDN/>
        <w:spacing w:after="160" w:line="259" w:lineRule="auto"/>
        <w:rPr>
          <w:rFonts w:asciiTheme="minorHAnsi" w:hAnsiTheme="minorHAnsi" w:cstheme="minorHAnsi"/>
        </w:rPr>
      </w:pPr>
      <w:r w:rsidRPr="006D75B3">
        <w:rPr>
          <w:rFonts w:asciiTheme="minorHAnsi" w:hAnsiTheme="minorHAnsi" w:cstheme="minorHAnsi"/>
          <w:b/>
        </w:rPr>
        <w:t>PROTOCOLO FRENTE A SITUACIONES DE ABUSO Y CONDUCTAS DE CONNOTACIÓN SEXUAL</w:t>
      </w:r>
    </w:p>
    <w:p w14:paraId="67184D72" w14:textId="77777777" w:rsidR="00B60B48" w:rsidRPr="002E1344" w:rsidRDefault="00B60B48" w:rsidP="00B60B4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E1344">
        <w:rPr>
          <w:rFonts w:asciiTheme="minorHAnsi" w:hAnsiTheme="minorHAnsi" w:cstheme="minorHAnsi"/>
          <w:b/>
        </w:rPr>
        <w:t xml:space="preserve">Objetivo(s) del protocolo: </w:t>
      </w:r>
    </w:p>
    <w:p w14:paraId="2A5FEDF3"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 xml:space="preserve">Establecer un procedimiento frente a la noticia o detección de una situación de </w:t>
      </w:r>
      <w:r w:rsidRPr="002E1344">
        <w:rPr>
          <w:rFonts w:asciiTheme="minorHAnsi" w:hAnsiTheme="minorHAnsi" w:cstheme="minorHAnsi"/>
          <w:b/>
        </w:rPr>
        <w:t>abuso sexual y conductas de connotación sexual</w:t>
      </w:r>
      <w:r w:rsidRPr="002E1344">
        <w:rPr>
          <w:rFonts w:asciiTheme="minorHAnsi" w:hAnsiTheme="minorHAnsi" w:cstheme="minorHAnsi"/>
        </w:rPr>
        <w:t>, con el objeto de recoger información sobre los hechos ocurridos, para adoptar las medidas de protección, respecto de</w:t>
      </w:r>
      <w:r>
        <w:rPr>
          <w:rFonts w:asciiTheme="minorHAnsi" w:hAnsiTheme="minorHAnsi" w:cstheme="minorHAnsi"/>
        </w:rPr>
        <w:t>l</w:t>
      </w:r>
      <w:r w:rsidRPr="002E1344">
        <w:rPr>
          <w:rFonts w:asciiTheme="minorHAnsi" w:hAnsiTheme="minorHAnsi" w:cstheme="minorHAnsi"/>
        </w:rPr>
        <w:t xml:space="preserve"> o los estudiantes afectados o que pudieran verse afectados en el futuro.</w:t>
      </w:r>
    </w:p>
    <w:p w14:paraId="3D384D75" w14:textId="77777777" w:rsidR="00B60B48" w:rsidRPr="002E1344" w:rsidRDefault="00B60B48" w:rsidP="00B60B48">
      <w:pPr>
        <w:rPr>
          <w:rFonts w:asciiTheme="minorHAnsi" w:hAnsiTheme="minorHAnsi" w:cstheme="minorHAnsi"/>
          <w:b/>
        </w:rPr>
      </w:pPr>
    </w:p>
    <w:p w14:paraId="3400549A"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2E1344">
        <w:rPr>
          <w:rFonts w:asciiTheme="minorHAnsi" w:hAnsiTheme="minorHAnsi" w:cstheme="minorHAnsi"/>
          <w:b/>
        </w:rPr>
        <w:t xml:space="preserve">Definiciones importantes: </w:t>
      </w:r>
    </w:p>
    <w:p w14:paraId="0BBA5C49"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 xml:space="preserve">Entenderemos por </w:t>
      </w:r>
      <w:r w:rsidRPr="002E1344">
        <w:rPr>
          <w:rFonts w:asciiTheme="minorHAnsi" w:hAnsiTheme="minorHAnsi" w:cstheme="minorHAnsi"/>
          <w:b/>
        </w:rPr>
        <w:t>abuso sexual</w:t>
      </w:r>
      <w:r w:rsidRPr="002E1344">
        <w:rPr>
          <w:rFonts w:asciiTheme="minorHAnsi" w:hAnsiTheme="minorHAnsi" w:cstheme="minorHAnsi"/>
        </w:rPr>
        <w:t xml:space="preserve"> aquellas acciones de carácter sexual que afectan a un niño, niña o adolescente</w:t>
      </w:r>
      <w:r>
        <w:rPr>
          <w:rFonts w:asciiTheme="minorHAnsi" w:hAnsiTheme="minorHAnsi" w:cstheme="minorHAnsi"/>
        </w:rPr>
        <w:t xml:space="preserve"> (NNA)</w:t>
      </w:r>
      <w:r w:rsidRPr="002E1344">
        <w:rPr>
          <w:rFonts w:asciiTheme="minorHAnsi" w:hAnsiTheme="minorHAnsi" w:cstheme="minorHAnsi"/>
        </w:rPr>
        <w:t xml:space="preserve">, realizadas por un miembro de la comunidad escolar  o un tercero,  lo que puede materializarse a través del </w:t>
      </w:r>
      <w:r w:rsidRPr="002E1344">
        <w:rPr>
          <w:rFonts w:asciiTheme="minorHAnsi" w:hAnsiTheme="minorHAnsi" w:cstheme="minorHAnsi"/>
          <w:b/>
        </w:rPr>
        <w:t>contacto físico</w:t>
      </w:r>
      <w:r w:rsidRPr="002E1344">
        <w:rPr>
          <w:rFonts w:asciiTheme="minorHAnsi" w:hAnsiTheme="minorHAnsi" w:cstheme="minorHAnsi"/>
        </w:rPr>
        <w:t xml:space="preserve">, como por ejemplo </w:t>
      </w:r>
      <w:proofErr w:type="spellStart"/>
      <w:r w:rsidRPr="002E1344">
        <w:rPr>
          <w:rFonts w:asciiTheme="minorHAnsi" w:hAnsiTheme="minorHAnsi" w:cstheme="minorHAnsi"/>
        </w:rPr>
        <w:t>tocaciones</w:t>
      </w:r>
      <w:proofErr w:type="spellEnd"/>
      <w:r w:rsidRPr="002E1344">
        <w:rPr>
          <w:rFonts w:asciiTheme="minorHAnsi" w:hAnsiTheme="minorHAnsi" w:cstheme="minorHAnsi"/>
        </w:rPr>
        <w:t xml:space="preserve">, caricias, entre otras; o </w:t>
      </w:r>
      <w:r w:rsidRPr="002E1344">
        <w:rPr>
          <w:rFonts w:asciiTheme="minorHAnsi" w:hAnsiTheme="minorHAnsi" w:cstheme="minorHAnsi"/>
          <w:b/>
        </w:rPr>
        <w:t>sin contacto físico</w:t>
      </w:r>
      <w:r w:rsidRPr="002E1344">
        <w:rPr>
          <w:rFonts w:asciiTheme="minorHAnsi" w:hAnsiTheme="minorHAnsi" w:cstheme="minorHAnsi"/>
        </w:rPr>
        <w:t xml:space="preserve"> , como por ejemplo: exhibir pornografía a la víctima,  relatos erotizantes o exhibición de partes íntimas , ya sea de manera presencial o a través de cualquier medio digital o tecnológico, tales como: celulares, redes sociales, correos, etc. </w:t>
      </w:r>
    </w:p>
    <w:p w14:paraId="077302D0"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2E1344">
        <w:rPr>
          <w:rFonts w:asciiTheme="minorHAnsi" w:hAnsiTheme="minorHAnsi" w:cstheme="minorHAnsi"/>
        </w:rPr>
        <w:t xml:space="preserve">Dentro del abuso sexual, debemos considerar muy particularmente el </w:t>
      </w:r>
      <w:r w:rsidRPr="002E1344">
        <w:rPr>
          <w:rFonts w:asciiTheme="minorHAnsi" w:hAnsiTheme="minorHAnsi" w:cstheme="minorHAnsi"/>
          <w:b/>
        </w:rPr>
        <w:t>estupro y la violación.</w:t>
      </w:r>
    </w:p>
    <w:p w14:paraId="623F9211"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Entendemos por</w:t>
      </w:r>
      <w:r w:rsidRPr="002E1344">
        <w:rPr>
          <w:rFonts w:asciiTheme="minorHAnsi" w:hAnsiTheme="minorHAnsi" w:cstheme="minorHAnsi"/>
          <w:b/>
        </w:rPr>
        <w:t xml:space="preserve"> Estupro,</w:t>
      </w:r>
      <w:r w:rsidRPr="002E1344">
        <w:rPr>
          <w:rFonts w:asciiTheme="minorHAnsi" w:hAnsiTheme="minorHAnsi" w:cstheme="minorHAnsi"/>
        </w:rPr>
        <w:t xml:space="preserve"> cuando un adulto mantiene relaciones íntimas</w:t>
      </w:r>
      <w:r w:rsidRPr="002E1344">
        <w:rPr>
          <w:rFonts w:asciiTheme="minorHAnsi" w:hAnsiTheme="minorHAnsi" w:cstheme="minorHAnsi"/>
          <w:b/>
        </w:rPr>
        <w:t xml:space="preserve"> </w:t>
      </w:r>
      <w:r w:rsidRPr="002E1344">
        <w:rPr>
          <w:rFonts w:asciiTheme="minorHAnsi" w:hAnsiTheme="minorHAnsi" w:cstheme="minorHAnsi"/>
        </w:rPr>
        <w:t>con una menor de 18 y mayor de 14 años, con su consentimiento. Lo anterior porque existe una evidente asimetría de poder.</w:t>
      </w:r>
    </w:p>
    <w:p w14:paraId="3BD39255"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b/>
        </w:rPr>
        <w:t xml:space="preserve">Violación </w:t>
      </w:r>
      <w:r w:rsidRPr="002E1344">
        <w:rPr>
          <w:rFonts w:asciiTheme="minorHAnsi" w:hAnsiTheme="minorHAnsi" w:cstheme="minorHAnsi"/>
        </w:rPr>
        <w:t>por su parte es el uso de la fuerza o violencia física; psicológica o por medio de la amenaza, para lograr tener intimidad sexual con una persona. La intimidad física con un menor de edad (14 años), aunque sea con su consentimiento, es igualmente violación. Lo mismo ocurre con una persona discapacitada, cualquiera sea su edad.</w:t>
      </w:r>
    </w:p>
    <w:p w14:paraId="3EA19FE5"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Estas conductas son constitutivas de delitos, por lo que una denuncia de esta naturaleza debe ser atendida con máxima rapidez y adoptar oportunamente las medidas de protección y contención necesarias.</w:t>
      </w:r>
    </w:p>
    <w:p w14:paraId="597FE5F0" w14:textId="77777777" w:rsidR="00B60B48" w:rsidRPr="002E1344"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Lo anterior, pudiera ocurrir dentro o fuera del establecimiento educacional.</w:t>
      </w:r>
    </w:p>
    <w:p w14:paraId="1AA5088C"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1344">
        <w:rPr>
          <w:rFonts w:asciiTheme="minorHAnsi" w:hAnsiTheme="minorHAnsi" w:cstheme="minorHAnsi"/>
        </w:rPr>
        <w:t xml:space="preserve">Por su parte, las conductas de </w:t>
      </w:r>
      <w:r w:rsidRPr="002E1344">
        <w:rPr>
          <w:rFonts w:asciiTheme="minorHAnsi" w:hAnsiTheme="minorHAnsi" w:cstheme="minorHAnsi"/>
          <w:b/>
        </w:rPr>
        <w:t>connotación sexual</w:t>
      </w:r>
      <w:r w:rsidRPr="002E1344">
        <w:rPr>
          <w:rFonts w:asciiTheme="minorHAnsi" w:hAnsiTheme="minorHAnsi" w:cstheme="minorHAnsi"/>
        </w:rPr>
        <w:t xml:space="preserve"> son aquellas experiencias sexualizadas de carácter exploratorias que pueden ocurrir entre niños, niñas o adolescentes de la misma edad, mutuamente consentidas y sin que medie</w:t>
      </w:r>
      <w:r w:rsidRPr="004A0B57">
        <w:rPr>
          <w:rFonts w:asciiTheme="minorHAnsi" w:hAnsiTheme="minorHAnsi" w:cstheme="minorHAnsi"/>
        </w:rPr>
        <w:t xml:space="preserve"> violencia ni agresiones entre ellos.</w:t>
      </w:r>
    </w:p>
    <w:p w14:paraId="4845ACF7"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094BDC" w14:textId="77777777" w:rsidR="00B60B48" w:rsidRPr="004A0B57" w:rsidRDefault="00B60B48" w:rsidP="00B60B48">
      <w:pPr>
        <w:rPr>
          <w:rFonts w:asciiTheme="minorHAnsi" w:hAnsiTheme="minorHAnsi" w:cstheme="minorHAnsi"/>
          <w:b/>
        </w:rPr>
      </w:pPr>
    </w:p>
    <w:p w14:paraId="63AFFF60" w14:textId="77777777" w:rsidR="00B60B48" w:rsidRPr="004A0B57" w:rsidRDefault="00B60B48" w:rsidP="00B60B48">
      <w:pPr>
        <w:rPr>
          <w:rFonts w:asciiTheme="minorHAnsi" w:hAnsiTheme="minorHAnsi" w:cstheme="minorHAnsi"/>
          <w:b/>
        </w:rPr>
      </w:pPr>
    </w:p>
    <w:p w14:paraId="71E4F883"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4A0B57">
        <w:rPr>
          <w:rFonts w:asciiTheme="minorHAnsi" w:hAnsiTheme="minorHAnsi" w:cstheme="minorHAnsi"/>
          <w:b/>
        </w:rPr>
        <w:t xml:space="preserve">Situaciones frente a las cuales debe ser activado </w:t>
      </w:r>
    </w:p>
    <w:p w14:paraId="781EB658"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A0B57">
        <w:rPr>
          <w:rFonts w:asciiTheme="minorHAnsi" w:hAnsiTheme="minorHAnsi" w:cstheme="minorHAnsi"/>
        </w:rPr>
        <w:t>1. Cuando se observa, detecta o se recibe una denuncia sobre abuso sexual o conducta de connotación sexual.</w:t>
      </w:r>
    </w:p>
    <w:p w14:paraId="4D463871"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A0B57">
        <w:rPr>
          <w:rFonts w:asciiTheme="minorHAnsi" w:hAnsiTheme="minorHAnsi" w:cstheme="minorHAnsi"/>
        </w:rPr>
        <w:t>2. Los denunciantes pueden ser los padres, apoderados, estudiantes o terceros ajenos al establecimiento.</w:t>
      </w:r>
    </w:p>
    <w:p w14:paraId="19F0253D" w14:textId="77777777" w:rsidR="00B60B48" w:rsidRPr="004A0B57" w:rsidRDefault="00B60B48" w:rsidP="00B60B48">
      <w:pPr>
        <w:rPr>
          <w:rFonts w:asciiTheme="minorHAnsi" w:hAnsiTheme="minorHAnsi" w:cstheme="minorHAnsi"/>
          <w:b/>
        </w:rPr>
      </w:pPr>
    </w:p>
    <w:p w14:paraId="2CD15500" w14:textId="77777777" w:rsidR="00B60B48" w:rsidRPr="004A0B57" w:rsidRDefault="00B60B48" w:rsidP="00B60B4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4A0B57">
        <w:rPr>
          <w:rFonts w:asciiTheme="minorHAnsi" w:hAnsiTheme="minorHAnsi" w:cstheme="minorHAnsi"/>
          <w:b/>
        </w:rPr>
        <w:t>Responsable de la activación, monitoreo, registro, evaluación y cierre del protocolo</w:t>
      </w:r>
    </w:p>
    <w:p w14:paraId="75B6B18C" w14:textId="77777777" w:rsidR="00B60B48" w:rsidRPr="00CA1ACB" w:rsidRDefault="00B60B48" w:rsidP="00B60B48">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lang w:val="es-CL"/>
        </w:rPr>
      </w:pPr>
      <w:r w:rsidRPr="00CA1ACB">
        <w:rPr>
          <w:rFonts w:asciiTheme="minorHAnsi" w:eastAsiaTheme="minorHAnsi" w:hAnsiTheme="minorHAnsi" w:cstheme="minorBidi"/>
          <w:lang w:val="es-CL"/>
        </w:rPr>
        <w:t xml:space="preserve">El funcionario que detecte la situación deberá informar a </w:t>
      </w:r>
      <w:r w:rsidRPr="00705EEC">
        <w:rPr>
          <w:rFonts w:asciiTheme="minorHAnsi" w:eastAsiaTheme="minorHAnsi" w:hAnsiTheme="minorHAnsi" w:cstheme="minorBidi"/>
          <w:b/>
          <w:highlight w:val="yellow"/>
          <w:lang w:val="es-CL"/>
        </w:rPr>
        <w:t>Encargado de Convivencia Escolar y/o Integrante de Equipo de Convivencia</w:t>
      </w:r>
      <w:r w:rsidRPr="00705EEC">
        <w:rPr>
          <w:rFonts w:asciiTheme="minorHAnsi" w:eastAsiaTheme="minorHAnsi" w:hAnsiTheme="minorHAnsi" w:cstheme="minorBidi"/>
          <w:b/>
          <w:lang w:val="es-CL"/>
        </w:rPr>
        <w:t xml:space="preserve"> </w:t>
      </w:r>
      <w:r w:rsidRPr="00705EEC">
        <w:rPr>
          <w:rFonts w:asciiTheme="minorHAnsi" w:eastAsiaTheme="minorHAnsi" w:hAnsiTheme="minorHAnsi" w:cstheme="minorBidi"/>
          <w:bCs/>
          <w:lang w:val="es-CL"/>
        </w:rPr>
        <w:t>(Inspector General, Orientador, Psicólogo)</w:t>
      </w:r>
      <w:r w:rsidRPr="00CA1ACB">
        <w:rPr>
          <w:rFonts w:asciiTheme="minorHAnsi" w:eastAsiaTheme="minorHAnsi" w:hAnsiTheme="minorHAnsi" w:cstheme="minorBidi"/>
          <w:lang w:val="es-CL"/>
        </w:rPr>
        <w:t xml:space="preserve"> para que active el protocolo, haciendo uso de la ficha de derivación.</w:t>
      </w:r>
    </w:p>
    <w:p w14:paraId="7CC62BCF" w14:textId="77777777"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A0B57">
        <w:rPr>
          <w:rFonts w:asciiTheme="minorHAnsi" w:hAnsiTheme="minorHAnsi" w:cstheme="minorHAnsi"/>
        </w:rPr>
        <w:t>El rol del establecimiento es fundamentalmente formativo y de protección. En todo momento se resguardará la confidencialidad de la identidad del o la estudiante y de la información que se reciba durante la aplicación del protocolo.</w:t>
      </w:r>
    </w:p>
    <w:p w14:paraId="7AADE307" w14:textId="3B15369F" w:rsidR="00B60B48" w:rsidRPr="004A0B57" w:rsidRDefault="00B60B48" w:rsidP="00B60B4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A0B57">
        <w:rPr>
          <w:rFonts w:asciiTheme="minorHAnsi" w:hAnsiTheme="minorHAnsi" w:cstheme="minorHAnsi"/>
        </w:rPr>
        <w:t xml:space="preserve">Las entrevistas con los estudiantes no deberán tener el carácter ni el estilo de un interrogatorio. </w:t>
      </w:r>
    </w:p>
    <w:tbl>
      <w:tblPr>
        <w:tblStyle w:val="Tablaconcuadrcula"/>
        <w:tblW w:w="9640" w:type="dxa"/>
        <w:tblInd w:w="-147" w:type="dxa"/>
        <w:tblLook w:val="04A0" w:firstRow="1" w:lastRow="0" w:firstColumn="1" w:lastColumn="0" w:noHBand="0" w:noVBand="1"/>
      </w:tblPr>
      <w:tblGrid>
        <w:gridCol w:w="484"/>
        <w:gridCol w:w="4997"/>
        <w:gridCol w:w="2396"/>
        <w:gridCol w:w="1763"/>
      </w:tblGrid>
      <w:tr w:rsidR="00B60B48" w:rsidRPr="004A0B57" w14:paraId="12EB2D8A" w14:textId="77777777" w:rsidTr="00A918E6">
        <w:tc>
          <w:tcPr>
            <w:tcW w:w="9640" w:type="dxa"/>
            <w:gridSpan w:val="4"/>
            <w:shd w:val="clear" w:color="auto" w:fill="E7E6E6" w:themeFill="background2"/>
            <w:vAlign w:val="center"/>
          </w:tcPr>
          <w:p w14:paraId="7BEB74C2" w14:textId="77777777" w:rsidR="00B60B48" w:rsidRPr="004A0B57" w:rsidRDefault="00B60B48" w:rsidP="00A918E6">
            <w:pPr>
              <w:pStyle w:val="textbox"/>
              <w:spacing w:before="0" w:beforeAutospacing="0" w:after="0" w:afterAutospacing="0"/>
              <w:jc w:val="both"/>
              <w:rPr>
                <w:rFonts w:asciiTheme="minorHAnsi" w:hAnsiTheme="minorHAnsi" w:cstheme="minorHAnsi"/>
                <w:b/>
                <w:sz w:val="22"/>
                <w:szCs w:val="22"/>
              </w:rPr>
            </w:pPr>
            <w:r w:rsidRPr="004A0B57">
              <w:rPr>
                <w:rFonts w:asciiTheme="minorHAnsi" w:hAnsiTheme="minorHAnsi" w:cstheme="minorHAnsi"/>
                <w:b/>
                <w:sz w:val="22"/>
                <w:szCs w:val="22"/>
              </w:rPr>
              <w:lastRenderedPageBreak/>
              <w:t>SITUACIONES DE ABUSO SEXUAL</w:t>
            </w:r>
          </w:p>
        </w:tc>
      </w:tr>
      <w:tr w:rsidR="00B60B48" w:rsidRPr="004A0B57" w14:paraId="7B7130BE" w14:textId="77777777" w:rsidTr="00A918E6">
        <w:tc>
          <w:tcPr>
            <w:tcW w:w="485" w:type="dxa"/>
            <w:vAlign w:val="center"/>
          </w:tcPr>
          <w:p w14:paraId="633ED2BC"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p>
        </w:tc>
        <w:tc>
          <w:tcPr>
            <w:tcW w:w="5044" w:type="dxa"/>
            <w:vAlign w:val="center"/>
          </w:tcPr>
          <w:p w14:paraId="7C275AB3"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sidRPr="004A0B57">
              <w:rPr>
                <w:rFonts w:asciiTheme="minorHAnsi" w:hAnsiTheme="minorHAnsi" w:cstheme="minorHAnsi"/>
                <w:b/>
                <w:sz w:val="22"/>
                <w:szCs w:val="22"/>
              </w:rPr>
              <w:t>Procedimiento</w:t>
            </w:r>
          </w:p>
        </w:tc>
        <w:tc>
          <w:tcPr>
            <w:tcW w:w="2410" w:type="dxa"/>
            <w:vAlign w:val="center"/>
          </w:tcPr>
          <w:p w14:paraId="0CCF6E28"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sidRPr="004A0B57">
              <w:rPr>
                <w:rFonts w:asciiTheme="minorHAnsi" w:hAnsiTheme="minorHAnsi" w:cstheme="minorHAnsi"/>
                <w:b/>
                <w:sz w:val="22"/>
                <w:szCs w:val="22"/>
              </w:rPr>
              <w:t>Responsable</w:t>
            </w:r>
          </w:p>
        </w:tc>
        <w:tc>
          <w:tcPr>
            <w:tcW w:w="1701" w:type="dxa"/>
            <w:vAlign w:val="center"/>
          </w:tcPr>
          <w:p w14:paraId="0CC1A204"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Tiempo</w:t>
            </w:r>
          </w:p>
        </w:tc>
      </w:tr>
      <w:tr w:rsidR="00B60B48" w:rsidRPr="004A0B57" w14:paraId="0D666118" w14:textId="77777777" w:rsidTr="00A918E6">
        <w:tc>
          <w:tcPr>
            <w:tcW w:w="485" w:type="dxa"/>
            <w:vAlign w:val="center"/>
          </w:tcPr>
          <w:p w14:paraId="4067D931"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1</w:t>
            </w:r>
          </w:p>
        </w:tc>
        <w:tc>
          <w:tcPr>
            <w:tcW w:w="5044" w:type="dxa"/>
            <w:vAlign w:val="center"/>
          </w:tcPr>
          <w:p w14:paraId="6B04037E"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Todo miembro de la comunidad educativa tiene la obligación legal de activar el protocolo f</w:t>
            </w:r>
            <w:r w:rsidRPr="004A0B57">
              <w:rPr>
                <w:rFonts w:asciiTheme="minorHAnsi" w:hAnsiTheme="minorHAnsi" w:cstheme="minorHAnsi"/>
                <w:sz w:val="22"/>
                <w:szCs w:val="22"/>
              </w:rPr>
              <w:t xml:space="preserve">rente a la detección o información </w:t>
            </w:r>
            <w:r>
              <w:rPr>
                <w:rFonts w:asciiTheme="minorHAnsi" w:hAnsiTheme="minorHAnsi" w:cstheme="minorHAnsi"/>
                <w:sz w:val="22"/>
                <w:szCs w:val="22"/>
              </w:rPr>
              <w:t xml:space="preserve">de alguna situación de abuso sexual. Este inmediatamente informará a la </w:t>
            </w:r>
            <w:r w:rsidRPr="00542F91">
              <w:rPr>
                <w:rFonts w:asciiTheme="minorHAnsi" w:hAnsiTheme="minorHAnsi" w:cstheme="minorHAnsi"/>
                <w:b/>
                <w:bCs/>
                <w:sz w:val="22"/>
                <w:szCs w:val="22"/>
              </w:rPr>
              <w:t>Encargad</w:t>
            </w:r>
            <w:r>
              <w:rPr>
                <w:rFonts w:asciiTheme="minorHAnsi" w:hAnsiTheme="minorHAnsi" w:cstheme="minorHAnsi"/>
                <w:b/>
                <w:bCs/>
                <w:sz w:val="22"/>
                <w:szCs w:val="22"/>
              </w:rPr>
              <w:t>o</w:t>
            </w:r>
            <w:r w:rsidRPr="00BC3638">
              <w:rPr>
                <w:rFonts w:asciiTheme="minorHAnsi" w:hAnsiTheme="minorHAnsi" w:cstheme="minorHAnsi"/>
                <w:b/>
                <w:sz w:val="22"/>
                <w:szCs w:val="22"/>
              </w:rPr>
              <w:t xml:space="preserve"> de convivencia escola</w:t>
            </w:r>
            <w:r>
              <w:rPr>
                <w:rFonts w:asciiTheme="minorHAnsi" w:hAnsiTheme="minorHAnsi" w:cstheme="minorHAnsi"/>
                <w:b/>
                <w:sz w:val="22"/>
                <w:szCs w:val="22"/>
              </w:rPr>
              <w:t>r o cualquier otro miembro del Equipo de Convivencia para que continue con el protocolo.</w:t>
            </w:r>
          </w:p>
        </w:tc>
        <w:tc>
          <w:tcPr>
            <w:tcW w:w="2410" w:type="dxa"/>
            <w:vAlign w:val="center"/>
          </w:tcPr>
          <w:p w14:paraId="1406D8AF" w14:textId="77777777" w:rsidR="00B60B48" w:rsidRPr="00A96826" w:rsidRDefault="00B60B48" w:rsidP="00A918E6">
            <w:pPr>
              <w:pStyle w:val="textbox"/>
              <w:spacing w:before="0" w:beforeAutospacing="0" w:after="0" w:afterAutospacing="0"/>
              <w:jc w:val="center"/>
              <w:rPr>
                <w:rFonts w:asciiTheme="minorHAnsi" w:hAnsiTheme="minorHAnsi" w:cstheme="minorHAnsi"/>
                <w:sz w:val="22"/>
                <w:szCs w:val="22"/>
              </w:rPr>
            </w:pPr>
            <w:r w:rsidRPr="00A96826">
              <w:rPr>
                <w:rFonts w:ascii="Calibri" w:hAnsi="Calibri" w:cs="Calibri"/>
                <w:sz w:val="22"/>
                <w:szCs w:val="22"/>
              </w:rPr>
              <w:t>Encargad</w:t>
            </w:r>
            <w:r>
              <w:rPr>
                <w:rFonts w:ascii="Calibri" w:hAnsi="Calibri" w:cs="Calibri"/>
                <w:sz w:val="22"/>
                <w:szCs w:val="22"/>
              </w:rPr>
              <w:t>o</w:t>
            </w:r>
            <w:r w:rsidRPr="00A96826">
              <w:rPr>
                <w:rFonts w:ascii="Calibri" w:hAnsi="Calibri" w:cs="Calibri"/>
                <w:sz w:val="22"/>
                <w:szCs w:val="22"/>
              </w:rPr>
              <w:t xml:space="preserve"> de </w:t>
            </w:r>
            <w:r>
              <w:rPr>
                <w:rFonts w:ascii="Calibri" w:hAnsi="Calibri" w:cs="Calibri"/>
                <w:sz w:val="22"/>
                <w:szCs w:val="22"/>
              </w:rPr>
              <w:t>C</w:t>
            </w:r>
            <w:r w:rsidRPr="00A96826">
              <w:rPr>
                <w:rFonts w:ascii="Calibri" w:hAnsi="Calibri" w:cs="Calibri"/>
                <w:sz w:val="22"/>
                <w:szCs w:val="22"/>
              </w:rPr>
              <w:t xml:space="preserve">onvivencia y/o </w:t>
            </w:r>
            <w:r>
              <w:rPr>
                <w:rFonts w:ascii="Calibri" w:hAnsi="Calibri" w:cs="Calibri"/>
                <w:sz w:val="22"/>
                <w:szCs w:val="22"/>
              </w:rPr>
              <w:t>I</w:t>
            </w:r>
            <w:r w:rsidRPr="00A96826">
              <w:rPr>
                <w:rFonts w:ascii="Calibri" w:hAnsi="Calibri" w:cs="Calibri"/>
                <w:sz w:val="22"/>
                <w:szCs w:val="22"/>
              </w:rPr>
              <w:t xml:space="preserve">ntegrante </w:t>
            </w:r>
            <w:r>
              <w:rPr>
                <w:rFonts w:ascii="Calibri" w:hAnsi="Calibri" w:cs="Calibri"/>
                <w:sz w:val="22"/>
                <w:szCs w:val="22"/>
              </w:rPr>
              <w:t>E</w:t>
            </w:r>
            <w:r w:rsidRPr="00A96826">
              <w:rPr>
                <w:rFonts w:ascii="Calibri" w:hAnsi="Calibri" w:cs="Calibri"/>
                <w:sz w:val="22"/>
                <w:szCs w:val="22"/>
              </w:rPr>
              <w:t xml:space="preserve">quipo de </w:t>
            </w:r>
            <w:r>
              <w:rPr>
                <w:rFonts w:ascii="Calibri" w:hAnsi="Calibri" w:cs="Calibri"/>
                <w:sz w:val="22"/>
                <w:szCs w:val="22"/>
              </w:rPr>
              <w:t>C</w:t>
            </w:r>
            <w:r w:rsidRPr="00A96826">
              <w:rPr>
                <w:rFonts w:ascii="Calibri" w:hAnsi="Calibri" w:cs="Calibri"/>
                <w:sz w:val="22"/>
                <w:szCs w:val="22"/>
              </w:rPr>
              <w:t>onvivencia</w:t>
            </w:r>
            <w:r>
              <w:rPr>
                <w:rFonts w:ascii="Calibri" w:hAnsi="Calibri" w:cs="Calibri"/>
                <w:sz w:val="22"/>
                <w:szCs w:val="22"/>
              </w:rPr>
              <w:t xml:space="preserve"> según expertise profesional</w:t>
            </w:r>
          </w:p>
        </w:tc>
        <w:tc>
          <w:tcPr>
            <w:tcW w:w="1701" w:type="dxa"/>
            <w:vAlign w:val="center"/>
          </w:tcPr>
          <w:p w14:paraId="65B3783B"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3118544A"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4A0B57" w14:paraId="54B4BA26" w14:textId="77777777" w:rsidTr="00A918E6">
        <w:tc>
          <w:tcPr>
            <w:tcW w:w="485" w:type="dxa"/>
            <w:vAlign w:val="center"/>
          </w:tcPr>
          <w:p w14:paraId="2BA790C4"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 xml:space="preserve">2 </w:t>
            </w:r>
          </w:p>
        </w:tc>
        <w:tc>
          <w:tcPr>
            <w:tcW w:w="5044" w:type="dxa"/>
            <w:vAlign w:val="center"/>
          </w:tcPr>
          <w:p w14:paraId="566967C6"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D0749">
              <w:rPr>
                <w:rFonts w:asciiTheme="minorHAnsi" w:hAnsiTheme="minorHAnsi" w:cstheme="minorHAnsi"/>
                <w:b/>
                <w:bCs/>
                <w:sz w:val="22"/>
                <w:szCs w:val="22"/>
              </w:rPr>
              <w:t>Si los padres no son quienes denunciaron el hecho, deberán ser citados en una entrevista personal para ser informados de la denuncia, de la activación del protocolo y de las primeras medidas que se adoptarán</w:t>
            </w:r>
            <w:r w:rsidRPr="00985976">
              <w:rPr>
                <w:rFonts w:asciiTheme="minorHAnsi" w:hAnsiTheme="minorHAnsi" w:cstheme="minorHAnsi"/>
                <w:sz w:val="22"/>
                <w:szCs w:val="22"/>
              </w:rPr>
              <w:t>.</w:t>
            </w:r>
          </w:p>
          <w:p w14:paraId="24BEF617" w14:textId="77777777" w:rsidR="00B60B48" w:rsidRPr="00985976" w:rsidRDefault="00B60B48" w:rsidP="00A918E6">
            <w:pPr>
              <w:jc w:val="both"/>
              <w:rPr>
                <w:rFonts w:ascii="Calibri" w:eastAsia="Times New Roman" w:hAnsi="Calibri" w:cs="Calibri"/>
                <w:lang w:val="es-CL" w:eastAsia="es-CL"/>
              </w:rPr>
            </w:pPr>
            <w:r w:rsidRPr="00985976">
              <w:rPr>
                <w:rFonts w:ascii="Calibri" w:eastAsia="Times New Roman" w:hAnsi="Calibri" w:cs="Calibri"/>
                <w:lang w:val="es-CL" w:eastAsia="es-CL"/>
              </w:rPr>
              <w:t>Se establecerán las medidas o acciones que involucren a los padres, apoderados o adultos responsables de los estudiantes afectados. tales como:</w:t>
            </w:r>
          </w:p>
          <w:p w14:paraId="4CF39E0E" w14:textId="77777777" w:rsidR="00B60B48" w:rsidRPr="00985976" w:rsidRDefault="00B60B48" w:rsidP="00B60B48">
            <w:pPr>
              <w:pStyle w:val="Prrafodelista"/>
              <w:widowControl/>
              <w:numPr>
                <w:ilvl w:val="0"/>
                <w:numId w:val="2"/>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Cooperar con la entrega de antecedentes referente a la situación denunciada.  </w:t>
            </w:r>
          </w:p>
          <w:p w14:paraId="390366CA" w14:textId="77777777" w:rsidR="00B60B48" w:rsidRPr="00985976" w:rsidRDefault="00B60B48" w:rsidP="00B60B48">
            <w:pPr>
              <w:pStyle w:val="Prrafodelista"/>
              <w:widowControl/>
              <w:numPr>
                <w:ilvl w:val="0"/>
                <w:numId w:val="2"/>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Resguardo de la información que garantice el debido proceso. </w:t>
            </w:r>
          </w:p>
          <w:p w14:paraId="528B15D8" w14:textId="77777777" w:rsidR="00B60B48" w:rsidRPr="00985976" w:rsidRDefault="00B60B48" w:rsidP="00B60B48">
            <w:pPr>
              <w:pStyle w:val="Prrafodelista"/>
              <w:widowControl/>
              <w:numPr>
                <w:ilvl w:val="0"/>
                <w:numId w:val="2"/>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Entrega de orientación legal en caso de que fuese necesario. </w:t>
            </w:r>
          </w:p>
          <w:p w14:paraId="3CD1DDBB" w14:textId="77777777" w:rsidR="00B60B48" w:rsidRPr="00985976" w:rsidRDefault="00B60B48" w:rsidP="00B60B48">
            <w:pPr>
              <w:pStyle w:val="Prrafodelista"/>
              <w:widowControl/>
              <w:numPr>
                <w:ilvl w:val="0"/>
                <w:numId w:val="2"/>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Velar por el interés superior del niño. </w:t>
            </w:r>
          </w:p>
          <w:p w14:paraId="5A3415BD" w14:textId="77777777" w:rsidR="00B60B48" w:rsidRPr="00985976" w:rsidRDefault="00B60B48" w:rsidP="00B60B48">
            <w:pPr>
              <w:pStyle w:val="Prrafodelista"/>
              <w:widowControl/>
              <w:numPr>
                <w:ilvl w:val="0"/>
                <w:numId w:val="3"/>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Las medidas serán comunicadas mediante una entrevista formal con el Encargado de Convivencia Escolar y/o </w:t>
            </w:r>
            <w:r>
              <w:rPr>
                <w:rFonts w:ascii="Calibri" w:eastAsia="Times New Roman" w:hAnsi="Calibri" w:cs="Calibri"/>
                <w:lang w:val="es-CL" w:eastAsia="es-CL"/>
              </w:rPr>
              <w:t>I</w:t>
            </w:r>
            <w:r w:rsidRPr="00985976">
              <w:rPr>
                <w:rFonts w:ascii="Calibri" w:eastAsia="Times New Roman" w:hAnsi="Calibri" w:cs="Calibri"/>
                <w:lang w:val="es-CL" w:eastAsia="es-CL"/>
              </w:rPr>
              <w:t xml:space="preserve">ntegrante del </w:t>
            </w:r>
            <w:r>
              <w:rPr>
                <w:rFonts w:ascii="Calibri" w:eastAsia="Times New Roman" w:hAnsi="Calibri" w:cs="Calibri"/>
                <w:lang w:val="es-CL" w:eastAsia="es-CL"/>
              </w:rPr>
              <w:t>Equipo</w:t>
            </w:r>
            <w:r w:rsidRPr="00985976">
              <w:rPr>
                <w:rFonts w:ascii="Calibri" w:eastAsia="Times New Roman" w:hAnsi="Calibri" w:cs="Calibri"/>
                <w:lang w:val="es-CL" w:eastAsia="es-CL"/>
              </w:rPr>
              <w:t xml:space="preserve"> </w:t>
            </w:r>
            <w:r>
              <w:rPr>
                <w:rFonts w:ascii="Calibri" w:eastAsia="Times New Roman" w:hAnsi="Calibri" w:cs="Calibri"/>
                <w:lang w:val="es-CL" w:eastAsia="es-CL"/>
              </w:rPr>
              <w:t>D</w:t>
            </w:r>
            <w:r w:rsidRPr="00985976">
              <w:rPr>
                <w:rFonts w:ascii="Calibri" w:eastAsia="Times New Roman" w:hAnsi="Calibri" w:cs="Calibri"/>
                <w:lang w:val="es-CL" w:eastAsia="es-CL"/>
              </w:rPr>
              <w:t>irectivo, en caso de ser necesario.</w:t>
            </w:r>
          </w:p>
          <w:p w14:paraId="1B32E674"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p>
        </w:tc>
        <w:tc>
          <w:tcPr>
            <w:tcW w:w="2410" w:type="dxa"/>
            <w:vAlign w:val="center"/>
          </w:tcPr>
          <w:p w14:paraId="0ABFAE1C" w14:textId="77777777" w:rsidR="00B60B48" w:rsidRPr="00A96826" w:rsidRDefault="00B60B48" w:rsidP="00A918E6">
            <w:pPr>
              <w:pStyle w:val="textbox"/>
              <w:spacing w:before="0" w:beforeAutospacing="0" w:after="0" w:afterAutospacing="0"/>
              <w:jc w:val="center"/>
              <w:rPr>
                <w:rFonts w:asciiTheme="minorHAnsi" w:hAnsiTheme="minorHAnsi" w:cstheme="minorHAnsi"/>
                <w:sz w:val="22"/>
                <w:szCs w:val="22"/>
              </w:rPr>
            </w:pPr>
            <w:r w:rsidRPr="00A96826">
              <w:rPr>
                <w:rFonts w:ascii="Calibri" w:hAnsi="Calibri" w:cs="Calibri"/>
                <w:sz w:val="22"/>
                <w:szCs w:val="22"/>
              </w:rPr>
              <w:t>Encargad</w:t>
            </w:r>
            <w:r>
              <w:rPr>
                <w:rFonts w:ascii="Calibri" w:hAnsi="Calibri" w:cs="Calibri"/>
                <w:sz w:val="22"/>
                <w:szCs w:val="22"/>
              </w:rPr>
              <w:t>o</w:t>
            </w:r>
            <w:r w:rsidRPr="00A96826">
              <w:rPr>
                <w:rFonts w:ascii="Calibri" w:hAnsi="Calibri" w:cs="Calibri"/>
                <w:sz w:val="22"/>
                <w:szCs w:val="22"/>
              </w:rPr>
              <w:t xml:space="preserve"> de </w:t>
            </w:r>
            <w:r>
              <w:rPr>
                <w:rFonts w:ascii="Calibri" w:hAnsi="Calibri" w:cs="Calibri"/>
                <w:sz w:val="22"/>
                <w:szCs w:val="22"/>
              </w:rPr>
              <w:t>C</w:t>
            </w:r>
            <w:r w:rsidRPr="00A96826">
              <w:rPr>
                <w:rFonts w:ascii="Calibri" w:hAnsi="Calibri" w:cs="Calibri"/>
                <w:sz w:val="22"/>
                <w:szCs w:val="22"/>
              </w:rPr>
              <w:t xml:space="preserve">onvivencia y/o </w:t>
            </w:r>
            <w:r>
              <w:rPr>
                <w:rFonts w:ascii="Calibri" w:hAnsi="Calibri" w:cs="Calibri"/>
                <w:sz w:val="22"/>
                <w:szCs w:val="22"/>
              </w:rPr>
              <w:t>I</w:t>
            </w:r>
            <w:r w:rsidRPr="00A96826">
              <w:rPr>
                <w:rFonts w:ascii="Calibri" w:hAnsi="Calibri" w:cs="Calibri"/>
                <w:sz w:val="22"/>
                <w:szCs w:val="22"/>
              </w:rPr>
              <w:t xml:space="preserve">ntegrante </w:t>
            </w:r>
            <w:r>
              <w:rPr>
                <w:rFonts w:ascii="Calibri" w:hAnsi="Calibri" w:cs="Calibri"/>
                <w:sz w:val="22"/>
                <w:szCs w:val="22"/>
              </w:rPr>
              <w:t>E</w:t>
            </w:r>
            <w:r w:rsidRPr="00A96826">
              <w:rPr>
                <w:rFonts w:ascii="Calibri" w:hAnsi="Calibri" w:cs="Calibri"/>
                <w:sz w:val="22"/>
                <w:szCs w:val="22"/>
              </w:rPr>
              <w:t xml:space="preserve">quipo de </w:t>
            </w:r>
            <w:r>
              <w:rPr>
                <w:rFonts w:ascii="Calibri" w:hAnsi="Calibri" w:cs="Calibri"/>
                <w:sz w:val="22"/>
                <w:szCs w:val="22"/>
              </w:rPr>
              <w:t>C</w:t>
            </w:r>
            <w:r w:rsidRPr="00A96826">
              <w:rPr>
                <w:rFonts w:ascii="Calibri" w:hAnsi="Calibri" w:cs="Calibri"/>
                <w:sz w:val="22"/>
                <w:szCs w:val="22"/>
              </w:rPr>
              <w:t>onvivencia</w:t>
            </w:r>
            <w:r>
              <w:rPr>
                <w:rFonts w:ascii="Calibri" w:hAnsi="Calibri" w:cs="Calibri"/>
                <w:sz w:val="22"/>
                <w:szCs w:val="22"/>
              </w:rPr>
              <w:t xml:space="preserve"> según expertise profesional</w:t>
            </w:r>
          </w:p>
        </w:tc>
        <w:tc>
          <w:tcPr>
            <w:tcW w:w="1701" w:type="dxa"/>
            <w:vAlign w:val="center"/>
          </w:tcPr>
          <w:p w14:paraId="768723F6"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397B929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4A0B57" w14:paraId="6153C234" w14:textId="77777777" w:rsidTr="00A918E6">
        <w:tc>
          <w:tcPr>
            <w:tcW w:w="485" w:type="dxa"/>
            <w:vAlign w:val="center"/>
          </w:tcPr>
          <w:p w14:paraId="34561C39"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3</w:t>
            </w:r>
          </w:p>
        </w:tc>
        <w:tc>
          <w:tcPr>
            <w:tcW w:w="5044" w:type="dxa"/>
            <w:vAlign w:val="center"/>
          </w:tcPr>
          <w:p w14:paraId="66857712" w14:textId="77777777" w:rsidR="00B60B48" w:rsidRPr="005342A9" w:rsidRDefault="00B60B48" w:rsidP="00A918E6">
            <w:pPr>
              <w:pStyle w:val="textbox"/>
              <w:spacing w:before="0" w:beforeAutospacing="0" w:after="0" w:afterAutospacing="0"/>
              <w:jc w:val="both"/>
              <w:rPr>
                <w:rFonts w:asciiTheme="minorHAnsi" w:hAnsiTheme="minorHAnsi" w:cstheme="minorHAnsi"/>
                <w:b/>
                <w:bCs/>
                <w:sz w:val="22"/>
                <w:szCs w:val="22"/>
              </w:rPr>
            </w:pPr>
            <w:r w:rsidRPr="005342A9">
              <w:rPr>
                <w:rFonts w:asciiTheme="minorHAnsi" w:hAnsiTheme="minorHAnsi" w:cstheme="minorHAnsi"/>
                <w:b/>
                <w:bCs/>
                <w:sz w:val="22"/>
                <w:szCs w:val="22"/>
              </w:rPr>
              <w:t>Procedimiento de Obligación de denunciar.</w:t>
            </w:r>
          </w:p>
          <w:p w14:paraId="2935C881"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r w:rsidRPr="005342A9">
              <w:rPr>
                <w:rFonts w:asciiTheme="minorHAnsi" w:hAnsiTheme="minorHAnsi" w:cstheme="minorHAnsi"/>
                <w:sz w:val="22"/>
                <w:szCs w:val="22"/>
              </w:rPr>
              <w:t xml:space="preserve">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w:t>
            </w:r>
            <w:r>
              <w:rPr>
                <w:rFonts w:asciiTheme="minorHAnsi" w:hAnsiTheme="minorHAnsi" w:cstheme="minorHAnsi"/>
                <w:sz w:val="22"/>
                <w:szCs w:val="22"/>
              </w:rPr>
              <w:t>Esto debe ser realizado con un plazo máximo de 24 horas después de haber conocido la denuncia</w:t>
            </w:r>
            <w:r w:rsidRPr="005342A9">
              <w:rPr>
                <w:rFonts w:asciiTheme="minorHAnsi" w:hAnsiTheme="minorHAnsi" w:cstheme="minorHAnsi"/>
                <w:sz w:val="22"/>
                <w:szCs w:val="22"/>
              </w:rPr>
              <w:t>.</w:t>
            </w:r>
          </w:p>
          <w:p w14:paraId="0F59C3F9" w14:textId="77777777" w:rsidR="00B60B48" w:rsidRPr="005342A9" w:rsidRDefault="00B60B48" w:rsidP="00A918E6">
            <w:pPr>
              <w:pStyle w:val="textbox"/>
              <w:spacing w:before="0" w:beforeAutospacing="0" w:after="0" w:afterAutospacing="0"/>
              <w:jc w:val="both"/>
              <w:rPr>
                <w:rFonts w:asciiTheme="minorHAnsi" w:hAnsiTheme="minorHAnsi" w:cstheme="minorHAnsi"/>
                <w:sz w:val="22"/>
                <w:szCs w:val="22"/>
              </w:rPr>
            </w:pPr>
            <w:r w:rsidRPr="005342A9">
              <w:rPr>
                <w:rFonts w:asciiTheme="minorHAnsi" w:hAnsiTheme="minorHAnsi" w:cstheme="minorHAnsi"/>
                <w:sz w:val="22"/>
                <w:szCs w:val="22"/>
              </w:rPr>
              <w:t xml:space="preserve">Se contactará con el abogado de la Fundación para que se dé cumplimiento a lo establecido en el artículo 175 del Código de Procedimiento Penal y con el </w:t>
            </w:r>
            <w:proofErr w:type="gramStart"/>
            <w:r w:rsidRPr="005342A9">
              <w:rPr>
                <w:rFonts w:asciiTheme="minorHAnsi" w:hAnsiTheme="minorHAnsi" w:cstheme="minorHAnsi"/>
                <w:sz w:val="22"/>
                <w:szCs w:val="22"/>
              </w:rPr>
              <w:t>Director</w:t>
            </w:r>
            <w:proofErr w:type="gramEnd"/>
            <w:r w:rsidRPr="005342A9">
              <w:rPr>
                <w:rFonts w:asciiTheme="minorHAnsi" w:hAnsiTheme="minorHAnsi" w:cstheme="minorHAnsi"/>
                <w:sz w:val="22"/>
                <w:szCs w:val="22"/>
              </w:rPr>
              <w:t xml:space="preserve"> del establecimiento </w:t>
            </w:r>
            <w:r w:rsidRPr="0043616E">
              <w:rPr>
                <w:rFonts w:asciiTheme="minorHAnsi" w:hAnsiTheme="minorHAnsi" w:cstheme="minorHAnsi"/>
                <w:sz w:val="22"/>
                <w:szCs w:val="22"/>
              </w:rPr>
              <w:t>se establecerá la denuncia al organismo correspondiente (Ministerio Público, Carabineros de Chile, Policía de Investigaciones o ante cualquier tribunal con competencia penal)</w:t>
            </w:r>
          </w:p>
          <w:p w14:paraId="01BFE966" w14:textId="77777777" w:rsidR="00B60B48" w:rsidRPr="005342A9" w:rsidRDefault="00B60B48" w:rsidP="00A918E6">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 xml:space="preserve">Se </w:t>
            </w:r>
            <w:r w:rsidRPr="005342A9">
              <w:rPr>
                <w:rFonts w:asciiTheme="minorHAnsi" w:hAnsiTheme="minorHAnsi" w:cstheme="minorHAnsi"/>
                <w:sz w:val="22"/>
                <w:szCs w:val="22"/>
              </w:rPr>
              <w:t>informar</w:t>
            </w:r>
            <w:r>
              <w:rPr>
                <w:rFonts w:asciiTheme="minorHAnsi" w:hAnsiTheme="minorHAnsi" w:cstheme="minorHAnsi"/>
                <w:sz w:val="22"/>
                <w:szCs w:val="22"/>
              </w:rPr>
              <w:t>á</w:t>
            </w:r>
            <w:r w:rsidRPr="005342A9">
              <w:rPr>
                <w:rFonts w:asciiTheme="minorHAnsi" w:hAnsiTheme="minorHAnsi" w:cstheme="minorHAnsi"/>
                <w:sz w:val="22"/>
                <w:szCs w:val="22"/>
              </w:rPr>
              <w:t xml:space="preserve"> al apoderado: </w:t>
            </w:r>
            <w:r>
              <w:rPr>
                <w:rFonts w:asciiTheme="minorHAnsi" w:hAnsiTheme="minorHAnsi" w:cstheme="minorHAnsi"/>
                <w:sz w:val="22"/>
                <w:szCs w:val="22"/>
              </w:rPr>
              <w:t>S</w:t>
            </w:r>
            <w:r w:rsidRPr="005342A9">
              <w:rPr>
                <w:rFonts w:asciiTheme="minorHAnsi" w:hAnsiTheme="minorHAnsi" w:cstheme="minorHAnsi"/>
                <w:sz w:val="22"/>
                <w:szCs w:val="22"/>
              </w:rPr>
              <w:t>e debe citar al apoderado y comunicarle sobre la información que se maneja en el colegio. Junto con informarle, se debe acoger al padre/madre y ofrecerle to</w:t>
            </w:r>
            <w:r>
              <w:rPr>
                <w:rFonts w:asciiTheme="minorHAnsi" w:hAnsiTheme="minorHAnsi" w:cstheme="minorHAnsi"/>
                <w:sz w:val="22"/>
                <w:szCs w:val="22"/>
              </w:rPr>
              <w:t>do el apoyo educativo al NNA</w:t>
            </w:r>
            <w:r w:rsidRPr="005342A9">
              <w:rPr>
                <w:rFonts w:asciiTheme="minorHAnsi" w:hAnsiTheme="minorHAnsi" w:cstheme="minorHAnsi"/>
                <w:sz w:val="22"/>
                <w:szCs w:val="22"/>
              </w:rPr>
              <w:t xml:space="preserve">. En el caso que sea el mismo apoderado/a el sospechoso de cometer el abuso, se sugiere no entrevistarlo/a, ya que tienden a negar los hechos o a retirar a los alumnos de los establecimientos. </w:t>
            </w:r>
          </w:p>
          <w:p w14:paraId="3A699B89" w14:textId="77777777" w:rsidR="00B60B48" w:rsidRPr="005342A9" w:rsidRDefault="00B60B48" w:rsidP="00A918E6">
            <w:pPr>
              <w:pStyle w:val="NormalWeb"/>
              <w:jc w:val="both"/>
              <w:rPr>
                <w:rFonts w:asciiTheme="minorHAnsi" w:hAnsiTheme="minorHAnsi" w:cstheme="minorHAnsi"/>
                <w:sz w:val="22"/>
                <w:szCs w:val="22"/>
              </w:rPr>
            </w:pPr>
            <w:r>
              <w:rPr>
                <w:rFonts w:asciiTheme="minorHAnsi" w:hAnsiTheme="minorHAnsi" w:cstheme="minorHAnsi"/>
                <w:sz w:val="22"/>
                <w:szCs w:val="22"/>
              </w:rPr>
              <w:t> No exponer al NNA</w:t>
            </w:r>
            <w:r w:rsidRPr="005342A9">
              <w:rPr>
                <w:rFonts w:asciiTheme="minorHAnsi" w:hAnsiTheme="minorHAnsi" w:cstheme="minorHAnsi"/>
                <w:sz w:val="22"/>
                <w:szCs w:val="22"/>
              </w:rPr>
              <w:t xml:space="preserve"> a relatar reiteradamente la situación abusiva. Se debe procurar el </w:t>
            </w:r>
            <w:r>
              <w:rPr>
                <w:rFonts w:asciiTheme="minorHAnsi" w:hAnsiTheme="minorHAnsi" w:cstheme="minorHAnsi"/>
                <w:sz w:val="22"/>
                <w:szCs w:val="22"/>
              </w:rPr>
              <w:t>cuidado y protección al NNA</w:t>
            </w:r>
            <w:r w:rsidRPr="005342A9">
              <w:rPr>
                <w:rFonts w:asciiTheme="minorHAnsi" w:hAnsiTheme="minorHAnsi" w:cstheme="minorHAnsi"/>
                <w:sz w:val="22"/>
                <w:szCs w:val="22"/>
              </w:rPr>
              <w:t xml:space="preserve"> que ha sido abusado, por lo que no se lo debe exponer a contar reiteradamente la situación. Si un funcionario ya ha esc</w:t>
            </w:r>
            <w:r>
              <w:rPr>
                <w:rFonts w:asciiTheme="minorHAnsi" w:hAnsiTheme="minorHAnsi" w:cstheme="minorHAnsi"/>
                <w:sz w:val="22"/>
                <w:szCs w:val="22"/>
              </w:rPr>
              <w:t>uchado el testimonio del NNA</w:t>
            </w:r>
            <w:r w:rsidRPr="005342A9">
              <w:rPr>
                <w:rFonts w:asciiTheme="minorHAnsi" w:hAnsiTheme="minorHAnsi" w:cstheme="minorHAnsi"/>
                <w:sz w:val="22"/>
                <w:szCs w:val="22"/>
              </w:rPr>
              <w:t xml:space="preserve">, será́ </w:t>
            </w:r>
            <w:proofErr w:type="spellStart"/>
            <w:r w:rsidRPr="005342A9">
              <w:rPr>
                <w:rFonts w:asciiTheme="minorHAnsi" w:hAnsiTheme="minorHAnsi" w:cstheme="minorHAnsi"/>
                <w:sz w:val="22"/>
                <w:szCs w:val="22"/>
              </w:rPr>
              <w:t>él</w:t>
            </w:r>
            <w:proofErr w:type="spellEnd"/>
            <w:r w:rsidRPr="005342A9">
              <w:rPr>
                <w:rFonts w:asciiTheme="minorHAnsi" w:hAnsiTheme="minorHAnsi" w:cstheme="minorHAnsi"/>
                <w:sz w:val="22"/>
                <w:szCs w:val="22"/>
              </w:rPr>
              <w:t xml:space="preserve"> el único que maneje esa información, siendo responsable de comunicarla al </w:t>
            </w:r>
            <w:proofErr w:type="gramStart"/>
            <w:r w:rsidRPr="005342A9">
              <w:rPr>
                <w:rFonts w:asciiTheme="minorHAnsi" w:hAnsiTheme="minorHAnsi" w:cstheme="minorHAnsi"/>
                <w:sz w:val="22"/>
                <w:szCs w:val="22"/>
              </w:rPr>
              <w:t>Director</w:t>
            </w:r>
            <w:proofErr w:type="gramEnd"/>
            <w:r>
              <w:rPr>
                <w:rFonts w:asciiTheme="minorHAnsi" w:hAnsiTheme="minorHAnsi" w:cstheme="minorHAnsi"/>
                <w:sz w:val="22"/>
                <w:szCs w:val="22"/>
              </w:rPr>
              <w:t xml:space="preserve"> </w:t>
            </w:r>
            <w:r w:rsidRPr="005342A9">
              <w:rPr>
                <w:rFonts w:asciiTheme="minorHAnsi" w:hAnsiTheme="minorHAnsi" w:cstheme="minorHAnsi"/>
                <w:sz w:val="22"/>
                <w:szCs w:val="22"/>
              </w:rPr>
              <w:t xml:space="preserve">del colegio. Esta estrategia da respuesta a una medida de protección que realiza el colegio hacia </w:t>
            </w:r>
            <w:proofErr w:type="spellStart"/>
            <w:r w:rsidRPr="005342A9">
              <w:rPr>
                <w:rFonts w:asciiTheme="minorHAnsi" w:hAnsiTheme="minorHAnsi" w:cstheme="minorHAnsi"/>
                <w:sz w:val="22"/>
                <w:szCs w:val="22"/>
              </w:rPr>
              <w:t>él</w:t>
            </w:r>
            <w:proofErr w:type="spellEnd"/>
            <w:r w:rsidRPr="005342A9">
              <w:rPr>
                <w:rFonts w:asciiTheme="minorHAnsi" w:hAnsiTheme="minorHAnsi" w:cstheme="minorHAnsi"/>
                <w:sz w:val="22"/>
                <w:szCs w:val="22"/>
              </w:rPr>
              <w:t>/los alumnos involucrados en el hecho. Recuerde que la confidencialidad de la información que se maneja sobre los alumnos se mantiene solo si esa información no pone en riesgo su vida. Al momento de enterarse de alguna vulneración de derech</w:t>
            </w:r>
            <w:r>
              <w:rPr>
                <w:rFonts w:asciiTheme="minorHAnsi" w:hAnsiTheme="minorHAnsi" w:cstheme="minorHAnsi"/>
                <w:sz w:val="22"/>
                <w:szCs w:val="22"/>
              </w:rPr>
              <w:t>o o de peligro de vida del NNA</w:t>
            </w:r>
            <w:r w:rsidRPr="005342A9">
              <w:rPr>
                <w:rFonts w:asciiTheme="minorHAnsi" w:hAnsiTheme="minorHAnsi" w:cstheme="minorHAnsi"/>
                <w:sz w:val="22"/>
                <w:szCs w:val="22"/>
              </w:rPr>
              <w:t xml:space="preserve">, usted debe informar a la autoridad correspondiente. </w:t>
            </w:r>
          </w:p>
          <w:p w14:paraId="0080BA6E" w14:textId="77777777" w:rsidR="00B60B48" w:rsidRDefault="00B60B48" w:rsidP="00A918E6">
            <w:pPr>
              <w:pStyle w:val="NormalWeb"/>
              <w:jc w:val="both"/>
              <w:rPr>
                <w:rFonts w:asciiTheme="minorHAnsi" w:hAnsiTheme="minorHAnsi" w:cstheme="minorHAnsi"/>
                <w:sz w:val="22"/>
                <w:szCs w:val="22"/>
              </w:rPr>
            </w:pPr>
            <w:r w:rsidRPr="005342A9">
              <w:rPr>
                <w:rFonts w:asciiTheme="minorHAnsi" w:hAnsiTheme="minorHAnsi" w:cstheme="minorHAnsi"/>
                <w:sz w:val="22"/>
                <w:szCs w:val="22"/>
              </w:rPr>
              <w:t>En caso de tener dudas y/o de no contar con los profesionales idóneos para realizar la entrevista (psicólogo/a, asistente social) debe contactarse con la OPD, SENA</w:t>
            </w:r>
            <w:r>
              <w:rPr>
                <w:rFonts w:asciiTheme="minorHAnsi" w:hAnsiTheme="minorHAnsi" w:cstheme="minorHAnsi"/>
                <w:sz w:val="22"/>
                <w:szCs w:val="22"/>
              </w:rPr>
              <w:t>ME, entre otros organismos</w:t>
            </w:r>
            <w:r w:rsidRPr="005342A9">
              <w:rPr>
                <w:rFonts w:asciiTheme="minorHAnsi" w:hAnsiTheme="minorHAnsi" w:cstheme="minorHAnsi"/>
                <w:sz w:val="22"/>
                <w:szCs w:val="22"/>
              </w:rPr>
              <w:t xml:space="preserve">, para solicitar orientación. </w:t>
            </w:r>
          </w:p>
          <w:p w14:paraId="657CC867" w14:textId="77777777" w:rsidR="00B60B48" w:rsidRDefault="00B60B48" w:rsidP="00A918E6">
            <w:pPr>
              <w:pStyle w:val="NormalWeb"/>
              <w:jc w:val="both"/>
              <w:rPr>
                <w:rFonts w:asciiTheme="minorHAnsi" w:hAnsiTheme="minorHAnsi" w:cstheme="minorHAnsi"/>
                <w:sz w:val="22"/>
                <w:szCs w:val="22"/>
              </w:rPr>
            </w:pPr>
            <w:r w:rsidRPr="005342A9">
              <w:rPr>
                <w:rFonts w:asciiTheme="minorHAnsi" w:hAnsiTheme="minorHAnsi" w:cstheme="minorHAnsi"/>
                <w:sz w:val="22"/>
                <w:szCs w:val="22"/>
              </w:rPr>
              <w:t xml:space="preserve">Informar inmediatamente al </w:t>
            </w:r>
            <w:proofErr w:type="gramStart"/>
            <w:r w:rsidRPr="005342A9">
              <w:rPr>
                <w:rFonts w:asciiTheme="minorHAnsi" w:hAnsiTheme="minorHAnsi" w:cstheme="minorHAnsi"/>
                <w:sz w:val="22"/>
                <w:szCs w:val="22"/>
              </w:rPr>
              <w:t>Director</w:t>
            </w:r>
            <w:proofErr w:type="gramEnd"/>
            <w:r>
              <w:rPr>
                <w:rFonts w:asciiTheme="minorHAnsi" w:hAnsiTheme="minorHAnsi" w:cstheme="minorHAnsi"/>
                <w:sz w:val="22"/>
                <w:szCs w:val="22"/>
              </w:rPr>
              <w:t xml:space="preserve"> </w:t>
            </w:r>
            <w:r w:rsidRPr="005342A9">
              <w:rPr>
                <w:rFonts w:asciiTheme="minorHAnsi" w:hAnsiTheme="minorHAnsi" w:cstheme="minorHAnsi"/>
                <w:sz w:val="22"/>
                <w:szCs w:val="22"/>
              </w:rPr>
              <w:t xml:space="preserve">del establecimiento, quien junto al equipo directivo y psicosocial definirán líneas a seguir (denuncia, redacción de oficio u informe, traslado al hospital). </w:t>
            </w:r>
          </w:p>
          <w:p w14:paraId="7F210B54" w14:textId="77777777" w:rsidR="00B60B48" w:rsidRPr="005342A9" w:rsidRDefault="00B60B48" w:rsidP="00A918E6">
            <w:pPr>
              <w:pStyle w:val="NormalWeb"/>
              <w:jc w:val="both"/>
              <w:rPr>
                <w:rFonts w:asciiTheme="minorHAnsi" w:hAnsiTheme="minorHAnsi" w:cstheme="minorHAnsi"/>
                <w:sz w:val="22"/>
                <w:szCs w:val="22"/>
              </w:rPr>
            </w:pPr>
          </w:p>
        </w:tc>
        <w:tc>
          <w:tcPr>
            <w:tcW w:w="2410" w:type="dxa"/>
            <w:vAlign w:val="center"/>
          </w:tcPr>
          <w:p w14:paraId="31BCA11C" w14:textId="77777777" w:rsidR="00B60B48" w:rsidRPr="00A96826" w:rsidRDefault="00B60B48" w:rsidP="00A918E6">
            <w:pPr>
              <w:pStyle w:val="textbox"/>
              <w:spacing w:before="0" w:beforeAutospacing="0" w:after="0" w:afterAutospacing="0"/>
              <w:jc w:val="center"/>
              <w:rPr>
                <w:rFonts w:asciiTheme="minorHAnsi" w:hAnsiTheme="minorHAnsi" w:cstheme="minorHAnsi"/>
                <w:sz w:val="22"/>
                <w:szCs w:val="22"/>
              </w:rPr>
            </w:pPr>
            <w:r w:rsidRPr="00A96826">
              <w:rPr>
                <w:rFonts w:ascii="Calibri" w:hAnsi="Calibri" w:cs="Calibri"/>
                <w:sz w:val="22"/>
                <w:szCs w:val="22"/>
              </w:rPr>
              <w:lastRenderedPageBreak/>
              <w:t xml:space="preserve">Director o Inspector General y </w:t>
            </w:r>
            <w:r>
              <w:rPr>
                <w:rFonts w:ascii="Calibri" w:hAnsi="Calibri" w:cs="Calibri"/>
                <w:sz w:val="22"/>
                <w:szCs w:val="22"/>
              </w:rPr>
              <w:t>E</w:t>
            </w:r>
            <w:r w:rsidRPr="00A96826">
              <w:rPr>
                <w:rFonts w:ascii="Calibri" w:hAnsi="Calibri" w:cs="Calibri"/>
                <w:sz w:val="22"/>
                <w:szCs w:val="22"/>
              </w:rPr>
              <w:t>ncargad</w:t>
            </w:r>
            <w:r>
              <w:rPr>
                <w:rFonts w:ascii="Calibri" w:hAnsi="Calibri" w:cs="Calibri"/>
                <w:sz w:val="22"/>
                <w:szCs w:val="22"/>
              </w:rPr>
              <w:t>o</w:t>
            </w:r>
            <w:r w:rsidRPr="00A96826">
              <w:rPr>
                <w:rFonts w:ascii="Calibri" w:hAnsi="Calibri" w:cs="Calibri"/>
                <w:sz w:val="22"/>
                <w:szCs w:val="22"/>
              </w:rPr>
              <w:t xml:space="preserve"> de </w:t>
            </w:r>
            <w:r>
              <w:rPr>
                <w:rFonts w:ascii="Calibri" w:hAnsi="Calibri" w:cs="Calibri"/>
                <w:sz w:val="22"/>
                <w:szCs w:val="22"/>
              </w:rPr>
              <w:t>C</w:t>
            </w:r>
            <w:r w:rsidRPr="00A96826">
              <w:rPr>
                <w:rFonts w:ascii="Calibri" w:hAnsi="Calibri" w:cs="Calibri"/>
                <w:sz w:val="22"/>
                <w:szCs w:val="22"/>
              </w:rPr>
              <w:t xml:space="preserve">onvivencia </w:t>
            </w:r>
            <w:r>
              <w:rPr>
                <w:rFonts w:ascii="Calibri" w:hAnsi="Calibri" w:cs="Calibri"/>
                <w:sz w:val="22"/>
                <w:szCs w:val="22"/>
              </w:rPr>
              <w:t>E</w:t>
            </w:r>
            <w:r w:rsidRPr="00A96826">
              <w:rPr>
                <w:rFonts w:ascii="Calibri" w:hAnsi="Calibri" w:cs="Calibri"/>
                <w:sz w:val="22"/>
                <w:szCs w:val="22"/>
              </w:rPr>
              <w:t>scolar</w:t>
            </w:r>
          </w:p>
        </w:tc>
        <w:tc>
          <w:tcPr>
            <w:tcW w:w="1701" w:type="dxa"/>
            <w:vAlign w:val="center"/>
          </w:tcPr>
          <w:p w14:paraId="2C7D71E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6388B198" w14:textId="77777777" w:rsidR="00B60B48" w:rsidRDefault="00B60B48" w:rsidP="00A918E6">
            <w:pPr>
              <w:pStyle w:val="textbox"/>
              <w:jc w:val="center"/>
              <w:rPr>
                <w:rFonts w:asciiTheme="minorHAnsi" w:hAnsiTheme="minorHAnsi" w:cstheme="minorHAnsi"/>
                <w:sz w:val="22"/>
                <w:szCs w:val="22"/>
              </w:rPr>
            </w:pPr>
            <w:r w:rsidRPr="004A0B57">
              <w:rPr>
                <w:rFonts w:asciiTheme="minorHAnsi" w:hAnsiTheme="minorHAnsi" w:cstheme="minorHAnsi"/>
                <w:sz w:val="22"/>
                <w:szCs w:val="22"/>
              </w:rPr>
              <w:t>Día 1.</w:t>
            </w:r>
            <w:r>
              <w:rPr>
                <w:rFonts w:asciiTheme="minorHAnsi" w:hAnsiTheme="minorHAnsi" w:cstheme="minorHAnsi"/>
                <w:sz w:val="22"/>
                <w:szCs w:val="22"/>
              </w:rPr>
              <w:t xml:space="preserve"> </w:t>
            </w:r>
          </w:p>
          <w:p w14:paraId="0E11F0E9" w14:textId="77777777" w:rsidR="00B60B48" w:rsidRPr="004A0B57" w:rsidRDefault="00B60B48" w:rsidP="00A918E6">
            <w:pPr>
              <w:pStyle w:val="textbox"/>
              <w:jc w:val="center"/>
              <w:rPr>
                <w:rFonts w:asciiTheme="minorHAnsi" w:hAnsiTheme="minorHAnsi" w:cstheme="minorHAnsi"/>
                <w:sz w:val="22"/>
                <w:szCs w:val="22"/>
              </w:rPr>
            </w:pPr>
            <w:r>
              <w:rPr>
                <w:rFonts w:asciiTheme="minorHAnsi" w:hAnsiTheme="minorHAnsi" w:cstheme="minorHAnsi"/>
                <w:sz w:val="22"/>
                <w:szCs w:val="22"/>
              </w:rPr>
              <w:t>D</w:t>
            </w:r>
            <w:r w:rsidRPr="00C82F71">
              <w:rPr>
                <w:rFonts w:asciiTheme="minorHAnsi" w:hAnsiTheme="minorHAnsi" w:cstheme="minorHAnsi"/>
                <w:sz w:val="22"/>
                <w:szCs w:val="22"/>
              </w:rPr>
              <w:t>entro de las 24 horas siguientes al momento en que tomaren</w:t>
            </w:r>
            <w:r>
              <w:rPr>
                <w:rFonts w:asciiTheme="minorHAnsi" w:hAnsiTheme="minorHAnsi" w:cstheme="minorHAnsi"/>
                <w:sz w:val="22"/>
                <w:szCs w:val="22"/>
              </w:rPr>
              <w:t xml:space="preserve"> </w:t>
            </w:r>
            <w:r w:rsidRPr="00C82F71">
              <w:rPr>
                <w:rFonts w:asciiTheme="minorHAnsi" w:hAnsiTheme="minorHAnsi" w:cstheme="minorHAnsi"/>
                <w:sz w:val="22"/>
                <w:szCs w:val="22"/>
              </w:rPr>
              <w:t>conocimiento del hecho</w:t>
            </w:r>
          </w:p>
        </w:tc>
      </w:tr>
      <w:tr w:rsidR="00B60B48" w:rsidRPr="004A0B57" w14:paraId="1CB30C55" w14:textId="77777777" w:rsidTr="00A918E6">
        <w:tc>
          <w:tcPr>
            <w:tcW w:w="485" w:type="dxa"/>
            <w:vAlign w:val="center"/>
          </w:tcPr>
          <w:p w14:paraId="654E417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4</w:t>
            </w:r>
          </w:p>
        </w:tc>
        <w:tc>
          <w:tcPr>
            <w:tcW w:w="5044" w:type="dxa"/>
            <w:vAlign w:val="center"/>
          </w:tcPr>
          <w:p w14:paraId="0633819A"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Si es un miembro adulto de la comunidad educativa, evaluar la separación provisional del cargo con el objeto de proteger a otros estudiantes y los efectos en el funcionamiento del colegio, consecuencias laborales y penales.</w:t>
            </w:r>
          </w:p>
        </w:tc>
        <w:tc>
          <w:tcPr>
            <w:tcW w:w="2410" w:type="dxa"/>
            <w:vAlign w:val="center"/>
          </w:tcPr>
          <w:p w14:paraId="00FFA9F8" w14:textId="77777777" w:rsidR="00B60B48" w:rsidRPr="00A96826" w:rsidRDefault="00B60B48" w:rsidP="00A918E6">
            <w:pPr>
              <w:pStyle w:val="textbox"/>
              <w:spacing w:before="0" w:beforeAutospacing="0" w:after="0" w:afterAutospacing="0"/>
              <w:jc w:val="center"/>
              <w:rPr>
                <w:rFonts w:asciiTheme="minorHAnsi" w:hAnsiTheme="minorHAnsi" w:cstheme="minorHAnsi"/>
                <w:sz w:val="22"/>
                <w:szCs w:val="22"/>
              </w:rPr>
            </w:pPr>
            <w:r w:rsidRPr="00A96826">
              <w:rPr>
                <w:rFonts w:asciiTheme="minorHAnsi" w:hAnsiTheme="minorHAnsi" w:cstheme="minorHAnsi"/>
                <w:sz w:val="22"/>
                <w:szCs w:val="22"/>
              </w:rPr>
              <w:t xml:space="preserve">Director del establecimiento en reunión con Inspector </w:t>
            </w:r>
            <w:r>
              <w:rPr>
                <w:rFonts w:asciiTheme="minorHAnsi" w:hAnsiTheme="minorHAnsi" w:cstheme="minorHAnsi"/>
                <w:sz w:val="22"/>
                <w:szCs w:val="22"/>
              </w:rPr>
              <w:t>G</w:t>
            </w:r>
            <w:r w:rsidRPr="00A96826">
              <w:rPr>
                <w:rFonts w:asciiTheme="minorHAnsi" w:hAnsiTheme="minorHAnsi" w:cstheme="minorHAnsi"/>
                <w:sz w:val="22"/>
                <w:szCs w:val="22"/>
              </w:rPr>
              <w:t xml:space="preserve">eneral y evaluación del </w:t>
            </w:r>
            <w:r>
              <w:rPr>
                <w:rFonts w:asciiTheme="minorHAnsi" w:hAnsiTheme="minorHAnsi" w:cstheme="minorHAnsi"/>
                <w:sz w:val="22"/>
                <w:szCs w:val="22"/>
              </w:rPr>
              <w:t>A</w:t>
            </w:r>
            <w:r w:rsidRPr="00A96826">
              <w:rPr>
                <w:rFonts w:asciiTheme="minorHAnsi" w:hAnsiTheme="minorHAnsi" w:cstheme="minorHAnsi"/>
                <w:sz w:val="22"/>
                <w:szCs w:val="22"/>
              </w:rPr>
              <w:t>bogado de la Fundación</w:t>
            </w:r>
          </w:p>
        </w:tc>
        <w:tc>
          <w:tcPr>
            <w:tcW w:w="1701" w:type="dxa"/>
            <w:vAlign w:val="center"/>
          </w:tcPr>
          <w:p w14:paraId="6B284B55" w14:textId="77777777" w:rsidR="00B60B48"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03DEFD96"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4A0B57" w14:paraId="18656AA0" w14:textId="77777777" w:rsidTr="00A918E6">
        <w:tc>
          <w:tcPr>
            <w:tcW w:w="485" w:type="dxa"/>
            <w:vAlign w:val="center"/>
          </w:tcPr>
          <w:p w14:paraId="1BECCC22"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 xml:space="preserve">5 </w:t>
            </w:r>
          </w:p>
        </w:tc>
        <w:tc>
          <w:tcPr>
            <w:tcW w:w="5044" w:type="dxa"/>
            <w:vAlign w:val="center"/>
          </w:tcPr>
          <w:p w14:paraId="665FF11E"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 xml:space="preserve">Evaluar las medidas de apoyo y contención para él o la estudiante afectada, y para los padres del o la estudiante. Ya sea con profesionales del </w:t>
            </w:r>
            <w:r w:rsidRPr="004A0B57">
              <w:rPr>
                <w:rFonts w:asciiTheme="minorHAnsi" w:hAnsiTheme="minorHAnsi" w:cstheme="minorHAnsi"/>
                <w:sz w:val="22"/>
                <w:szCs w:val="22"/>
              </w:rPr>
              <w:lastRenderedPageBreak/>
              <w:t>establecimiento o derivación a la red de salud correspondiente</w:t>
            </w:r>
            <w:r>
              <w:rPr>
                <w:rFonts w:asciiTheme="minorHAnsi" w:hAnsiTheme="minorHAnsi" w:cstheme="minorHAnsi"/>
                <w:sz w:val="22"/>
                <w:szCs w:val="22"/>
              </w:rPr>
              <w:t>.</w:t>
            </w:r>
          </w:p>
          <w:p w14:paraId="09B1F1A8"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Dependiendo el caso en particular, se establecerán las siguientes medidas para </w:t>
            </w:r>
            <w:r w:rsidRPr="001629CF">
              <w:rPr>
                <w:rFonts w:asciiTheme="minorHAnsi" w:hAnsiTheme="minorHAnsi" w:cstheme="minorHAnsi"/>
                <w:sz w:val="22"/>
                <w:szCs w:val="22"/>
                <w:u w:val="single"/>
              </w:rPr>
              <w:t>resguardar</w:t>
            </w:r>
            <w:r>
              <w:rPr>
                <w:rFonts w:asciiTheme="minorHAnsi" w:hAnsiTheme="minorHAnsi" w:cstheme="minorHAnsi"/>
                <w:sz w:val="22"/>
                <w:szCs w:val="22"/>
              </w:rPr>
              <w:t xml:space="preserve"> a los estudiantes afectados:</w:t>
            </w:r>
          </w:p>
          <w:p w14:paraId="0A9060C6" w14:textId="77777777" w:rsidR="00B60B48" w:rsidRPr="00985976" w:rsidRDefault="00B60B48" w:rsidP="00B60B48">
            <w:pPr>
              <w:pStyle w:val="Prrafodelista"/>
              <w:widowControl/>
              <w:numPr>
                <w:ilvl w:val="0"/>
                <w:numId w:val="4"/>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Resguardar la intimidad, honra e integridad del estudiante manteniendo expresa confidencialidad del debido proceso. </w:t>
            </w:r>
          </w:p>
          <w:p w14:paraId="5FDD3BE2" w14:textId="77777777" w:rsidR="00B60B48" w:rsidRPr="00985976" w:rsidRDefault="00B60B48" w:rsidP="00B60B48">
            <w:pPr>
              <w:pStyle w:val="Prrafodelista"/>
              <w:widowControl/>
              <w:numPr>
                <w:ilvl w:val="0"/>
                <w:numId w:val="4"/>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Derivar para una pronta atención médica en el caso de ser necesario. </w:t>
            </w:r>
          </w:p>
          <w:p w14:paraId="454F3088" w14:textId="77777777" w:rsidR="00B60B48" w:rsidRDefault="00B60B48" w:rsidP="00B60B48">
            <w:pPr>
              <w:pStyle w:val="Prrafodelista"/>
              <w:widowControl/>
              <w:numPr>
                <w:ilvl w:val="0"/>
                <w:numId w:val="4"/>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Proporcionar contención psicológica y emocional, en caso de ser necesario. </w:t>
            </w:r>
          </w:p>
          <w:p w14:paraId="0A05ACAC" w14:textId="77777777" w:rsidR="00B60B48" w:rsidRDefault="00B60B48" w:rsidP="00B60B48">
            <w:pPr>
              <w:pStyle w:val="Prrafodelista"/>
              <w:widowControl/>
              <w:numPr>
                <w:ilvl w:val="0"/>
                <w:numId w:val="4"/>
              </w:numPr>
              <w:autoSpaceDE/>
              <w:autoSpaceDN/>
              <w:rPr>
                <w:rFonts w:ascii="Calibri" w:eastAsia="Times New Roman" w:hAnsi="Calibri" w:cs="Calibri"/>
                <w:lang w:val="es-CL" w:eastAsia="es-CL"/>
              </w:rPr>
            </w:pPr>
            <w:r>
              <w:rPr>
                <w:rFonts w:ascii="Calibri" w:eastAsia="Times New Roman" w:hAnsi="Calibri" w:cs="Calibri"/>
                <w:lang w:val="es-CL" w:eastAsia="es-CL"/>
              </w:rPr>
              <w:t xml:space="preserve">Tomar medidas de resguardo para velar por el interés superior del niño/a. </w:t>
            </w:r>
          </w:p>
          <w:p w14:paraId="16BDFF1B" w14:textId="77777777" w:rsidR="00B60B48" w:rsidRPr="003B6C75" w:rsidRDefault="00B60B48" w:rsidP="00A918E6">
            <w:pPr>
              <w:pStyle w:val="Prrafodelista"/>
              <w:widowControl/>
              <w:autoSpaceDE/>
              <w:autoSpaceDN/>
              <w:ind w:left="720" w:firstLine="0"/>
              <w:rPr>
                <w:rFonts w:ascii="Calibri" w:eastAsia="Times New Roman" w:hAnsi="Calibri" w:cs="Calibri"/>
                <w:lang w:val="es-CL" w:eastAsia="es-CL"/>
              </w:rPr>
            </w:pPr>
          </w:p>
          <w:p w14:paraId="11F06044"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Se incluyen los apoyos pedagógicos y psicosociales que la institución pueda proporcionar, y las derivaciones a las instituciones y organismos competentes.</w:t>
            </w:r>
          </w:p>
          <w:p w14:paraId="4DA9BFAF" w14:textId="77777777" w:rsidR="00B60B48" w:rsidRPr="00985976" w:rsidRDefault="00B60B48" w:rsidP="00A918E6">
            <w:pPr>
              <w:pStyle w:val="textbox"/>
              <w:jc w:val="both"/>
              <w:rPr>
                <w:rFonts w:asciiTheme="minorHAnsi" w:hAnsiTheme="minorHAnsi" w:cstheme="minorHAnsi"/>
                <w:sz w:val="22"/>
                <w:szCs w:val="22"/>
              </w:rPr>
            </w:pPr>
            <w:r>
              <w:rPr>
                <w:rFonts w:asciiTheme="minorHAnsi" w:hAnsiTheme="minorHAnsi" w:cstheme="minorHAnsi"/>
                <w:sz w:val="22"/>
                <w:szCs w:val="22"/>
              </w:rPr>
              <w:t>Se implementarán l</w:t>
            </w:r>
            <w:r w:rsidRPr="004E343F">
              <w:rPr>
                <w:rFonts w:asciiTheme="minorHAnsi" w:hAnsiTheme="minorHAnsi" w:cstheme="minorHAnsi"/>
                <w:sz w:val="22"/>
                <w:szCs w:val="22"/>
              </w:rPr>
              <w:t xml:space="preserve">as </w:t>
            </w:r>
            <w:r w:rsidRPr="001629CF">
              <w:rPr>
                <w:rFonts w:asciiTheme="minorHAnsi" w:hAnsiTheme="minorHAnsi" w:cstheme="minorHAnsi"/>
                <w:sz w:val="22"/>
                <w:szCs w:val="22"/>
                <w:u w:val="single"/>
              </w:rPr>
              <w:t>medidas formativas pedagógicas y/o de apoyo psicosocial</w:t>
            </w:r>
            <w:r w:rsidRPr="004E343F">
              <w:rPr>
                <w:rFonts w:asciiTheme="minorHAnsi" w:hAnsiTheme="minorHAnsi" w:cstheme="minorHAnsi"/>
                <w:sz w:val="22"/>
                <w:szCs w:val="22"/>
              </w:rPr>
              <w:t xml:space="preserve"> aplicables a los estudiantes que estén</w:t>
            </w:r>
            <w:r>
              <w:rPr>
                <w:rFonts w:asciiTheme="minorHAnsi" w:hAnsiTheme="minorHAnsi" w:cstheme="minorHAnsi"/>
                <w:sz w:val="22"/>
                <w:szCs w:val="22"/>
              </w:rPr>
              <w:t xml:space="preserve"> </w:t>
            </w:r>
            <w:r w:rsidRPr="004E343F">
              <w:rPr>
                <w:rFonts w:asciiTheme="minorHAnsi" w:hAnsiTheme="minorHAnsi" w:cstheme="minorHAnsi"/>
                <w:sz w:val="22"/>
                <w:szCs w:val="22"/>
              </w:rPr>
              <w:t>involucrados en los hechos que originan la activación del protocolo</w:t>
            </w:r>
            <w:r>
              <w:rPr>
                <w:rFonts w:asciiTheme="minorHAnsi" w:hAnsiTheme="minorHAnsi" w:cstheme="minorHAnsi"/>
                <w:sz w:val="22"/>
                <w:szCs w:val="22"/>
              </w:rPr>
              <w:t xml:space="preserve">, tales medidas </w:t>
            </w:r>
            <w:r w:rsidRPr="00985976">
              <w:rPr>
                <w:rFonts w:asciiTheme="minorHAnsi" w:hAnsiTheme="minorHAnsi" w:cstheme="minorHAnsi"/>
                <w:sz w:val="22"/>
                <w:szCs w:val="22"/>
              </w:rPr>
              <w:t>pueden ser:</w:t>
            </w:r>
          </w:p>
          <w:p w14:paraId="042B7225" w14:textId="77777777" w:rsidR="00B60B48" w:rsidRPr="004A5497" w:rsidRDefault="00B60B48" w:rsidP="00B60B48">
            <w:pPr>
              <w:pStyle w:val="textbox"/>
              <w:numPr>
                <w:ilvl w:val="0"/>
                <w:numId w:val="5"/>
              </w:numPr>
              <w:spacing w:before="0" w:beforeAutospacing="0" w:after="0" w:afterAutospacing="0"/>
              <w:jc w:val="both"/>
              <w:rPr>
                <w:rFonts w:asciiTheme="minorHAnsi" w:hAnsiTheme="minorHAnsi" w:cstheme="minorHAnsi"/>
                <w:sz w:val="22"/>
                <w:szCs w:val="22"/>
              </w:rPr>
            </w:pPr>
            <w:r w:rsidRPr="00985976">
              <w:rPr>
                <w:rFonts w:ascii="Calibri" w:hAnsi="Calibri" w:cs="Calibri"/>
                <w:sz w:val="22"/>
                <w:szCs w:val="22"/>
              </w:rPr>
              <w:t>Contención psicológica</w:t>
            </w:r>
            <w:r>
              <w:rPr>
                <w:rFonts w:ascii="Calibri" w:hAnsi="Calibri" w:cs="Calibri"/>
                <w:sz w:val="22"/>
                <w:szCs w:val="22"/>
              </w:rPr>
              <w:t xml:space="preserve">: sesiones con psicólogo y/o algún otro profesional afín. </w:t>
            </w:r>
          </w:p>
          <w:p w14:paraId="11C6B98E" w14:textId="77777777" w:rsidR="00B60B48" w:rsidRDefault="00B60B48" w:rsidP="00B60B48">
            <w:pPr>
              <w:pStyle w:val="textbox"/>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Contención emocional: conversaciones o sesiones con encargado del área valórica y espiritual del colegio. </w:t>
            </w:r>
          </w:p>
          <w:p w14:paraId="0FC93456" w14:textId="77777777" w:rsidR="00B60B48" w:rsidRPr="006A7412" w:rsidRDefault="00B60B48" w:rsidP="00B60B48">
            <w:pPr>
              <w:pStyle w:val="textbox"/>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Creación de </w:t>
            </w:r>
            <w:r w:rsidRPr="006A7412">
              <w:rPr>
                <w:rFonts w:asciiTheme="minorHAnsi" w:hAnsiTheme="minorHAnsi" w:cstheme="minorHAnsi"/>
                <w:sz w:val="22"/>
                <w:szCs w:val="22"/>
              </w:rPr>
              <w:t>espacios seguros donde los estudiantes puedan expresar sus sentimientos y preocupaciones libremente, fomentando la confianza y la empatía.</w:t>
            </w:r>
          </w:p>
          <w:p w14:paraId="34E9801D" w14:textId="77777777" w:rsidR="00B60B48" w:rsidRDefault="00B60B48" w:rsidP="00B60B48">
            <w:pPr>
              <w:pStyle w:val="textbox"/>
              <w:numPr>
                <w:ilvl w:val="0"/>
                <w:numId w:val="5"/>
              </w:numPr>
              <w:jc w:val="both"/>
              <w:rPr>
                <w:rFonts w:asciiTheme="minorHAnsi" w:hAnsiTheme="minorHAnsi" w:cstheme="minorHAnsi"/>
                <w:sz w:val="22"/>
                <w:szCs w:val="22"/>
              </w:rPr>
            </w:pPr>
            <w:r w:rsidRPr="00654226">
              <w:rPr>
                <w:rFonts w:asciiTheme="minorHAnsi" w:hAnsiTheme="minorHAnsi" w:cstheme="minorHAnsi"/>
                <w:sz w:val="22"/>
                <w:szCs w:val="22"/>
              </w:rPr>
              <w:t>Se llevarán a cabo talleres y sesiones de educación para todos los estudiantes, con énfasis en la prevención del abuso, el respeto a los límites personales y el consentimiento informado en las relaciones interpersonales.</w:t>
            </w:r>
            <w:r>
              <w:rPr>
                <w:rFonts w:asciiTheme="minorHAnsi" w:hAnsiTheme="minorHAnsi" w:cstheme="minorHAnsi"/>
                <w:sz w:val="22"/>
                <w:szCs w:val="22"/>
              </w:rPr>
              <w:t xml:space="preserve"> </w:t>
            </w:r>
            <w:r w:rsidRPr="00654226">
              <w:rPr>
                <w:rFonts w:asciiTheme="minorHAnsi" w:hAnsiTheme="minorHAnsi" w:cstheme="minorHAnsi"/>
                <w:sz w:val="22"/>
                <w:szCs w:val="22"/>
              </w:rPr>
              <w:t>Estos talleres pueden incluir actividades interactivas, videos educativos y ejercicios de reflexión para sensibilizar a los estudiantes sobre la importancia del respeto y la protección frente a cualquier forma de abuso.</w:t>
            </w:r>
          </w:p>
          <w:p w14:paraId="7CE4AD33" w14:textId="77777777" w:rsidR="00B60B48" w:rsidRPr="00DB2BCF" w:rsidRDefault="00B60B48" w:rsidP="00B60B48">
            <w:pPr>
              <w:pStyle w:val="textbox"/>
              <w:numPr>
                <w:ilvl w:val="0"/>
                <w:numId w:val="5"/>
              </w:numPr>
              <w:spacing w:before="0" w:beforeAutospacing="0" w:after="0" w:afterAutospacing="0"/>
              <w:jc w:val="both"/>
              <w:rPr>
                <w:rFonts w:asciiTheme="minorHAnsi" w:hAnsiTheme="minorHAnsi" w:cstheme="minorHAnsi"/>
                <w:sz w:val="22"/>
                <w:szCs w:val="22"/>
              </w:rPr>
            </w:pPr>
            <w:r w:rsidRPr="00985976">
              <w:rPr>
                <w:rFonts w:ascii="Calibri" w:hAnsi="Calibri" w:cs="Calibri"/>
                <w:sz w:val="22"/>
                <w:szCs w:val="22"/>
              </w:rPr>
              <w:t>Acompañamiento pedagógico, durante y después del proceso</w:t>
            </w:r>
            <w:r>
              <w:rPr>
                <w:rFonts w:ascii="Calibri" w:hAnsi="Calibri" w:cs="Calibri"/>
                <w:sz w:val="22"/>
                <w:szCs w:val="22"/>
              </w:rPr>
              <w:t xml:space="preserve">: flexibilidad en el calendario de evaluaciones, flexibilidad en la </w:t>
            </w:r>
            <w:r>
              <w:rPr>
                <w:rFonts w:ascii="Calibri" w:hAnsi="Calibri" w:cs="Calibri"/>
                <w:sz w:val="22"/>
                <w:szCs w:val="22"/>
              </w:rPr>
              <w:lastRenderedPageBreak/>
              <w:t>rendición de evaluaciones y entrega de trabajos, si es necesario disponer de material de apoyo específico para apoyar el aprendizaje y el avance curricular del estudiante.</w:t>
            </w:r>
          </w:p>
          <w:p w14:paraId="6BD58778" w14:textId="77777777" w:rsidR="00B60B48" w:rsidRDefault="00B60B48" w:rsidP="00B60B48">
            <w:pPr>
              <w:pStyle w:val="textbox"/>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Cual otra medida que, según el criterio del profesional a cargo, que se necesiten aplicar </w:t>
            </w:r>
            <w:proofErr w:type="gramStart"/>
            <w:r>
              <w:rPr>
                <w:rFonts w:asciiTheme="minorHAnsi" w:hAnsiTheme="minorHAnsi" w:cstheme="minorHAnsi"/>
                <w:sz w:val="22"/>
                <w:szCs w:val="22"/>
              </w:rPr>
              <w:t>y  que</w:t>
            </w:r>
            <w:proofErr w:type="gramEnd"/>
            <w:r>
              <w:rPr>
                <w:rFonts w:asciiTheme="minorHAnsi" w:hAnsiTheme="minorHAnsi" w:cstheme="minorHAnsi"/>
                <w:sz w:val="22"/>
                <w:szCs w:val="22"/>
              </w:rPr>
              <w:t xml:space="preserve"> velen por el bien superior del niño/a. </w:t>
            </w:r>
          </w:p>
          <w:p w14:paraId="79BAEFDD" w14:textId="77777777" w:rsidR="00B60B48" w:rsidRPr="00D064EE" w:rsidRDefault="00B60B48" w:rsidP="00A918E6">
            <w:pPr>
              <w:pStyle w:val="textbox"/>
              <w:spacing w:before="0" w:beforeAutospacing="0" w:after="0" w:afterAutospacing="0"/>
              <w:ind w:left="720"/>
              <w:jc w:val="both"/>
              <w:rPr>
                <w:rFonts w:asciiTheme="minorHAnsi" w:hAnsiTheme="minorHAnsi" w:cstheme="minorHAnsi"/>
                <w:sz w:val="22"/>
                <w:szCs w:val="22"/>
              </w:rPr>
            </w:pPr>
          </w:p>
          <w:p w14:paraId="1390F96F"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Si se observan señales físicas en el NNA, o este/a exprese alguna molestia física por presunta agresión sexual, el profesional responsable</w:t>
            </w:r>
            <w:r>
              <w:rPr>
                <w:rFonts w:asciiTheme="minorHAnsi" w:hAnsiTheme="minorHAnsi" w:cstheme="minorHAnsi"/>
                <w:sz w:val="22"/>
                <w:szCs w:val="22"/>
              </w:rPr>
              <w:t xml:space="preserve"> deberá acompañar al centro asistencial más cercano para que lo/la examinen, como si se tratase de un accidente escolar.   </w:t>
            </w:r>
          </w:p>
          <w:p w14:paraId="3BBDCC73"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BC3638">
              <w:rPr>
                <w:rFonts w:asciiTheme="minorHAnsi" w:hAnsiTheme="minorHAnsi"/>
                <w:sz w:val="22"/>
                <w:szCs w:val="22"/>
              </w:rPr>
              <w:t>Comunicar a la familia, apoderado(a) y/o familiar que el estudiante será referido a un centro asistencia. No se requiere de la autorización de la familia para acudir al centro asistencial, basta la comunica</w:t>
            </w:r>
            <w:r>
              <w:rPr>
                <w:rFonts w:asciiTheme="minorHAnsi" w:hAnsiTheme="minorHAnsi"/>
                <w:sz w:val="22"/>
                <w:szCs w:val="22"/>
              </w:rPr>
              <w:t>ción de este procedimiento, dado</w:t>
            </w:r>
            <w:r w:rsidRPr="00BC3638">
              <w:rPr>
                <w:rFonts w:asciiTheme="minorHAnsi" w:hAnsiTheme="minorHAnsi"/>
                <w:sz w:val="22"/>
                <w:szCs w:val="22"/>
              </w:rPr>
              <w:t xml:space="preserve"> que si él/el agresor/es son miembros o conocidos/as de la familia, eventualmente esta puede oponerse al examen médico y al inicio de la investigación.</w:t>
            </w:r>
          </w:p>
        </w:tc>
        <w:tc>
          <w:tcPr>
            <w:tcW w:w="2410" w:type="dxa"/>
            <w:vAlign w:val="center"/>
          </w:tcPr>
          <w:p w14:paraId="7B59294C" w14:textId="77777777" w:rsidR="00B60B48" w:rsidRPr="00C07DB4" w:rsidRDefault="00B60B48" w:rsidP="00A918E6">
            <w:pPr>
              <w:pStyle w:val="textbox"/>
              <w:spacing w:before="0" w:beforeAutospacing="0" w:after="0" w:afterAutospacing="0"/>
              <w:jc w:val="center"/>
              <w:rPr>
                <w:rFonts w:asciiTheme="minorHAnsi" w:hAnsiTheme="minorHAnsi" w:cstheme="minorHAnsi"/>
                <w:sz w:val="22"/>
                <w:szCs w:val="22"/>
                <w:highlight w:val="yellow"/>
              </w:rPr>
            </w:pPr>
            <w:r w:rsidRPr="00C07DB4">
              <w:rPr>
                <w:rFonts w:asciiTheme="minorHAnsi" w:hAnsiTheme="minorHAnsi" w:cstheme="minorHAnsi"/>
                <w:sz w:val="22"/>
                <w:szCs w:val="22"/>
              </w:rPr>
              <w:lastRenderedPageBreak/>
              <w:t xml:space="preserve">Encarga de convivencia o en quien pudiera delegar esta actividad, </w:t>
            </w:r>
            <w:r w:rsidRPr="00C07DB4">
              <w:rPr>
                <w:rFonts w:asciiTheme="minorHAnsi" w:hAnsiTheme="minorHAnsi" w:cstheme="minorHAnsi"/>
                <w:sz w:val="22"/>
                <w:szCs w:val="22"/>
              </w:rPr>
              <w:lastRenderedPageBreak/>
              <w:t>según expertise profesional</w:t>
            </w:r>
          </w:p>
        </w:tc>
        <w:tc>
          <w:tcPr>
            <w:tcW w:w="1701" w:type="dxa"/>
            <w:vAlign w:val="center"/>
          </w:tcPr>
          <w:p w14:paraId="26923A6D"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p>
          <w:p w14:paraId="52D83E24" w14:textId="77777777" w:rsidR="00B60B48"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4CD4BD0D"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4A0B57" w14:paraId="3299A372" w14:textId="77777777" w:rsidTr="00A918E6">
        <w:tc>
          <w:tcPr>
            <w:tcW w:w="485" w:type="dxa"/>
            <w:vAlign w:val="center"/>
          </w:tcPr>
          <w:p w14:paraId="05B839D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lastRenderedPageBreak/>
              <w:t>6</w:t>
            </w:r>
          </w:p>
        </w:tc>
        <w:tc>
          <w:tcPr>
            <w:tcW w:w="5044" w:type="dxa"/>
            <w:vAlign w:val="center"/>
          </w:tcPr>
          <w:p w14:paraId="0790C6E7"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Si el supuesto agresor es un estudiante se deberá informar a los padres</w:t>
            </w:r>
            <w:r>
              <w:rPr>
                <w:rFonts w:asciiTheme="minorHAnsi" w:hAnsiTheme="minorHAnsi" w:cstheme="minorHAnsi"/>
                <w:sz w:val="22"/>
                <w:szCs w:val="22"/>
              </w:rPr>
              <w:t xml:space="preserve"> mediante entrevista personal</w:t>
            </w:r>
            <w:r w:rsidRPr="004A0B57">
              <w:rPr>
                <w:rFonts w:asciiTheme="minorHAnsi" w:hAnsiTheme="minorHAnsi" w:cstheme="minorHAnsi"/>
                <w:sz w:val="22"/>
                <w:szCs w:val="22"/>
              </w:rPr>
              <w:t xml:space="preserve"> de la denuncia recibida en contra de su hijo.</w:t>
            </w:r>
          </w:p>
        </w:tc>
        <w:tc>
          <w:tcPr>
            <w:tcW w:w="2410" w:type="dxa"/>
            <w:vAlign w:val="center"/>
          </w:tcPr>
          <w:p w14:paraId="582B49C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Encargado de Convivencia </w:t>
            </w:r>
            <w:r w:rsidRPr="004A0B57">
              <w:rPr>
                <w:rFonts w:asciiTheme="minorHAnsi" w:hAnsiTheme="minorHAnsi" w:cstheme="minorHAnsi"/>
                <w:sz w:val="22"/>
                <w:szCs w:val="22"/>
              </w:rPr>
              <w:t>o en quien pudiera delegar e</w:t>
            </w:r>
            <w:r>
              <w:rPr>
                <w:rFonts w:asciiTheme="minorHAnsi" w:hAnsiTheme="minorHAnsi" w:cstheme="minorHAnsi"/>
                <w:sz w:val="22"/>
                <w:szCs w:val="22"/>
              </w:rPr>
              <w:t>sta actividad, según expertise profesional</w:t>
            </w:r>
          </w:p>
        </w:tc>
        <w:tc>
          <w:tcPr>
            <w:tcW w:w="1701" w:type="dxa"/>
            <w:vAlign w:val="center"/>
          </w:tcPr>
          <w:p w14:paraId="0FBB6564"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p>
          <w:p w14:paraId="232D62FB" w14:textId="77777777" w:rsidR="00B60B48"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I</w:t>
            </w:r>
            <w:r w:rsidRPr="004A0B57">
              <w:rPr>
                <w:rFonts w:asciiTheme="minorHAnsi" w:hAnsiTheme="minorHAnsi" w:cstheme="minorHAnsi"/>
                <w:sz w:val="22"/>
                <w:szCs w:val="22"/>
              </w:rPr>
              <w:t>nmediatamente.</w:t>
            </w:r>
          </w:p>
          <w:p w14:paraId="1F3AECC2"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4A0B57" w14:paraId="33667E1E" w14:textId="77777777" w:rsidTr="00A918E6">
        <w:tc>
          <w:tcPr>
            <w:tcW w:w="485" w:type="dxa"/>
            <w:vAlign w:val="center"/>
          </w:tcPr>
          <w:p w14:paraId="4B202581"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7</w:t>
            </w:r>
          </w:p>
        </w:tc>
        <w:tc>
          <w:tcPr>
            <w:tcW w:w="5044" w:type="dxa"/>
            <w:vAlign w:val="center"/>
          </w:tcPr>
          <w:p w14:paraId="2B4B9E94"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Evaluar las medidas a adoptar en relación con el supuesto</w:t>
            </w:r>
            <w:r>
              <w:rPr>
                <w:rFonts w:asciiTheme="minorHAnsi" w:hAnsiTheme="minorHAnsi" w:cstheme="minorHAnsi"/>
                <w:sz w:val="22"/>
                <w:szCs w:val="22"/>
              </w:rPr>
              <w:t xml:space="preserve"> </w:t>
            </w:r>
            <w:r w:rsidRPr="004A0B57">
              <w:rPr>
                <w:rFonts w:asciiTheme="minorHAnsi" w:hAnsiTheme="minorHAnsi" w:cstheme="minorHAnsi"/>
                <w:sz w:val="22"/>
                <w:szCs w:val="22"/>
              </w:rPr>
              <w:t>agresor, estudiante del establecimiento.  Deberán considerarse sanciones y medidas de protección.</w:t>
            </w:r>
          </w:p>
          <w:p w14:paraId="0F0F7001"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Si es mayor de 14 años, es penalmente responsable, por lo que habrá que presentar la denuncia respectiva. Si es menor de 14 años, se puede evaluar la presentación de una medida de protección ante los tribunales de familia.</w:t>
            </w:r>
          </w:p>
        </w:tc>
        <w:tc>
          <w:tcPr>
            <w:tcW w:w="2410" w:type="dxa"/>
            <w:vAlign w:val="center"/>
          </w:tcPr>
          <w:p w14:paraId="5E48A0D7"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Dirección, Encargado de Convivencia en conjunto con Inspector General</w:t>
            </w:r>
          </w:p>
        </w:tc>
        <w:tc>
          <w:tcPr>
            <w:tcW w:w="1701" w:type="dxa"/>
            <w:vAlign w:val="center"/>
          </w:tcPr>
          <w:p w14:paraId="234F4714"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 xml:space="preserve">Día </w:t>
            </w:r>
            <w:r>
              <w:rPr>
                <w:rFonts w:asciiTheme="minorHAnsi" w:hAnsiTheme="minorHAnsi" w:cstheme="minorHAnsi"/>
                <w:sz w:val="22"/>
                <w:szCs w:val="22"/>
              </w:rPr>
              <w:t xml:space="preserve">1 o </w:t>
            </w:r>
            <w:r w:rsidRPr="004A0B57">
              <w:rPr>
                <w:rFonts w:asciiTheme="minorHAnsi" w:hAnsiTheme="minorHAnsi" w:cstheme="minorHAnsi"/>
                <w:sz w:val="22"/>
                <w:szCs w:val="22"/>
              </w:rPr>
              <w:t>2</w:t>
            </w:r>
          </w:p>
        </w:tc>
      </w:tr>
      <w:tr w:rsidR="00B60B48" w:rsidRPr="004A0B57" w14:paraId="33460838" w14:textId="77777777" w:rsidTr="00A918E6">
        <w:tc>
          <w:tcPr>
            <w:tcW w:w="485" w:type="dxa"/>
            <w:vAlign w:val="center"/>
          </w:tcPr>
          <w:p w14:paraId="7E01130C"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8</w:t>
            </w:r>
          </w:p>
        </w:tc>
        <w:tc>
          <w:tcPr>
            <w:tcW w:w="5044" w:type="dxa"/>
            <w:vAlign w:val="center"/>
          </w:tcPr>
          <w:p w14:paraId="0A449E83"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Considerar eximir a </w:t>
            </w:r>
            <w:r w:rsidRPr="004A0B57">
              <w:rPr>
                <w:rFonts w:asciiTheme="minorHAnsi" w:hAnsiTheme="minorHAnsi" w:cstheme="minorHAnsi"/>
                <w:sz w:val="22"/>
                <w:szCs w:val="22"/>
              </w:rPr>
              <w:t>él</w:t>
            </w:r>
            <w:r>
              <w:rPr>
                <w:rFonts w:asciiTheme="minorHAnsi" w:hAnsiTheme="minorHAnsi" w:cstheme="minorHAnsi"/>
                <w:sz w:val="22"/>
                <w:szCs w:val="22"/>
              </w:rPr>
              <w:t xml:space="preserve"> o la</w:t>
            </w:r>
            <w:r w:rsidRPr="004A0B57">
              <w:rPr>
                <w:rFonts w:asciiTheme="minorHAnsi" w:hAnsiTheme="minorHAnsi" w:cstheme="minorHAnsi"/>
                <w:sz w:val="22"/>
                <w:szCs w:val="22"/>
              </w:rPr>
              <w:t xml:space="preserve"> estudiante de asistir a clases en caso de estimarse necesario. Realizar ajustes en las actividades académicas como por </w:t>
            </w:r>
            <w:proofErr w:type="spellStart"/>
            <w:r w:rsidRPr="004A0B57">
              <w:rPr>
                <w:rFonts w:asciiTheme="minorHAnsi" w:hAnsiTheme="minorHAnsi" w:cstheme="minorHAnsi"/>
                <w:sz w:val="22"/>
                <w:szCs w:val="22"/>
              </w:rPr>
              <w:t>Ej</w:t>
            </w:r>
            <w:proofErr w:type="spellEnd"/>
            <w:r w:rsidRPr="004A0B57">
              <w:rPr>
                <w:rFonts w:asciiTheme="minorHAnsi" w:hAnsiTheme="minorHAnsi" w:cstheme="minorHAnsi"/>
                <w:sz w:val="22"/>
                <w:szCs w:val="22"/>
              </w:rPr>
              <w:t>: recalend</w:t>
            </w:r>
            <w:r>
              <w:rPr>
                <w:rFonts w:asciiTheme="minorHAnsi" w:hAnsiTheme="minorHAnsi" w:cstheme="minorHAnsi"/>
                <w:sz w:val="22"/>
                <w:szCs w:val="22"/>
              </w:rPr>
              <w:t>arización de pruebas o trabajos (coordinación con UTP)</w:t>
            </w:r>
          </w:p>
        </w:tc>
        <w:tc>
          <w:tcPr>
            <w:tcW w:w="2410" w:type="dxa"/>
            <w:vAlign w:val="center"/>
          </w:tcPr>
          <w:p w14:paraId="0581B17B" w14:textId="77777777" w:rsidR="00B60B48"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Encargado de Convivencia </w:t>
            </w:r>
            <w:r w:rsidRPr="004A0B57">
              <w:rPr>
                <w:rFonts w:asciiTheme="minorHAnsi" w:hAnsiTheme="minorHAnsi" w:cstheme="minorHAnsi"/>
                <w:sz w:val="22"/>
                <w:szCs w:val="22"/>
              </w:rPr>
              <w:t>o en quien pudiera delegar e</w:t>
            </w:r>
            <w:r>
              <w:rPr>
                <w:rFonts w:asciiTheme="minorHAnsi" w:hAnsiTheme="minorHAnsi" w:cstheme="minorHAnsi"/>
                <w:sz w:val="22"/>
                <w:szCs w:val="22"/>
              </w:rPr>
              <w:t>sta actividad, según expertise profesional</w:t>
            </w:r>
          </w:p>
        </w:tc>
        <w:tc>
          <w:tcPr>
            <w:tcW w:w="1701" w:type="dxa"/>
            <w:vAlign w:val="center"/>
          </w:tcPr>
          <w:p w14:paraId="5B825D66"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 xml:space="preserve">Día </w:t>
            </w:r>
            <w:r>
              <w:rPr>
                <w:rFonts w:asciiTheme="minorHAnsi" w:hAnsiTheme="minorHAnsi" w:cstheme="minorHAnsi"/>
                <w:sz w:val="22"/>
                <w:szCs w:val="22"/>
              </w:rPr>
              <w:t xml:space="preserve">1 o </w:t>
            </w:r>
            <w:r w:rsidRPr="004A0B57">
              <w:rPr>
                <w:rFonts w:asciiTheme="minorHAnsi" w:hAnsiTheme="minorHAnsi" w:cstheme="minorHAnsi"/>
                <w:sz w:val="22"/>
                <w:szCs w:val="22"/>
              </w:rPr>
              <w:t>2</w:t>
            </w:r>
          </w:p>
        </w:tc>
      </w:tr>
      <w:tr w:rsidR="00B60B48" w:rsidRPr="004A0B57" w14:paraId="43F0BBDD" w14:textId="77777777" w:rsidTr="00A918E6">
        <w:tc>
          <w:tcPr>
            <w:tcW w:w="485" w:type="dxa"/>
            <w:vAlign w:val="center"/>
          </w:tcPr>
          <w:p w14:paraId="20B610FB"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9</w:t>
            </w:r>
          </w:p>
        </w:tc>
        <w:tc>
          <w:tcPr>
            <w:tcW w:w="5044" w:type="dxa"/>
            <w:vAlign w:val="center"/>
          </w:tcPr>
          <w:p w14:paraId="03B62F59"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Monitoreo de la situación y efectividad del plan de apoyo para la víctima y sus padres.</w:t>
            </w:r>
          </w:p>
          <w:p w14:paraId="7F432BB7"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Encargada de convivencia y/o profesional a cargo, deberá mantenerse informada de los avances de la situación, conocer el estado de la investigación si esta se hubiese iniciado, de las eventuales medidas de </w:t>
            </w:r>
            <w:r>
              <w:rPr>
                <w:rFonts w:asciiTheme="minorHAnsi" w:hAnsiTheme="minorHAnsi" w:cstheme="minorHAnsi"/>
                <w:sz w:val="22"/>
                <w:szCs w:val="22"/>
              </w:rPr>
              <w:lastRenderedPageBreak/>
              <w:t>protección aplicadas y de la intervención reparatoria externa, en el caso que así lo fuese.</w:t>
            </w:r>
          </w:p>
        </w:tc>
        <w:tc>
          <w:tcPr>
            <w:tcW w:w="2410" w:type="dxa"/>
            <w:vAlign w:val="center"/>
          </w:tcPr>
          <w:p w14:paraId="4EF10922"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lastRenderedPageBreak/>
              <w:t xml:space="preserve">Encargado de Convivencia </w:t>
            </w:r>
            <w:r w:rsidRPr="004A0B57">
              <w:rPr>
                <w:rFonts w:asciiTheme="minorHAnsi" w:hAnsiTheme="minorHAnsi" w:cstheme="minorHAnsi"/>
                <w:sz w:val="22"/>
                <w:szCs w:val="22"/>
              </w:rPr>
              <w:t>o en quien pudiera delegar e</w:t>
            </w:r>
            <w:r>
              <w:rPr>
                <w:rFonts w:asciiTheme="minorHAnsi" w:hAnsiTheme="minorHAnsi" w:cstheme="minorHAnsi"/>
                <w:sz w:val="22"/>
                <w:szCs w:val="22"/>
              </w:rPr>
              <w:t>sta actividad, según expertise profesional</w:t>
            </w:r>
          </w:p>
        </w:tc>
        <w:tc>
          <w:tcPr>
            <w:tcW w:w="1701" w:type="dxa"/>
            <w:vAlign w:val="center"/>
          </w:tcPr>
          <w:p w14:paraId="0FF84EB9"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Cada 2 semanas</w:t>
            </w:r>
            <w:r>
              <w:rPr>
                <w:rFonts w:asciiTheme="minorHAnsi" w:hAnsiTheme="minorHAnsi" w:cstheme="minorHAnsi"/>
                <w:sz w:val="22"/>
                <w:szCs w:val="22"/>
              </w:rPr>
              <w:t xml:space="preserve"> y/o</w:t>
            </w:r>
            <w:r w:rsidRPr="004A0B57">
              <w:rPr>
                <w:rFonts w:asciiTheme="minorHAnsi" w:hAnsiTheme="minorHAnsi" w:cstheme="minorHAnsi"/>
                <w:sz w:val="22"/>
                <w:szCs w:val="22"/>
              </w:rPr>
              <w:t xml:space="preserve"> reporte parcial hasta el cierre del protocolo</w:t>
            </w:r>
          </w:p>
        </w:tc>
      </w:tr>
      <w:tr w:rsidR="00B60B48" w:rsidRPr="004A0B57" w14:paraId="17D0EC88" w14:textId="77777777" w:rsidTr="00A918E6">
        <w:tc>
          <w:tcPr>
            <w:tcW w:w="485" w:type="dxa"/>
            <w:vAlign w:val="center"/>
          </w:tcPr>
          <w:p w14:paraId="0563F105"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10</w:t>
            </w:r>
          </w:p>
        </w:tc>
        <w:tc>
          <w:tcPr>
            <w:tcW w:w="5044" w:type="dxa"/>
            <w:vAlign w:val="center"/>
          </w:tcPr>
          <w:p w14:paraId="6621F739"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Cierre de protocolo, informe final y monitoreo.</w:t>
            </w:r>
          </w:p>
        </w:tc>
        <w:tc>
          <w:tcPr>
            <w:tcW w:w="2410" w:type="dxa"/>
            <w:vAlign w:val="center"/>
          </w:tcPr>
          <w:p w14:paraId="40163E91"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Encargado de Convivencia </w:t>
            </w:r>
            <w:r w:rsidRPr="004A0B57">
              <w:rPr>
                <w:rFonts w:asciiTheme="minorHAnsi" w:hAnsiTheme="minorHAnsi" w:cstheme="minorHAnsi"/>
                <w:sz w:val="22"/>
                <w:szCs w:val="22"/>
              </w:rPr>
              <w:t>o en quien pudiera delegar e</w:t>
            </w:r>
            <w:r>
              <w:rPr>
                <w:rFonts w:asciiTheme="minorHAnsi" w:hAnsiTheme="minorHAnsi" w:cstheme="minorHAnsi"/>
                <w:sz w:val="22"/>
                <w:szCs w:val="22"/>
              </w:rPr>
              <w:t>sta actividad, según expertise profesional</w:t>
            </w:r>
          </w:p>
        </w:tc>
        <w:tc>
          <w:tcPr>
            <w:tcW w:w="1701" w:type="dxa"/>
            <w:vAlign w:val="center"/>
          </w:tcPr>
          <w:p w14:paraId="306B19FE"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sidRPr="004A0B57">
              <w:rPr>
                <w:rFonts w:asciiTheme="minorHAnsi" w:hAnsiTheme="minorHAnsi" w:cstheme="minorHAnsi"/>
                <w:sz w:val="22"/>
                <w:szCs w:val="22"/>
              </w:rPr>
              <w:t>30 a 60 días. Sin perjuicio que el monitoreo se pueda prolongar</w:t>
            </w:r>
          </w:p>
        </w:tc>
      </w:tr>
    </w:tbl>
    <w:p w14:paraId="450EED48" w14:textId="77777777" w:rsidR="00B60B48" w:rsidRPr="004A0B57" w:rsidRDefault="00B60B48" w:rsidP="00B60B48">
      <w:pPr>
        <w:rPr>
          <w:rFonts w:asciiTheme="minorHAnsi" w:hAnsiTheme="minorHAnsi" w:cstheme="minorHAnsi"/>
        </w:rPr>
      </w:pPr>
    </w:p>
    <w:tbl>
      <w:tblPr>
        <w:tblStyle w:val="Tablaconcuadrcula"/>
        <w:tblW w:w="9640" w:type="dxa"/>
        <w:tblInd w:w="-147" w:type="dxa"/>
        <w:tblLook w:val="04A0" w:firstRow="1" w:lastRow="0" w:firstColumn="1" w:lastColumn="0" w:noHBand="0" w:noVBand="1"/>
      </w:tblPr>
      <w:tblGrid>
        <w:gridCol w:w="483"/>
        <w:gridCol w:w="5046"/>
        <w:gridCol w:w="2348"/>
        <w:gridCol w:w="1763"/>
      </w:tblGrid>
      <w:tr w:rsidR="00B60B48" w:rsidRPr="004A0B57" w14:paraId="038A2CE2" w14:textId="77777777" w:rsidTr="00A918E6">
        <w:tc>
          <w:tcPr>
            <w:tcW w:w="9640" w:type="dxa"/>
            <w:gridSpan w:val="4"/>
            <w:shd w:val="clear" w:color="auto" w:fill="E7E6E6" w:themeFill="background2"/>
            <w:vAlign w:val="center"/>
          </w:tcPr>
          <w:p w14:paraId="68B1AEC2" w14:textId="77777777" w:rsidR="00B60B48" w:rsidRPr="004A0B57" w:rsidRDefault="00B60B48" w:rsidP="00A918E6">
            <w:pPr>
              <w:pStyle w:val="textbox"/>
              <w:spacing w:before="0" w:beforeAutospacing="0" w:after="0" w:afterAutospacing="0"/>
              <w:jc w:val="both"/>
              <w:rPr>
                <w:rFonts w:asciiTheme="minorHAnsi" w:hAnsiTheme="minorHAnsi" w:cstheme="minorHAnsi"/>
                <w:b/>
                <w:sz w:val="22"/>
                <w:szCs w:val="22"/>
              </w:rPr>
            </w:pPr>
            <w:r w:rsidRPr="004A0B57">
              <w:rPr>
                <w:rFonts w:asciiTheme="minorHAnsi" w:hAnsiTheme="minorHAnsi" w:cstheme="minorHAnsi"/>
                <w:b/>
                <w:sz w:val="22"/>
                <w:szCs w:val="22"/>
              </w:rPr>
              <w:t>CONDUCTAS DE CONNOTACION SEXUAL</w:t>
            </w:r>
          </w:p>
        </w:tc>
      </w:tr>
      <w:tr w:rsidR="00B60B48" w:rsidRPr="004A0B57" w14:paraId="59D20FCD" w14:textId="77777777" w:rsidTr="00A918E6">
        <w:tc>
          <w:tcPr>
            <w:tcW w:w="483" w:type="dxa"/>
            <w:vAlign w:val="center"/>
          </w:tcPr>
          <w:p w14:paraId="66E89CDC"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p>
        </w:tc>
        <w:tc>
          <w:tcPr>
            <w:tcW w:w="5046" w:type="dxa"/>
            <w:vAlign w:val="center"/>
          </w:tcPr>
          <w:p w14:paraId="04D69E0F"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sidRPr="004A0B57">
              <w:rPr>
                <w:rFonts w:asciiTheme="minorHAnsi" w:hAnsiTheme="minorHAnsi" w:cstheme="minorHAnsi"/>
                <w:b/>
                <w:sz w:val="22"/>
                <w:szCs w:val="22"/>
              </w:rPr>
              <w:t>Procedimiento</w:t>
            </w:r>
          </w:p>
        </w:tc>
        <w:tc>
          <w:tcPr>
            <w:tcW w:w="2348" w:type="dxa"/>
            <w:vAlign w:val="center"/>
          </w:tcPr>
          <w:p w14:paraId="387A5BC6"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sidRPr="004A0B57">
              <w:rPr>
                <w:rFonts w:asciiTheme="minorHAnsi" w:hAnsiTheme="minorHAnsi" w:cstheme="minorHAnsi"/>
                <w:b/>
                <w:sz w:val="22"/>
                <w:szCs w:val="22"/>
              </w:rPr>
              <w:t>Responsable</w:t>
            </w:r>
          </w:p>
        </w:tc>
        <w:tc>
          <w:tcPr>
            <w:tcW w:w="1763" w:type="dxa"/>
            <w:vAlign w:val="center"/>
          </w:tcPr>
          <w:p w14:paraId="491F88DB" w14:textId="77777777" w:rsidR="00B60B48" w:rsidRPr="004A0B57" w:rsidRDefault="00B60B48" w:rsidP="00A918E6">
            <w:pPr>
              <w:pStyle w:val="textbox"/>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Tiempo</w:t>
            </w:r>
          </w:p>
        </w:tc>
      </w:tr>
      <w:tr w:rsidR="00B60B48" w:rsidRPr="004A0B57" w14:paraId="6933C5F1" w14:textId="77777777" w:rsidTr="00A918E6">
        <w:tc>
          <w:tcPr>
            <w:tcW w:w="483" w:type="dxa"/>
            <w:vAlign w:val="center"/>
          </w:tcPr>
          <w:p w14:paraId="6AB507EF"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1</w:t>
            </w:r>
          </w:p>
        </w:tc>
        <w:tc>
          <w:tcPr>
            <w:tcW w:w="5046" w:type="dxa"/>
            <w:vAlign w:val="center"/>
          </w:tcPr>
          <w:p w14:paraId="3DFE3B35" w14:textId="77777777" w:rsidR="00B60B48" w:rsidRPr="004A0B57" w:rsidRDefault="00B60B48" w:rsidP="00A918E6">
            <w:pPr>
              <w:pStyle w:val="textbox"/>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Todo miembro de la comunidad educativa tiene la obligación legal de activar el protocolo f</w:t>
            </w:r>
            <w:r w:rsidRPr="004A0B57">
              <w:rPr>
                <w:rFonts w:asciiTheme="minorHAnsi" w:hAnsiTheme="minorHAnsi" w:cstheme="minorHAnsi"/>
                <w:sz w:val="22"/>
                <w:szCs w:val="22"/>
              </w:rPr>
              <w:t xml:space="preserve">rente a la detección o información </w:t>
            </w:r>
            <w:r>
              <w:rPr>
                <w:rFonts w:asciiTheme="minorHAnsi" w:hAnsiTheme="minorHAnsi" w:cstheme="minorHAnsi"/>
                <w:sz w:val="22"/>
                <w:szCs w:val="22"/>
              </w:rPr>
              <w:t xml:space="preserve">de alguna conducta de connotación sexual. Este inmediatamente informará a </w:t>
            </w:r>
            <w:r w:rsidRPr="00AF672E">
              <w:rPr>
                <w:rFonts w:asciiTheme="minorHAnsi" w:hAnsiTheme="minorHAnsi" w:cstheme="minorHAnsi"/>
                <w:b/>
                <w:bCs/>
                <w:sz w:val="22"/>
                <w:szCs w:val="22"/>
              </w:rPr>
              <w:t>Inspectoría General</w:t>
            </w:r>
            <w:r>
              <w:rPr>
                <w:rFonts w:asciiTheme="minorHAnsi" w:hAnsiTheme="minorHAnsi" w:cstheme="minorHAnsi"/>
                <w:b/>
                <w:sz w:val="22"/>
                <w:szCs w:val="22"/>
              </w:rPr>
              <w:t xml:space="preserve"> o cualquier otro miembro del equipo de convivencia para que continúe con el protocolo.</w:t>
            </w:r>
          </w:p>
        </w:tc>
        <w:tc>
          <w:tcPr>
            <w:tcW w:w="2348" w:type="dxa"/>
            <w:vAlign w:val="center"/>
          </w:tcPr>
          <w:p w14:paraId="5D3242DC"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Inspectoría General y/o Encargado de Convivencia u otro Integrante de Equipo de Convivencia </w:t>
            </w:r>
            <w:r w:rsidRPr="004A0B57">
              <w:rPr>
                <w:rFonts w:asciiTheme="minorHAnsi" w:hAnsiTheme="minorHAnsi" w:cstheme="minorHAnsi"/>
                <w:sz w:val="22"/>
                <w:szCs w:val="22"/>
              </w:rPr>
              <w:t>según expertise profesional</w:t>
            </w:r>
            <w:r>
              <w:rPr>
                <w:rFonts w:asciiTheme="minorHAnsi" w:hAnsiTheme="minorHAnsi" w:cstheme="minorHAnsi"/>
                <w:sz w:val="22"/>
                <w:szCs w:val="22"/>
              </w:rPr>
              <w:t xml:space="preserve"> </w:t>
            </w:r>
          </w:p>
        </w:tc>
        <w:tc>
          <w:tcPr>
            <w:tcW w:w="1763" w:type="dxa"/>
            <w:vAlign w:val="center"/>
          </w:tcPr>
          <w:p w14:paraId="6C3BCD42" w14:textId="77777777" w:rsidR="00B60B48"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Inmediatamente</w:t>
            </w:r>
          </w:p>
          <w:p w14:paraId="4D3E46ED" w14:textId="77777777" w:rsidR="00B60B48" w:rsidRPr="004A0B57" w:rsidRDefault="00B60B48" w:rsidP="00A918E6">
            <w:pPr>
              <w:pStyle w:val="textbox"/>
              <w:spacing w:before="0" w:beforeAutospacing="0" w:after="0" w:afterAutospacing="0"/>
              <w:jc w:val="center"/>
              <w:rPr>
                <w:rFonts w:asciiTheme="minorHAnsi" w:hAnsiTheme="minorHAnsi" w:cstheme="minorHAnsi"/>
                <w:sz w:val="22"/>
                <w:szCs w:val="22"/>
              </w:rPr>
            </w:pPr>
            <w:r w:rsidRPr="004A0B57">
              <w:rPr>
                <w:rFonts w:asciiTheme="minorHAnsi" w:hAnsiTheme="minorHAnsi" w:cstheme="minorHAnsi"/>
                <w:sz w:val="22"/>
                <w:szCs w:val="22"/>
              </w:rPr>
              <w:t>Día 1</w:t>
            </w:r>
          </w:p>
        </w:tc>
      </w:tr>
      <w:tr w:rsidR="00B60B48" w:rsidRPr="00985976" w14:paraId="185FEA3C" w14:textId="77777777" w:rsidTr="00A918E6">
        <w:tc>
          <w:tcPr>
            <w:tcW w:w="483" w:type="dxa"/>
            <w:vAlign w:val="center"/>
          </w:tcPr>
          <w:p w14:paraId="023D9236"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 xml:space="preserve">2 </w:t>
            </w:r>
          </w:p>
        </w:tc>
        <w:tc>
          <w:tcPr>
            <w:tcW w:w="5046" w:type="dxa"/>
            <w:vAlign w:val="center"/>
          </w:tcPr>
          <w:p w14:paraId="0F1EC510" w14:textId="77777777" w:rsidR="00B60B48" w:rsidRPr="003A5942" w:rsidRDefault="00B60B48" w:rsidP="00A918E6">
            <w:pPr>
              <w:pStyle w:val="textbox"/>
              <w:spacing w:before="0" w:beforeAutospacing="0" w:after="0" w:afterAutospacing="0"/>
              <w:jc w:val="both"/>
              <w:rPr>
                <w:rFonts w:asciiTheme="minorHAnsi" w:hAnsiTheme="minorHAnsi" w:cstheme="minorHAnsi"/>
                <w:b/>
                <w:bCs/>
                <w:sz w:val="22"/>
                <w:szCs w:val="22"/>
              </w:rPr>
            </w:pPr>
            <w:r w:rsidRPr="003A5942">
              <w:rPr>
                <w:rFonts w:asciiTheme="minorHAnsi" w:hAnsiTheme="minorHAnsi" w:cstheme="minorHAnsi"/>
                <w:b/>
                <w:bCs/>
                <w:sz w:val="22"/>
                <w:szCs w:val="22"/>
              </w:rPr>
              <w:t>Si los padres no son quienes comunicaron el hecho, deberán ser citados mediante entrevista personal para ser informados, de la activación del protocolo, y de las primeras medidas que se adoptarán. (Padres de ambos estudiantes por separado)</w:t>
            </w:r>
          </w:p>
          <w:p w14:paraId="2A7AA712" w14:textId="77777777" w:rsidR="00B60B48" w:rsidRPr="00985976" w:rsidRDefault="00B60B48" w:rsidP="00A918E6">
            <w:pPr>
              <w:jc w:val="both"/>
              <w:rPr>
                <w:rFonts w:ascii="Calibri" w:eastAsia="Times New Roman" w:hAnsi="Calibri" w:cs="Calibri"/>
                <w:lang w:val="es-CL" w:eastAsia="es-CL"/>
              </w:rPr>
            </w:pPr>
            <w:r w:rsidRPr="00985976">
              <w:rPr>
                <w:rFonts w:ascii="Calibri" w:eastAsia="Times New Roman" w:hAnsi="Calibri" w:cs="Calibri"/>
                <w:lang w:val="es-CL" w:eastAsia="es-CL"/>
              </w:rPr>
              <w:t xml:space="preserve">Se establecerán las medidas o acciones que involucren a los padres, apoderados o adultos responsables de los estudiantes afectados. </w:t>
            </w:r>
          </w:p>
          <w:p w14:paraId="3E68271E" w14:textId="77777777" w:rsidR="00B60B48" w:rsidRPr="00985976" w:rsidRDefault="00B60B48" w:rsidP="00A918E6">
            <w:pPr>
              <w:jc w:val="both"/>
              <w:rPr>
                <w:rFonts w:ascii="Calibri" w:eastAsia="Times New Roman" w:hAnsi="Calibri" w:cs="Calibri"/>
                <w:lang w:val="es-CL" w:eastAsia="es-CL"/>
              </w:rPr>
            </w:pPr>
            <w:r w:rsidRPr="00985976">
              <w:rPr>
                <w:rFonts w:ascii="Calibri" w:eastAsia="Times New Roman" w:hAnsi="Calibri" w:cs="Calibri"/>
                <w:lang w:val="es-CL" w:eastAsia="es-CL"/>
              </w:rPr>
              <w:t>Tales como:</w:t>
            </w:r>
          </w:p>
          <w:p w14:paraId="3CB191F9" w14:textId="77777777" w:rsidR="00B60B48" w:rsidRPr="00985976" w:rsidRDefault="00B60B48" w:rsidP="00A918E6">
            <w:pPr>
              <w:jc w:val="both"/>
              <w:rPr>
                <w:rFonts w:ascii="Calibri" w:eastAsia="Times New Roman" w:hAnsi="Calibri" w:cs="Calibri"/>
                <w:lang w:val="es-CL" w:eastAsia="es-CL"/>
              </w:rPr>
            </w:pPr>
          </w:p>
          <w:p w14:paraId="0339E2C4" w14:textId="77777777" w:rsidR="00B60B48" w:rsidRPr="00985976" w:rsidRDefault="00B60B48" w:rsidP="00B60B48">
            <w:pPr>
              <w:pStyle w:val="Prrafodelista"/>
              <w:widowControl/>
              <w:numPr>
                <w:ilvl w:val="0"/>
                <w:numId w:val="6"/>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Cooperar con la entrega de antecedentes referente al caso.   </w:t>
            </w:r>
          </w:p>
          <w:p w14:paraId="5EBD1C7E" w14:textId="77777777" w:rsidR="00B60B48" w:rsidRPr="00985976" w:rsidRDefault="00B60B48" w:rsidP="00B60B48">
            <w:pPr>
              <w:pStyle w:val="Prrafodelista"/>
              <w:widowControl/>
              <w:numPr>
                <w:ilvl w:val="0"/>
                <w:numId w:val="6"/>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Resguardo de la información que garantice el debido proceso. </w:t>
            </w:r>
          </w:p>
          <w:p w14:paraId="17FAFCD3" w14:textId="77777777" w:rsidR="00B60B48" w:rsidRPr="00985976" w:rsidRDefault="00B60B48" w:rsidP="00A918E6">
            <w:pPr>
              <w:pStyle w:val="Prrafodelista"/>
              <w:ind w:left="720" w:firstLine="0"/>
              <w:rPr>
                <w:rFonts w:ascii="Calibri" w:eastAsia="Times New Roman" w:hAnsi="Calibri" w:cs="Calibri"/>
                <w:lang w:val="es-CL" w:eastAsia="es-CL"/>
              </w:rPr>
            </w:pPr>
          </w:p>
          <w:p w14:paraId="12C1D61D" w14:textId="77777777" w:rsidR="00B60B48" w:rsidRPr="00985976" w:rsidRDefault="00B60B48" w:rsidP="00B60B48">
            <w:pPr>
              <w:pStyle w:val="Prrafodelista"/>
              <w:widowControl/>
              <w:numPr>
                <w:ilvl w:val="0"/>
                <w:numId w:val="3"/>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Las medidas serán comunicadas mediante una entrevista formal con el Encargado de Convivencia Escolar y/o </w:t>
            </w:r>
            <w:r>
              <w:rPr>
                <w:rFonts w:ascii="Calibri" w:eastAsia="Times New Roman" w:hAnsi="Calibri" w:cs="Calibri"/>
                <w:lang w:val="es-CL" w:eastAsia="es-CL"/>
              </w:rPr>
              <w:t>I</w:t>
            </w:r>
            <w:r w:rsidRPr="00985976">
              <w:rPr>
                <w:rFonts w:ascii="Calibri" w:eastAsia="Times New Roman" w:hAnsi="Calibri" w:cs="Calibri"/>
                <w:lang w:val="es-CL" w:eastAsia="es-CL"/>
              </w:rPr>
              <w:t xml:space="preserve">ntegrante del </w:t>
            </w:r>
            <w:r>
              <w:rPr>
                <w:rFonts w:ascii="Calibri" w:eastAsia="Times New Roman" w:hAnsi="Calibri" w:cs="Calibri"/>
                <w:lang w:val="es-CL" w:eastAsia="es-CL"/>
              </w:rPr>
              <w:t>E</w:t>
            </w:r>
            <w:r w:rsidRPr="00985976">
              <w:rPr>
                <w:rFonts w:ascii="Calibri" w:eastAsia="Times New Roman" w:hAnsi="Calibri" w:cs="Calibri"/>
                <w:lang w:val="es-CL" w:eastAsia="es-CL"/>
              </w:rPr>
              <w:t xml:space="preserve">quipo </w:t>
            </w:r>
            <w:r>
              <w:rPr>
                <w:rFonts w:ascii="Calibri" w:eastAsia="Times New Roman" w:hAnsi="Calibri" w:cs="Calibri"/>
                <w:lang w:val="es-CL" w:eastAsia="es-CL"/>
              </w:rPr>
              <w:t>D</w:t>
            </w:r>
            <w:r w:rsidRPr="00985976">
              <w:rPr>
                <w:rFonts w:ascii="Calibri" w:eastAsia="Times New Roman" w:hAnsi="Calibri" w:cs="Calibri"/>
                <w:lang w:val="es-CL" w:eastAsia="es-CL"/>
              </w:rPr>
              <w:t>irectivo, en caso de ser necesario.</w:t>
            </w:r>
          </w:p>
        </w:tc>
        <w:tc>
          <w:tcPr>
            <w:tcW w:w="2348" w:type="dxa"/>
            <w:vAlign w:val="center"/>
          </w:tcPr>
          <w:p w14:paraId="313FD780"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 xml:space="preserve">Inspectoría </w:t>
            </w:r>
            <w:r>
              <w:rPr>
                <w:rFonts w:asciiTheme="minorHAnsi" w:hAnsiTheme="minorHAnsi" w:cstheme="minorHAnsi"/>
                <w:sz w:val="22"/>
                <w:szCs w:val="22"/>
              </w:rPr>
              <w:t>G</w:t>
            </w:r>
            <w:r w:rsidRPr="00985976">
              <w:rPr>
                <w:rFonts w:asciiTheme="minorHAnsi" w:hAnsiTheme="minorHAnsi" w:cstheme="minorHAnsi"/>
                <w:sz w:val="22"/>
                <w:szCs w:val="22"/>
              </w:rPr>
              <w:t xml:space="preserve">eneral y/o Encargada de </w:t>
            </w:r>
            <w:r>
              <w:rPr>
                <w:rFonts w:asciiTheme="minorHAnsi" w:hAnsiTheme="minorHAnsi" w:cstheme="minorHAnsi"/>
                <w:sz w:val="22"/>
                <w:szCs w:val="22"/>
              </w:rPr>
              <w:t>C</w:t>
            </w:r>
            <w:r w:rsidRPr="00985976">
              <w:rPr>
                <w:rFonts w:asciiTheme="minorHAnsi" w:hAnsiTheme="minorHAnsi" w:cstheme="minorHAnsi"/>
                <w:sz w:val="22"/>
                <w:szCs w:val="22"/>
              </w:rPr>
              <w:t xml:space="preserve">onvivencia u otro </w:t>
            </w:r>
            <w:r>
              <w:rPr>
                <w:rFonts w:asciiTheme="minorHAnsi" w:hAnsiTheme="minorHAnsi" w:cstheme="minorHAnsi"/>
                <w:sz w:val="22"/>
                <w:szCs w:val="22"/>
              </w:rPr>
              <w:t>I</w:t>
            </w:r>
            <w:r w:rsidRPr="00985976">
              <w:rPr>
                <w:rFonts w:asciiTheme="minorHAnsi" w:hAnsiTheme="minorHAnsi" w:cstheme="minorHAnsi"/>
                <w:sz w:val="22"/>
                <w:szCs w:val="22"/>
              </w:rPr>
              <w:t xml:space="preserve">ntegrante de </w:t>
            </w:r>
            <w:r>
              <w:rPr>
                <w:rFonts w:asciiTheme="minorHAnsi" w:hAnsiTheme="minorHAnsi" w:cstheme="minorHAnsi"/>
                <w:sz w:val="22"/>
                <w:szCs w:val="22"/>
              </w:rPr>
              <w:t>E</w:t>
            </w:r>
            <w:r w:rsidRPr="00985976">
              <w:rPr>
                <w:rFonts w:asciiTheme="minorHAnsi" w:hAnsiTheme="minorHAnsi" w:cstheme="minorHAnsi"/>
                <w:sz w:val="22"/>
                <w:szCs w:val="22"/>
              </w:rPr>
              <w:t xml:space="preserve">quipo de </w:t>
            </w:r>
            <w:r>
              <w:rPr>
                <w:rFonts w:asciiTheme="minorHAnsi" w:hAnsiTheme="minorHAnsi" w:cstheme="minorHAnsi"/>
                <w:sz w:val="22"/>
                <w:szCs w:val="22"/>
              </w:rPr>
              <w:t>C</w:t>
            </w:r>
            <w:r w:rsidRPr="00985976">
              <w:rPr>
                <w:rFonts w:asciiTheme="minorHAnsi" w:hAnsiTheme="minorHAnsi" w:cstheme="minorHAnsi"/>
                <w:sz w:val="22"/>
                <w:szCs w:val="22"/>
              </w:rPr>
              <w:t>onvivencia según expertise profesional</w:t>
            </w:r>
          </w:p>
        </w:tc>
        <w:tc>
          <w:tcPr>
            <w:tcW w:w="1763" w:type="dxa"/>
            <w:vAlign w:val="center"/>
          </w:tcPr>
          <w:p w14:paraId="793B0F7B"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Inmediatamente</w:t>
            </w:r>
          </w:p>
          <w:p w14:paraId="69CDD48C"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Día 1</w:t>
            </w:r>
          </w:p>
        </w:tc>
      </w:tr>
      <w:tr w:rsidR="00B60B48" w:rsidRPr="00985976" w14:paraId="5DD5DBC2" w14:textId="77777777" w:rsidTr="00A918E6">
        <w:tc>
          <w:tcPr>
            <w:tcW w:w="483" w:type="dxa"/>
            <w:vAlign w:val="center"/>
          </w:tcPr>
          <w:p w14:paraId="32A9BE70"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 xml:space="preserve">3 </w:t>
            </w:r>
          </w:p>
        </w:tc>
        <w:tc>
          <w:tcPr>
            <w:tcW w:w="5046" w:type="dxa"/>
            <w:vAlign w:val="center"/>
          </w:tcPr>
          <w:p w14:paraId="34FBA2D5"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 xml:space="preserve">Evaluar las medidas de apoyo y contención para los estudiantes comprometidos en la conducta. Ya sea con profesionales del establecimiento o derivación de la red de salud correspondiente. </w:t>
            </w:r>
          </w:p>
          <w:p w14:paraId="34A29E8B"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 xml:space="preserve">Dependiendo el caso en particular, se establecerán las siguientes medidas para </w:t>
            </w:r>
            <w:r w:rsidRPr="00985976">
              <w:rPr>
                <w:rFonts w:asciiTheme="minorHAnsi" w:hAnsiTheme="minorHAnsi" w:cstheme="minorHAnsi"/>
                <w:sz w:val="22"/>
                <w:szCs w:val="22"/>
                <w:u w:val="single"/>
              </w:rPr>
              <w:t>resguardar</w:t>
            </w:r>
            <w:r w:rsidRPr="00985976">
              <w:rPr>
                <w:rFonts w:asciiTheme="minorHAnsi" w:hAnsiTheme="minorHAnsi" w:cstheme="minorHAnsi"/>
                <w:sz w:val="22"/>
                <w:szCs w:val="22"/>
              </w:rPr>
              <w:t xml:space="preserve"> a los estudiantes afectados:</w:t>
            </w:r>
          </w:p>
          <w:p w14:paraId="5DA91A2E" w14:textId="77777777" w:rsidR="00B60B48" w:rsidRDefault="00B60B48" w:rsidP="00A918E6">
            <w:pPr>
              <w:pStyle w:val="textbox"/>
              <w:spacing w:before="0" w:beforeAutospacing="0" w:after="0" w:afterAutospacing="0"/>
              <w:jc w:val="both"/>
              <w:rPr>
                <w:rFonts w:asciiTheme="minorHAnsi" w:hAnsiTheme="minorHAnsi" w:cstheme="minorHAnsi"/>
                <w:sz w:val="22"/>
                <w:szCs w:val="22"/>
              </w:rPr>
            </w:pPr>
          </w:p>
          <w:p w14:paraId="3B5E2ED4" w14:textId="77777777" w:rsidR="00B60B48" w:rsidRPr="00D2153F" w:rsidRDefault="00B60B48" w:rsidP="00B60B48">
            <w:pPr>
              <w:pStyle w:val="Prrafodelista"/>
              <w:widowControl/>
              <w:numPr>
                <w:ilvl w:val="0"/>
                <w:numId w:val="7"/>
              </w:numPr>
              <w:autoSpaceDE/>
              <w:autoSpaceDN/>
              <w:rPr>
                <w:rFonts w:ascii="Calibri" w:eastAsia="Times New Roman" w:hAnsi="Calibri" w:cs="Calibri"/>
                <w:lang w:val="es-CL" w:eastAsia="es-CL"/>
              </w:rPr>
            </w:pPr>
            <w:r w:rsidRPr="00D2153F">
              <w:rPr>
                <w:rFonts w:ascii="Calibri" w:eastAsia="Times New Roman" w:hAnsi="Calibri" w:cs="Calibri"/>
                <w:lang w:val="es-CL" w:eastAsia="es-CL"/>
              </w:rPr>
              <w:t xml:space="preserve">Resguardar la intimidad, honra e integridad del estudiante manteniendo expresa confidencialidad del debido proceso. </w:t>
            </w:r>
          </w:p>
          <w:p w14:paraId="273745DF" w14:textId="77777777" w:rsidR="00B60B48" w:rsidRPr="00985976" w:rsidRDefault="00B60B48" w:rsidP="00B60B48">
            <w:pPr>
              <w:pStyle w:val="Prrafodelista"/>
              <w:widowControl/>
              <w:numPr>
                <w:ilvl w:val="0"/>
                <w:numId w:val="7"/>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lastRenderedPageBreak/>
              <w:t xml:space="preserve">Derivar para una pronta atención médica en el caso de ser necesario. </w:t>
            </w:r>
          </w:p>
          <w:p w14:paraId="0E804119" w14:textId="77777777" w:rsidR="00B60B48" w:rsidRDefault="00B60B48" w:rsidP="00B60B48">
            <w:pPr>
              <w:pStyle w:val="Prrafodelista"/>
              <w:widowControl/>
              <w:numPr>
                <w:ilvl w:val="0"/>
                <w:numId w:val="7"/>
              </w:numPr>
              <w:autoSpaceDE/>
              <w:autoSpaceDN/>
              <w:rPr>
                <w:rFonts w:ascii="Calibri" w:eastAsia="Times New Roman" w:hAnsi="Calibri" w:cs="Calibri"/>
                <w:lang w:val="es-CL" w:eastAsia="es-CL"/>
              </w:rPr>
            </w:pPr>
            <w:r w:rsidRPr="00985976">
              <w:rPr>
                <w:rFonts w:ascii="Calibri" w:eastAsia="Times New Roman" w:hAnsi="Calibri" w:cs="Calibri"/>
                <w:lang w:val="es-CL" w:eastAsia="es-CL"/>
              </w:rPr>
              <w:t xml:space="preserve">Proporcionar contención psicológica y emocional, en caso de ser necesario. </w:t>
            </w:r>
          </w:p>
          <w:p w14:paraId="694E21B0" w14:textId="77777777" w:rsidR="00B60B48" w:rsidRPr="00D2153F" w:rsidRDefault="00B60B48" w:rsidP="00B60B48">
            <w:pPr>
              <w:pStyle w:val="Prrafodelista"/>
              <w:widowControl/>
              <w:numPr>
                <w:ilvl w:val="0"/>
                <w:numId w:val="7"/>
              </w:numPr>
              <w:autoSpaceDE/>
              <w:autoSpaceDN/>
              <w:rPr>
                <w:rFonts w:ascii="Calibri" w:eastAsia="Times New Roman" w:hAnsi="Calibri" w:cs="Calibri"/>
                <w:lang w:val="es-CL" w:eastAsia="es-CL"/>
              </w:rPr>
            </w:pPr>
            <w:r w:rsidRPr="00D2153F">
              <w:rPr>
                <w:rFonts w:ascii="Calibri" w:eastAsia="Times New Roman" w:hAnsi="Calibri" w:cs="Calibri"/>
                <w:lang w:val="es-CL" w:eastAsia="es-CL"/>
              </w:rPr>
              <w:t xml:space="preserve">Tomar medidas de resguardo para velar por el interés superior del niño/a. </w:t>
            </w:r>
          </w:p>
          <w:p w14:paraId="756F5352"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p>
          <w:p w14:paraId="4ADC70B1" w14:textId="77777777" w:rsidR="00B60B48" w:rsidRPr="00985976" w:rsidRDefault="00B60B48" w:rsidP="00A918E6">
            <w:pPr>
              <w:pStyle w:val="textbox"/>
              <w:jc w:val="both"/>
              <w:rPr>
                <w:rFonts w:asciiTheme="minorHAnsi" w:hAnsiTheme="minorHAnsi" w:cstheme="minorHAnsi"/>
                <w:sz w:val="22"/>
                <w:szCs w:val="22"/>
              </w:rPr>
            </w:pPr>
            <w:r w:rsidRPr="00985976">
              <w:rPr>
                <w:rFonts w:asciiTheme="minorHAnsi" w:hAnsiTheme="minorHAnsi" w:cstheme="minorHAnsi"/>
                <w:sz w:val="22"/>
                <w:szCs w:val="22"/>
              </w:rPr>
              <w:t>Se implementarán las medidas formativas pedagógicas y/o de apoyo psicosocial aplicables a los estudiantes que estén involucrados en los hechos que originan la activación del protocolo, tales medidas, dependiendo el caso pueden ser:</w:t>
            </w:r>
            <w:r>
              <w:rPr>
                <w:rFonts w:asciiTheme="minorHAnsi" w:hAnsiTheme="minorHAnsi" w:cstheme="minorHAnsi"/>
                <w:sz w:val="22"/>
                <w:szCs w:val="22"/>
              </w:rPr>
              <w:t xml:space="preserve"> Se implementarán l</w:t>
            </w:r>
            <w:r w:rsidRPr="004E343F">
              <w:rPr>
                <w:rFonts w:asciiTheme="minorHAnsi" w:hAnsiTheme="minorHAnsi" w:cstheme="minorHAnsi"/>
                <w:sz w:val="22"/>
                <w:szCs w:val="22"/>
              </w:rPr>
              <w:t xml:space="preserve">as </w:t>
            </w:r>
            <w:r w:rsidRPr="001629CF">
              <w:rPr>
                <w:rFonts w:asciiTheme="minorHAnsi" w:hAnsiTheme="minorHAnsi" w:cstheme="minorHAnsi"/>
                <w:sz w:val="22"/>
                <w:szCs w:val="22"/>
                <w:u w:val="single"/>
              </w:rPr>
              <w:t>medidas formativas pedagógicas y/o de apoyo psicosocial</w:t>
            </w:r>
            <w:r w:rsidRPr="004E343F">
              <w:rPr>
                <w:rFonts w:asciiTheme="minorHAnsi" w:hAnsiTheme="minorHAnsi" w:cstheme="minorHAnsi"/>
                <w:sz w:val="22"/>
                <w:szCs w:val="22"/>
              </w:rPr>
              <w:t xml:space="preserve"> aplicables a los estudiantes que estén</w:t>
            </w:r>
            <w:r>
              <w:rPr>
                <w:rFonts w:asciiTheme="minorHAnsi" w:hAnsiTheme="minorHAnsi" w:cstheme="minorHAnsi"/>
                <w:sz w:val="22"/>
                <w:szCs w:val="22"/>
              </w:rPr>
              <w:t xml:space="preserve"> </w:t>
            </w:r>
            <w:r w:rsidRPr="004E343F">
              <w:rPr>
                <w:rFonts w:asciiTheme="minorHAnsi" w:hAnsiTheme="minorHAnsi" w:cstheme="minorHAnsi"/>
                <w:sz w:val="22"/>
                <w:szCs w:val="22"/>
              </w:rPr>
              <w:t>involucrados en los hechos que originan la activación del protocolo</w:t>
            </w:r>
            <w:r>
              <w:rPr>
                <w:rFonts w:asciiTheme="minorHAnsi" w:hAnsiTheme="minorHAnsi" w:cstheme="minorHAnsi"/>
                <w:sz w:val="22"/>
                <w:szCs w:val="22"/>
              </w:rPr>
              <w:t xml:space="preserve">, tales medidas </w:t>
            </w:r>
            <w:r w:rsidRPr="00985976">
              <w:rPr>
                <w:rFonts w:asciiTheme="minorHAnsi" w:hAnsiTheme="minorHAnsi" w:cstheme="minorHAnsi"/>
                <w:sz w:val="22"/>
                <w:szCs w:val="22"/>
              </w:rPr>
              <w:t>pueden ser:</w:t>
            </w:r>
          </w:p>
          <w:p w14:paraId="05DC128B" w14:textId="77777777" w:rsidR="00B60B48" w:rsidRPr="008E007A" w:rsidRDefault="00B60B48" w:rsidP="00B60B48">
            <w:pPr>
              <w:pStyle w:val="textbox"/>
              <w:numPr>
                <w:ilvl w:val="0"/>
                <w:numId w:val="8"/>
              </w:numPr>
              <w:spacing w:before="0" w:beforeAutospacing="0" w:after="0" w:afterAutospacing="0"/>
              <w:jc w:val="both"/>
              <w:rPr>
                <w:rFonts w:asciiTheme="minorHAnsi" w:hAnsiTheme="minorHAnsi" w:cstheme="minorHAnsi"/>
                <w:sz w:val="22"/>
                <w:szCs w:val="22"/>
              </w:rPr>
            </w:pPr>
            <w:r w:rsidRPr="00985976">
              <w:rPr>
                <w:rFonts w:ascii="Calibri" w:hAnsi="Calibri" w:cs="Calibri"/>
                <w:sz w:val="22"/>
                <w:szCs w:val="22"/>
              </w:rPr>
              <w:t>Contención psicológica</w:t>
            </w:r>
            <w:r>
              <w:rPr>
                <w:rFonts w:ascii="Calibri" w:hAnsi="Calibri" w:cs="Calibri"/>
                <w:sz w:val="22"/>
                <w:szCs w:val="22"/>
              </w:rPr>
              <w:t>: sesiones con psicólogo y/o algún otro profesional afín.</w:t>
            </w:r>
          </w:p>
          <w:p w14:paraId="66C0029C" w14:textId="77777777" w:rsidR="00B60B48" w:rsidRPr="008E007A" w:rsidRDefault="00B60B48" w:rsidP="00B60B48">
            <w:pPr>
              <w:pStyle w:val="textbox"/>
              <w:numPr>
                <w:ilvl w:val="0"/>
                <w:numId w:val="8"/>
              </w:numPr>
              <w:spacing w:before="0" w:beforeAutospacing="0" w:after="0" w:afterAutospacing="0"/>
              <w:jc w:val="both"/>
              <w:rPr>
                <w:rFonts w:asciiTheme="minorHAnsi" w:hAnsiTheme="minorHAnsi" w:cstheme="minorHAnsi"/>
                <w:sz w:val="22"/>
                <w:szCs w:val="22"/>
              </w:rPr>
            </w:pPr>
            <w:r w:rsidRPr="008E007A">
              <w:rPr>
                <w:rFonts w:asciiTheme="minorHAnsi" w:hAnsiTheme="minorHAnsi" w:cstheme="minorHAnsi"/>
                <w:sz w:val="22"/>
                <w:szCs w:val="22"/>
              </w:rPr>
              <w:t xml:space="preserve">Contención emocional: conversaciones o sesiones con encargado del área valórica y espiritual del colegio. </w:t>
            </w:r>
          </w:p>
          <w:p w14:paraId="6F3109A3" w14:textId="77777777" w:rsidR="00B60B48" w:rsidRPr="006A7412" w:rsidRDefault="00B60B48" w:rsidP="00B60B48">
            <w:pPr>
              <w:pStyle w:val="textbox"/>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Creación de </w:t>
            </w:r>
            <w:r w:rsidRPr="006A7412">
              <w:rPr>
                <w:rFonts w:asciiTheme="minorHAnsi" w:hAnsiTheme="minorHAnsi" w:cstheme="minorHAnsi"/>
                <w:sz w:val="22"/>
                <w:szCs w:val="22"/>
              </w:rPr>
              <w:t>espacios seguros donde los estudiantes puedan expresar sus sentimientos y preocupaciones libremente, fomentando la confianza y la empatía.</w:t>
            </w:r>
          </w:p>
          <w:p w14:paraId="474BB2CB" w14:textId="77777777" w:rsidR="00B60B48" w:rsidRDefault="00B60B48" w:rsidP="00B60B48">
            <w:pPr>
              <w:pStyle w:val="textbox"/>
              <w:numPr>
                <w:ilvl w:val="0"/>
                <w:numId w:val="6"/>
              </w:numPr>
              <w:jc w:val="both"/>
              <w:rPr>
                <w:rFonts w:asciiTheme="minorHAnsi" w:hAnsiTheme="minorHAnsi" w:cstheme="minorHAnsi"/>
                <w:sz w:val="22"/>
                <w:szCs w:val="22"/>
              </w:rPr>
            </w:pPr>
            <w:r w:rsidRPr="00654226">
              <w:rPr>
                <w:rFonts w:asciiTheme="minorHAnsi" w:hAnsiTheme="minorHAnsi" w:cstheme="minorHAnsi"/>
                <w:sz w:val="22"/>
                <w:szCs w:val="22"/>
              </w:rPr>
              <w:t>Se llevarán a cabo talleres y sesiones de educación para todos los estudiantes, con énfasis en la prevención del abuso, el respeto a los límites personales y el consentimiento informado en las relaciones interpersonales.</w:t>
            </w:r>
            <w:r>
              <w:rPr>
                <w:rFonts w:asciiTheme="minorHAnsi" w:hAnsiTheme="minorHAnsi" w:cstheme="minorHAnsi"/>
                <w:sz w:val="22"/>
                <w:szCs w:val="22"/>
              </w:rPr>
              <w:t xml:space="preserve"> </w:t>
            </w:r>
            <w:r w:rsidRPr="00654226">
              <w:rPr>
                <w:rFonts w:asciiTheme="minorHAnsi" w:hAnsiTheme="minorHAnsi" w:cstheme="minorHAnsi"/>
                <w:sz w:val="22"/>
                <w:szCs w:val="22"/>
              </w:rPr>
              <w:t>Estos talleres pueden incluir actividades interactivas, videos educativos y ejercicios de reflexión para sensibilizar a los estudiantes sobre la importancia del respeto y la protección frente a cualquier forma de abuso.</w:t>
            </w:r>
          </w:p>
          <w:p w14:paraId="3E16E3E6" w14:textId="77777777" w:rsidR="00B60B48" w:rsidRPr="00DB2BCF" w:rsidRDefault="00B60B48" w:rsidP="00B60B48">
            <w:pPr>
              <w:pStyle w:val="textbox"/>
              <w:numPr>
                <w:ilvl w:val="0"/>
                <w:numId w:val="6"/>
              </w:numPr>
              <w:spacing w:before="0" w:beforeAutospacing="0" w:after="0" w:afterAutospacing="0"/>
              <w:jc w:val="both"/>
              <w:rPr>
                <w:rFonts w:asciiTheme="minorHAnsi" w:hAnsiTheme="minorHAnsi" w:cstheme="minorHAnsi"/>
                <w:sz w:val="22"/>
                <w:szCs w:val="22"/>
              </w:rPr>
            </w:pPr>
            <w:r w:rsidRPr="00985976">
              <w:rPr>
                <w:rFonts w:ascii="Calibri" w:hAnsi="Calibri" w:cs="Calibri"/>
                <w:sz w:val="22"/>
                <w:szCs w:val="22"/>
              </w:rPr>
              <w:t>Acompañamiento pedagógico, durante y después del proceso</w:t>
            </w:r>
            <w:r>
              <w:rPr>
                <w:rFonts w:ascii="Calibri" w:hAnsi="Calibri" w:cs="Calibri"/>
                <w:sz w:val="22"/>
                <w:szCs w:val="22"/>
              </w:rPr>
              <w:t>: flexibilidad en el calendario de evaluaciones, flexibilidad en la rendición de evaluaciones y entrega de trabajos, si es necesario disponer de material de apoyo específico para apoyar el aprendizaje y el avance curricular del estudiante.</w:t>
            </w:r>
          </w:p>
          <w:p w14:paraId="0F31B358" w14:textId="77777777" w:rsidR="00B60B48" w:rsidRDefault="00B60B48" w:rsidP="00B60B48">
            <w:pPr>
              <w:pStyle w:val="textbox"/>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Cual otra medida que, según el criterio del profesional a cargo, que se necesiten aplicar y que velen por el bien superior del niño/a. </w:t>
            </w:r>
          </w:p>
          <w:p w14:paraId="00B9E0B5" w14:textId="77777777" w:rsidR="00B60B48" w:rsidRPr="00985976" w:rsidRDefault="00B60B48" w:rsidP="00A918E6">
            <w:pPr>
              <w:pStyle w:val="textbox"/>
              <w:jc w:val="both"/>
              <w:rPr>
                <w:rFonts w:asciiTheme="minorHAnsi" w:hAnsiTheme="minorHAnsi" w:cstheme="minorHAnsi"/>
                <w:sz w:val="22"/>
                <w:szCs w:val="22"/>
              </w:rPr>
            </w:pPr>
          </w:p>
          <w:p w14:paraId="75EE39E5" w14:textId="77777777" w:rsidR="00B60B48" w:rsidRPr="00985976" w:rsidRDefault="00B60B48" w:rsidP="00A918E6">
            <w:pPr>
              <w:pStyle w:val="textbox"/>
              <w:ind w:left="720"/>
              <w:jc w:val="both"/>
              <w:rPr>
                <w:rFonts w:asciiTheme="minorHAnsi" w:hAnsiTheme="minorHAnsi" w:cstheme="minorHAnsi"/>
                <w:sz w:val="22"/>
                <w:szCs w:val="22"/>
              </w:rPr>
            </w:pPr>
          </w:p>
        </w:tc>
        <w:tc>
          <w:tcPr>
            <w:tcW w:w="2348" w:type="dxa"/>
            <w:vAlign w:val="center"/>
          </w:tcPr>
          <w:p w14:paraId="4F300499"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lastRenderedPageBreak/>
              <w:t xml:space="preserve">Inspectoría </w:t>
            </w:r>
            <w:r>
              <w:rPr>
                <w:rFonts w:asciiTheme="minorHAnsi" w:hAnsiTheme="minorHAnsi" w:cstheme="minorHAnsi"/>
                <w:sz w:val="22"/>
                <w:szCs w:val="22"/>
              </w:rPr>
              <w:t>G</w:t>
            </w:r>
            <w:r w:rsidRPr="00985976">
              <w:rPr>
                <w:rFonts w:asciiTheme="minorHAnsi" w:hAnsiTheme="minorHAnsi" w:cstheme="minorHAnsi"/>
                <w:sz w:val="22"/>
                <w:szCs w:val="22"/>
              </w:rPr>
              <w:t>eneral y/o Encargad</w:t>
            </w:r>
            <w:r>
              <w:rPr>
                <w:rFonts w:asciiTheme="minorHAnsi" w:hAnsiTheme="minorHAnsi" w:cstheme="minorHAnsi"/>
                <w:sz w:val="22"/>
                <w:szCs w:val="22"/>
              </w:rPr>
              <w:t>o</w:t>
            </w:r>
            <w:r w:rsidRPr="00985976">
              <w:rPr>
                <w:rFonts w:asciiTheme="minorHAnsi" w:hAnsiTheme="minorHAnsi" w:cstheme="minorHAnsi"/>
                <w:sz w:val="22"/>
                <w:szCs w:val="22"/>
              </w:rPr>
              <w:t xml:space="preserve"> de </w:t>
            </w:r>
            <w:r>
              <w:rPr>
                <w:rFonts w:asciiTheme="minorHAnsi" w:hAnsiTheme="minorHAnsi" w:cstheme="minorHAnsi"/>
                <w:sz w:val="22"/>
                <w:szCs w:val="22"/>
              </w:rPr>
              <w:t>C</w:t>
            </w:r>
            <w:r w:rsidRPr="00985976">
              <w:rPr>
                <w:rFonts w:asciiTheme="minorHAnsi" w:hAnsiTheme="minorHAnsi" w:cstheme="minorHAnsi"/>
                <w:sz w:val="22"/>
                <w:szCs w:val="22"/>
              </w:rPr>
              <w:t xml:space="preserve">onvivencia u otro </w:t>
            </w:r>
            <w:r>
              <w:rPr>
                <w:rFonts w:asciiTheme="minorHAnsi" w:hAnsiTheme="minorHAnsi" w:cstheme="minorHAnsi"/>
                <w:sz w:val="22"/>
                <w:szCs w:val="22"/>
              </w:rPr>
              <w:t>I</w:t>
            </w:r>
            <w:r w:rsidRPr="00985976">
              <w:rPr>
                <w:rFonts w:asciiTheme="minorHAnsi" w:hAnsiTheme="minorHAnsi" w:cstheme="minorHAnsi"/>
                <w:sz w:val="22"/>
                <w:szCs w:val="22"/>
              </w:rPr>
              <w:t xml:space="preserve">ntegrante de </w:t>
            </w:r>
            <w:r>
              <w:rPr>
                <w:rFonts w:asciiTheme="minorHAnsi" w:hAnsiTheme="minorHAnsi" w:cstheme="minorHAnsi"/>
                <w:sz w:val="22"/>
                <w:szCs w:val="22"/>
              </w:rPr>
              <w:t>E</w:t>
            </w:r>
            <w:r w:rsidRPr="00985976">
              <w:rPr>
                <w:rFonts w:asciiTheme="minorHAnsi" w:hAnsiTheme="minorHAnsi" w:cstheme="minorHAnsi"/>
                <w:sz w:val="22"/>
                <w:szCs w:val="22"/>
              </w:rPr>
              <w:t xml:space="preserve">quipo de </w:t>
            </w:r>
            <w:r>
              <w:rPr>
                <w:rFonts w:asciiTheme="minorHAnsi" w:hAnsiTheme="minorHAnsi" w:cstheme="minorHAnsi"/>
                <w:sz w:val="22"/>
                <w:szCs w:val="22"/>
              </w:rPr>
              <w:t>C</w:t>
            </w:r>
            <w:r w:rsidRPr="00985976">
              <w:rPr>
                <w:rFonts w:asciiTheme="minorHAnsi" w:hAnsiTheme="minorHAnsi" w:cstheme="minorHAnsi"/>
                <w:sz w:val="22"/>
                <w:szCs w:val="22"/>
              </w:rPr>
              <w:t>onvivencia según expertise profesional</w:t>
            </w:r>
          </w:p>
        </w:tc>
        <w:tc>
          <w:tcPr>
            <w:tcW w:w="1763" w:type="dxa"/>
            <w:vAlign w:val="center"/>
          </w:tcPr>
          <w:p w14:paraId="002D3116"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p>
          <w:p w14:paraId="60C0C1C0"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Día 1 o 2</w:t>
            </w:r>
          </w:p>
        </w:tc>
      </w:tr>
      <w:tr w:rsidR="00B60B48" w:rsidRPr="00985976" w14:paraId="45711A9D" w14:textId="77777777" w:rsidTr="00A918E6">
        <w:tc>
          <w:tcPr>
            <w:tcW w:w="483" w:type="dxa"/>
            <w:vAlign w:val="center"/>
          </w:tcPr>
          <w:p w14:paraId="705C971D"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lastRenderedPageBreak/>
              <w:t>4</w:t>
            </w:r>
          </w:p>
        </w:tc>
        <w:tc>
          <w:tcPr>
            <w:tcW w:w="5046" w:type="dxa"/>
            <w:vAlign w:val="center"/>
          </w:tcPr>
          <w:p w14:paraId="2B1E141F"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Monitoreo de la situación y efectividad de las medidas adoptadas e implementadas: Encargad</w:t>
            </w:r>
            <w:r>
              <w:rPr>
                <w:rFonts w:asciiTheme="minorHAnsi" w:hAnsiTheme="minorHAnsi" w:cstheme="minorHAnsi"/>
                <w:sz w:val="22"/>
                <w:szCs w:val="22"/>
              </w:rPr>
              <w:t>o</w:t>
            </w:r>
            <w:r w:rsidRPr="00985976">
              <w:rPr>
                <w:rFonts w:asciiTheme="minorHAnsi" w:hAnsiTheme="minorHAnsi" w:cstheme="minorHAnsi"/>
                <w:sz w:val="22"/>
                <w:szCs w:val="22"/>
              </w:rPr>
              <w:t xml:space="preserve"> de </w:t>
            </w:r>
            <w:r>
              <w:rPr>
                <w:rFonts w:asciiTheme="minorHAnsi" w:hAnsiTheme="minorHAnsi" w:cstheme="minorHAnsi"/>
                <w:sz w:val="22"/>
                <w:szCs w:val="22"/>
              </w:rPr>
              <w:t>C</w:t>
            </w:r>
            <w:r w:rsidRPr="00985976">
              <w:rPr>
                <w:rFonts w:asciiTheme="minorHAnsi" w:hAnsiTheme="minorHAnsi" w:cstheme="minorHAnsi"/>
                <w:sz w:val="22"/>
                <w:szCs w:val="22"/>
              </w:rPr>
              <w:t xml:space="preserve">onvivencia y/o </w:t>
            </w:r>
            <w:r>
              <w:rPr>
                <w:rFonts w:asciiTheme="minorHAnsi" w:hAnsiTheme="minorHAnsi" w:cstheme="minorHAnsi"/>
                <w:sz w:val="22"/>
                <w:szCs w:val="22"/>
              </w:rPr>
              <w:t>P</w:t>
            </w:r>
            <w:r w:rsidRPr="00985976">
              <w:rPr>
                <w:rFonts w:asciiTheme="minorHAnsi" w:hAnsiTheme="minorHAnsi" w:cstheme="minorHAnsi"/>
                <w:sz w:val="22"/>
                <w:szCs w:val="22"/>
              </w:rPr>
              <w:t xml:space="preserve">rofesional a cargo, deberá mantenerse informada de los avances de la situación, conocer el estado de la investigación si esta se hubiese iniciado, de las eventuales medidas de protección aplicadas y de la intervención reparatoria externa, en el caso que así lo fuese. </w:t>
            </w:r>
          </w:p>
        </w:tc>
        <w:tc>
          <w:tcPr>
            <w:tcW w:w="2348" w:type="dxa"/>
            <w:vAlign w:val="center"/>
          </w:tcPr>
          <w:p w14:paraId="3BF6A1FC"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Encargad</w:t>
            </w:r>
            <w:r>
              <w:rPr>
                <w:rFonts w:asciiTheme="minorHAnsi" w:hAnsiTheme="minorHAnsi" w:cstheme="minorHAnsi"/>
                <w:sz w:val="22"/>
                <w:szCs w:val="22"/>
              </w:rPr>
              <w:t>o</w:t>
            </w:r>
            <w:r w:rsidRPr="00985976">
              <w:rPr>
                <w:rFonts w:asciiTheme="minorHAnsi" w:hAnsiTheme="minorHAnsi" w:cstheme="minorHAnsi"/>
                <w:sz w:val="22"/>
                <w:szCs w:val="22"/>
              </w:rPr>
              <w:t xml:space="preserve"> de </w:t>
            </w:r>
            <w:r>
              <w:rPr>
                <w:rFonts w:asciiTheme="minorHAnsi" w:hAnsiTheme="minorHAnsi" w:cstheme="minorHAnsi"/>
                <w:sz w:val="22"/>
                <w:szCs w:val="22"/>
              </w:rPr>
              <w:t>C</w:t>
            </w:r>
            <w:r w:rsidRPr="00985976">
              <w:rPr>
                <w:rFonts w:asciiTheme="minorHAnsi" w:hAnsiTheme="minorHAnsi" w:cstheme="minorHAnsi"/>
                <w:sz w:val="22"/>
                <w:szCs w:val="22"/>
              </w:rPr>
              <w:t xml:space="preserve">onvivencia u otro </w:t>
            </w:r>
            <w:r>
              <w:rPr>
                <w:rFonts w:asciiTheme="minorHAnsi" w:hAnsiTheme="minorHAnsi" w:cstheme="minorHAnsi"/>
                <w:sz w:val="22"/>
                <w:szCs w:val="22"/>
              </w:rPr>
              <w:t>I</w:t>
            </w:r>
            <w:r w:rsidRPr="00985976">
              <w:rPr>
                <w:rFonts w:asciiTheme="minorHAnsi" w:hAnsiTheme="minorHAnsi" w:cstheme="minorHAnsi"/>
                <w:sz w:val="22"/>
                <w:szCs w:val="22"/>
              </w:rPr>
              <w:t xml:space="preserve">ntegrante de </w:t>
            </w:r>
            <w:r>
              <w:rPr>
                <w:rFonts w:asciiTheme="minorHAnsi" w:hAnsiTheme="minorHAnsi" w:cstheme="minorHAnsi"/>
                <w:sz w:val="22"/>
                <w:szCs w:val="22"/>
              </w:rPr>
              <w:t>E</w:t>
            </w:r>
            <w:r w:rsidRPr="00985976">
              <w:rPr>
                <w:rFonts w:asciiTheme="minorHAnsi" w:hAnsiTheme="minorHAnsi" w:cstheme="minorHAnsi"/>
                <w:sz w:val="22"/>
                <w:szCs w:val="22"/>
              </w:rPr>
              <w:t xml:space="preserve">quipo de </w:t>
            </w:r>
            <w:r>
              <w:rPr>
                <w:rFonts w:asciiTheme="minorHAnsi" w:hAnsiTheme="minorHAnsi" w:cstheme="minorHAnsi"/>
                <w:sz w:val="22"/>
                <w:szCs w:val="22"/>
              </w:rPr>
              <w:t>C</w:t>
            </w:r>
            <w:r w:rsidRPr="00985976">
              <w:rPr>
                <w:rFonts w:asciiTheme="minorHAnsi" w:hAnsiTheme="minorHAnsi" w:cstheme="minorHAnsi"/>
                <w:sz w:val="22"/>
                <w:szCs w:val="22"/>
              </w:rPr>
              <w:t>onvivencia según expertise profesional</w:t>
            </w:r>
          </w:p>
        </w:tc>
        <w:tc>
          <w:tcPr>
            <w:tcW w:w="1763" w:type="dxa"/>
            <w:vAlign w:val="center"/>
          </w:tcPr>
          <w:p w14:paraId="7FB10747"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Cada 2 semanas y/o reporte parcial, hasta el cierre del protocolo.</w:t>
            </w:r>
          </w:p>
        </w:tc>
      </w:tr>
      <w:tr w:rsidR="00B60B48" w:rsidRPr="00985976" w14:paraId="0FF37BE6" w14:textId="77777777" w:rsidTr="00A918E6">
        <w:tc>
          <w:tcPr>
            <w:tcW w:w="483" w:type="dxa"/>
            <w:vAlign w:val="center"/>
          </w:tcPr>
          <w:p w14:paraId="1F16E190"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5</w:t>
            </w:r>
          </w:p>
        </w:tc>
        <w:tc>
          <w:tcPr>
            <w:tcW w:w="5046" w:type="dxa"/>
            <w:vAlign w:val="center"/>
          </w:tcPr>
          <w:p w14:paraId="4BD813B3"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Cierre de protocolo, informe final y monitoreo.</w:t>
            </w:r>
          </w:p>
        </w:tc>
        <w:tc>
          <w:tcPr>
            <w:tcW w:w="2348" w:type="dxa"/>
            <w:vAlign w:val="center"/>
          </w:tcPr>
          <w:p w14:paraId="3B789152" w14:textId="77777777" w:rsidR="00B60B48" w:rsidRPr="00985976" w:rsidRDefault="00B60B48" w:rsidP="00A918E6">
            <w:pPr>
              <w:pStyle w:val="textbox"/>
              <w:spacing w:before="0" w:beforeAutospacing="0" w:after="0" w:afterAutospacing="0"/>
              <w:jc w:val="center"/>
              <w:rPr>
                <w:rFonts w:asciiTheme="minorHAnsi" w:hAnsiTheme="minorHAnsi" w:cstheme="minorHAnsi"/>
                <w:sz w:val="22"/>
                <w:szCs w:val="22"/>
              </w:rPr>
            </w:pPr>
            <w:r w:rsidRPr="00985976">
              <w:rPr>
                <w:rFonts w:asciiTheme="minorHAnsi" w:hAnsiTheme="minorHAnsi" w:cstheme="minorHAnsi"/>
                <w:sz w:val="22"/>
                <w:szCs w:val="22"/>
              </w:rPr>
              <w:t>Encargad</w:t>
            </w:r>
            <w:r>
              <w:rPr>
                <w:rFonts w:asciiTheme="minorHAnsi" w:hAnsiTheme="minorHAnsi" w:cstheme="minorHAnsi"/>
                <w:sz w:val="22"/>
                <w:szCs w:val="22"/>
              </w:rPr>
              <w:t>o</w:t>
            </w:r>
            <w:r w:rsidRPr="00985976">
              <w:rPr>
                <w:rFonts w:asciiTheme="minorHAnsi" w:hAnsiTheme="minorHAnsi" w:cstheme="minorHAnsi"/>
                <w:sz w:val="22"/>
                <w:szCs w:val="22"/>
              </w:rPr>
              <w:t xml:space="preserve"> de convivencia u otro integrante de equipo de convivencia según expertise profesional</w:t>
            </w:r>
          </w:p>
        </w:tc>
        <w:tc>
          <w:tcPr>
            <w:tcW w:w="1763" w:type="dxa"/>
            <w:vAlign w:val="center"/>
          </w:tcPr>
          <w:p w14:paraId="1B6BC1B8" w14:textId="77777777" w:rsidR="00B60B48" w:rsidRPr="00985976" w:rsidRDefault="00B60B48" w:rsidP="00A918E6">
            <w:pPr>
              <w:pStyle w:val="textbox"/>
              <w:spacing w:before="0" w:beforeAutospacing="0" w:after="0" w:afterAutospacing="0"/>
              <w:jc w:val="both"/>
              <w:rPr>
                <w:rFonts w:asciiTheme="minorHAnsi" w:hAnsiTheme="minorHAnsi" w:cstheme="minorHAnsi"/>
                <w:sz w:val="22"/>
                <w:szCs w:val="22"/>
              </w:rPr>
            </w:pPr>
            <w:r w:rsidRPr="00985976">
              <w:rPr>
                <w:rFonts w:asciiTheme="minorHAnsi" w:hAnsiTheme="minorHAnsi" w:cstheme="minorHAnsi"/>
                <w:sz w:val="22"/>
                <w:szCs w:val="22"/>
              </w:rPr>
              <w:t>30 a 60 días. Sin perjuicio que el monitoreo se pueda prolongar</w:t>
            </w:r>
          </w:p>
        </w:tc>
      </w:tr>
    </w:tbl>
    <w:p w14:paraId="0AE4E80C" w14:textId="77777777" w:rsidR="00B60B48" w:rsidRPr="00985976" w:rsidRDefault="00B60B48" w:rsidP="00B60B48">
      <w:pPr>
        <w:rPr>
          <w:rFonts w:asciiTheme="minorHAnsi" w:hAnsiTheme="minorHAnsi" w:cstheme="minorHAnsi"/>
        </w:rPr>
      </w:pPr>
    </w:p>
    <w:p w14:paraId="0AA6BE66"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Deberá quedar debidamente registrada la realización de cada una de las acciones del presente protocolo, mediante algún mecanismo que evidencie de manera inequívoca su realización. (Actas de entrevistas, anotación en un libro, bitácora, entre otras).</w:t>
      </w:r>
    </w:p>
    <w:p w14:paraId="39E2FEB6"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Cuando l</w:t>
      </w:r>
      <w:r>
        <w:rPr>
          <w:rFonts w:asciiTheme="minorHAnsi" w:hAnsiTheme="minorHAnsi" w:cstheme="minorHAnsi"/>
        </w:rPr>
        <w:t xml:space="preserve">o </w:t>
      </w:r>
      <w:r w:rsidRPr="00985976">
        <w:rPr>
          <w:rFonts w:asciiTheme="minorHAnsi" w:hAnsiTheme="minorHAnsi" w:cstheme="minorHAnsi"/>
        </w:rPr>
        <w:t>acontecido ha tenido impacto en la comunidad escolar, evaluar junto con la Dirección Nacional de Educación Adventista el mecanismo de información más idóneo para comunicar la adopción de medidas de resguardo para la protección de los estudiantes u otros miembros de la comunidad escolar.</w:t>
      </w:r>
    </w:p>
    <w:p w14:paraId="545253AC"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eastAsiaTheme="minorHAnsi" w:hAnsiTheme="minorHAnsi" w:cstheme="minorBidi"/>
          <w:lang w:val="es-CL"/>
        </w:rPr>
        <w:t>Es obligación resguardar la intimidad e identidad de los estudiantes involucrados en todo momento, permitiendo que este se encuentre siempre acompañado, si es necesario por sus padres, sin exponer su experiencia frente al resto de la comunidad educativa, ni interrogarlos o indagar de manera inoportuna sobre los hechos, evitando la revictimización de este.</w:t>
      </w:r>
    </w:p>
    <w:p w14:paraId="7560D93A"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 xml:space="preserve">Todas las medidas que se tomen con los estudiantes afectados se deben adoptar teniendo en consideración la edad y el grado de madurez, así como el desarrollo emocional y las características personales de los estudiantes que aparecen involucrados. Asimismo, en la aplicación de estas medidas deberán resguardarse el </w:t>
      </w:r>
      <w:r>
        <w:rPr>
          <w:rFonts w:asciiTheme="minorHAnsi" w:hAnsiTheme="minorHAnsi" w:cstheme="minorHAnsi"/>
          <w:u w:val="single"/>
        </w:rPr>
        <w:t xml:space="preserve">interés superior del NNA </w:t>
      </w:r>
      <w:r w:rsidRPr="00985976">
        <w:rPr>
          <w:rFonts w:asciiTheme="minorHAnsi" w:hAnsiTheme="minorHAnsi" w:cstheme="minorHAnsi"/>
          <w:u w:val="single"/>
        </w:rPr>
        <w:t>y el principio de proporcionalidad y gradualidad.</w:t>
      </w:r>
    </w:p>
    <w:p w14:paraId="1F7A8DEB"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Es obligación resguardar la identidad del acusado o acusada, o de quien aparece como involucrado en los hechos denunciados, hasta que la investigación se encuentre afinada y se tenga claridad respecto del o la responsable.</w:t>
      </w:r>
      <w:r>
        <w:rPr>
          <w:rFonts w:asciiTheme="minorHAnsi" w:hAnsiTheme="minorHAnsi" w:cstheme="minorHAnsi"/>
        </w:rPr>
        <w:t xml:space="preserve"> Se tomarán medidas tales como: resguardo de la documentación y antecedentes, respetando la confidencialidad y la intimidad de los involucrados. </w:t>
      </w:r>
      <w:r w:rsidRPr="0059218F">
        <w:rPr>
          <w:rFonts w:asciiTheme="minorHAnsi" w:hAnsiTheme="minorHAnsi" w:cstheme="minorHAnsi"/>
        </w:rPr>
        <w:t xml:space="preserve">Limitación de </w:t>
      </w:r>
      <w:r>
        <w:rPr>
          <w:rFonts w:asciiTheme="minorHAnsi" w:hAnsiTheme="minorHAnsi" w:cstheme="minorHAnsi"/>
        </w:rPr>
        <w:t>a</w:t>
      </w:r>
      <w:r w:rsidRPr="0059218F">
        <w:rPr>
          <w:rFonts w:asciiTheme="minorHAnsi" w:hAnsiTheme="minorHAnsi" w:cstheme="minorHAnsi"/>
        </w:rPr>
        <w:t xml:space="preserve">cceso a la Información: </w:t>
      </w:r>
      <w:r>
        <w:rPr>
          <w:rFonts w:asciiTheme="minorHAnsi" w:hAnsiTheme="minorHAnsi" w:cstheme="minorHAnsi"/>
        </w:rPr>
        <w:t>s</w:t>
      </w:r>
      <w:r w:rsidRPr="0059218F">
        <w:rPr>
          <w:rFonts w:asciiTheme="minorHAnsi" w:hAnsiTheme="minorHAnsi" w:cstheme="minorHAnsi"/>
        </w:rPr>
        <w:t>olo el personal directamente involucrado en la investigación tendrá acceso a los detalles de la denuncia, y se asegurará de que la información se maneje de manera confidencial.</w:t>
      </w:r>
      <w:r w:rsidRPr="00AC76DD">
        <w:t xml:space="preserve"> </w:t>
      </w:r>
      <w:r w:rsidRPr="00AC76DD">
        <w:rPr>
          <w:rFonts w:asciiTheme="minorHAnsi" w:hAnsiTheme="minorHAnsi" w:cstheme="minorHAnsi"/>
        </w:rPr>
        <w:t xml:space="preserve">Reuniones y </w:t>
      </w:r>
      <w:r>
        <w:rPr>
          <w:rFonts w:asciiTheme="minorHAnsi" w:hAnsiTheme="minorHAnsi" w:cstheme="minorHAnsi"/>
        </w:rPr>
        <w:t>e</w:t>
      </w:r>
      <w:r w:rsidRPr="00AC76DD">
        <w:rPr>
          <w:rFonts w:asciiTheme="minorHAnsi" w:hAnsiTheme="minorHAnsi" w:cstheme="minorHAnsi"/>
        </w:rPr>
        <w:t xml:space="preserve">ntrevistas </w:t>
      </w:r>
      <w:r>
        <w:rPr>
          <w:rFonts w:asciiTheme="minorHAnsi" w:hAnsiTheme="minorHAnsi" w:cstheme="minorHAnsi"/>
        </w:rPr>
        <w:t>p</w:t>
      </w:r>
      <w:r w:rsidRPr="00AC76DD">
        <w:rPr>
          <w:rFonts w:asciiTheme="minorHAnsi" w:hAnsiTheme="minorHAnsi" w:cstheme="minorHAnsi"/>
        </w:rPr>
        <w:t xml:space="preserve">rivadas: </w:t>
      </w:r>
      <w:r>
        <w:rPr>
          <w:rFonts w:asciiTheme="minorHAnsi" w:hAnsiTheme="minorHAnsi" w:cstheme="minorHAnsi"/>
        </w:rPr>
        <w:t>l</w:t>
      </w:r>
      <w:r w:rsidRPr="00AC76DD">
        <w:rPr>
          <w:rFonts w:asciiTheme="minorHAnsi" w:hAnsiTheme="minorHAnsi" w:cstheme="minorHAnsi"/>
        </w:rPr>
        <w:t>as entrevistas con los involucrados se llevarán a cabo en un ambiente privado y seguro para garantizar la privacidad de la información y evitar filtraciones.</w:t>
      </w:r>
      <w:r w:rsidRPr="0063752E">
        <w:t xml:space="preserve"> </w:t>
      </w:r>
      <w:r>
        <w:rPr>
          <w:rFonts w:asciiTheme="minorHAnsi" w:hAnsiTheme="minorHAnsi" w:cstheme="minorHAnsi"/>
        </w:rPr>
        <w:t>A</w:t>
      </w:r>
      <w:r w:rsidRPr="0063752E">
        <w:rPr>
          <w:rFonts w:asciiTheme="minorHAnsi" w:hAnsiTheme="minorHAnsi" w:cstheme="minorHAnsi"/>
        </w:rPr>
        <w:t xml:space="preserve">dvertencia sobre </w:t>
      </w:r>
      <w:r>
        <w:rPr>
          <w:rFonts w:asciiTheme="minorHAnsi" w:hAnsiTheme="minorHAnsi" w:cstheme="minorHAnsi"/>
        </w:rPr>
        <w:t>d</w:t>
      </w:r>
      <w:r w:rsidRPr="0063752E">
        <w:rPr>
          <w:rFonts w:asciiTheme="minorHAnsi" w:hAnsiTheme="minorHAnsi" w:cstheme="minorHAnsi"/>
        </w:rPr>
        <w:t xml:space="preserve">ifamación: </w:t>
      </w:r>
      <w:r>
        <w:rPr>
          <w:rFonts w:asciiTheme="minorHAnsi" w:hAnsiTheme="minorHAnsi" w:cstheme="minorHAnsi"/>
        </w:rPr>
        <w:t>s</w:t>
      </w:r>
      <w:r w:rsidRPr="0063752E">
        <w:rPr>
          <w:rFonts w:asciiTheme="minorHAnsi" w:hAnsiTheme="minorHAnsi" w:cstheme="minorHAnsi"/>
        </w:rPr>
        <w:t xml:space="preserve">e informará a todos los miembros de la comunidad educativa sobre la </w:t>
      </w:r>
      <w:r w:rsidRPr="0063752E">
        <w:rPr>
          <w:rFonts w:asciiTheme="minorHAnsi" w:hAnsiTheme="minorHAnsi" w:cstheme="minorHAnsi"/>
        </w:rPr>
        <w:lastRenderedPageBreak/>
        <w:t>importancia de evitar la difamación y la divulgación de información no confirmada relacionada con la investigación.</w:t>
      </w:r>
    </w:p>
    <w:p w14:paraId="3BA32FFC"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Canales de comunicación que utilizará el establecimiento para mantener debidamente informada a la familia del afectado respecto de los hechos acontecidos y su seguimiento serán mediante entrevista formal y/o correo electrónico.</w:t>
      </w:r>
    </w:p>
    <w:p w14:paraId="7E74B88D" w14:textId="77777777" w:rsidR="00B60B48" w:rsidRPr="00985976" w:rsidRDefault="00B60B48" w:rsidP="00B60B48">
      <w:pPr>
        <w:pStyle w:val="Prrafodelista"/>
        <w:widowControl/>
        <w:numPr>
          <w:ilvl w:val="0"/>
          <w:numId w:val="1"/>
        </w:numPr>
        <w:pBdr>
          <w:top w:val="single" w:sz="4" w:space="1" w:color="auto"/>
          <w:left w:val="single" w:sz="4" w:space="24" w:color="auto"/>
          <w:bottom w:val="single" w:sz="4" w:space="1" w:color="auto"/>
          <w:right w:val="single" w:sz="4" w:space="4" w:color="auto"/>
        </w:pBdr>
        <w:autoSpaceDE/>
        <w:autoSpaceDN/>
        <w:spacing w:after="160" w:line="259" w:lineRule="auto"/>
        <w:contextualSpacing/>
        <w:rPr>
          <w:rFonts w:asciiTheme="minorHAnsi" w:hAnsiTheme="minorHAnsi" w:cstheme="minorHAnsi"/>
        </w:rPr>
      </w:pPr>
      <w:r w:rsidRPr="00985976">
        <w:rPr>
          <w:rFonts w:asciiTheme="minorHAnsi" w:hAnsiTheme="minorHAnsi" w:cstheme="minorHAnsi"/>
        </w:rPr>
        <w:t>Las vías que utilizará el E.E. para informar a la comunidad escolar respecto de los hechos acontecidos y su seguimiento, según corresponda, será mediante los canales oficiales del Colegio</w:t>
      </w:r>
      <w:r>
        <w:rPr>
          <w:rFonts w:asciiTheme="minorHAnsi" w:hAnsiTheme="minorHAnsi" w:cstheme="minorHAnsi"/>
        </w:rPr>
        <w:t xml:space="preserve">: página Web y plataforma de Comunicación LIRMI. </w:t>
      </w:r>
    </w:p>
    <w:p w14:paraId="5ED8E98A" w14:textId="77777777" w:rsidR="00B60B48" w:rsidRPr="00985976" w:rsidRDefault="00B60B48" w:rsidP="00B60B48">
      <w:pPr>
        <w:pStyle w:val="Prrafodelista"/>
        <w:ind w:left="360" w:firstLine="0"/>
        <w:rPr>
          <w:rFonts w:asciiTheme="minorHAnsi" w:hAnsiTheme="minorHAnsi" w:cstheme="minorHAnsi"/>
          <w:b/>
        </w:rPr>
      </w:pPr>
    </w:p>
    <w:p w14:paraId="428437C3" w14:textId="77777777" w:rsidR="00B60B48" w:rsidRPr="00985976" w:rsidRDefault="00B60B48" w:rsidP="00B60B48">
      <w:pPr>
        <w:widowControl/>
        <w:pBdr>
          <w:top w:val="single" w:sz="4" w:space="1" w:color="auto"/>
          <w:left w:val="single" w:sz="4" w:space="3" w:color="auto"/>
          <w:bottom w:val="single" w:sz="4" w:space="1" w:color="auto"/>
          <w:right w:val="single" w:sz="4" w:space="4" w:color="auto"/>
        </w:pBdr>
        <w:autoSpaceDE/>
        <w:autoSpaceDN/>
        <w:spacing w:line="256" w:lineRule="auto"/>
        <w:rPr>
          <w:rFonts w:asciiTheme="minorHAnsi" w:eastAsiaTheme="minorHAnsi" w:hAnsiTheme="minorHAnsi" w:cstheme="minorBidi"/>
          <w:lang w:val="es-CL"/>
        </w:rPr>
      </w:pPr>
      <w:r w:rsidRPr="00985976">
        <w:rPr>
          <w:rFonts w:asciiTheme="minorHAnsi" w:eastAsiaTheme="minorHAnsi" w:hAnsiTheme="minorHAnsi" w:cstheme="minorBidi"/>
          <w:b/>
          <w:lang w:val="es-CL"/>
        </w:rPr>
        <w:t>Responsable de dar a conocer el protocolo a la comunidad:</w:t>
      </w:r>
      <w:r w:rsidRPr="00985976">
        <w:rPr>
          <w:rFonts w:asciiTheme="minorHAnsi" w:eastAsiaTheme="minorHAnsi" w:hAnsiTheme="minorHAnsi" w:cstheme="minorBidi"/>
          <w:lang w:val="es-CL"/>
        </w:rPr>
        <w:t xml:space="preserve"> </w:t>
      </w:r>
      <w:proofErr w:type="gramStart"/>
      <w:r w:rsidRPr="00985976">
        <w:rPr>
          <w:rFonts w:asciiTheme="minorHAnsi" w:eastAsiaTheme="minorHAnsi" w:hAnsiTheme="minorHAnsi" w:cstheme="minorBidi"/>
          <w:lang w:val="es-CL"/>
        </w:rPr>
        <w:t>Director</w:t>
      </w:r>
      <w:proofErr w:type="gramEnd"/>
      <w:r w:rsidRPr="00985976">
        <w:rPr>
          <w:rFonts w:asciiTheme="minorHAnsi" w:eastAsiaTheme="minorHAnsi" w:hAnsiTheme="minorHAnsi" w:cstheme="minorBidi"/>
          <w:lang w:val="es-CL"/>
        </w:rPr>
        <w:t xml:space="preserve"> del establecimiento. </w:t>
      </w:r>
    </w:p>
    <w:p w14:paraId="655C0B81" w14:textId="77777777" w:rsidR="00B60B48" w:rsidRPr="00985976" w:rsidRDefault="00B60B48" w:rsidP="00B60B48">
      <w:pPr>
        <w:widowControl/>
        <w:pBdr>
          <w:top w:val="single" w:sz="4" w:space="1" w:color="auto"/>
          <w:left w:val="single" w:sz="4" w:space="3" w:color="auto"/>
          <w:bottom w:val="single" w:sz="4" w:space="1" w:color="auto"/>
          <w:right w:val="single" w:sz="4" w:space="4" w:color="auto"/>
        </w:pBdr>
        <w:autoSpaceDE/>
        <w:autoSpaceDN/>
        <w:spacing w:line="256" w:lineRule="auto"/>
        <w:rPr>
          <w:rFonts w:asciiTheme="minorHAnsi" w:eastAsiaTheme="minorHAnsi" w:hAnsiTheme="minorHAnsi" w:cstheme="minorBidi"/>
          <w:lang w:val="es-CL"/>
        </w:rPr>
      </w:pPr>
      <w:r>
        <w:rPr>
          <w:rFonts w:asciiTheme="minorHAnsi" w:eastAsiaTheme="minorHAnsi" w:hAnsiTheme="minorHAnsi" w:cstheme="minorBidi"/>
          <w:lang w:val="es-CL"/>
        </w:rPr>
        <w:t xml:space="preserve">El </w:t>
      </w:r>
      <w:r w:rsidRPr="00985976">
        <w:rPr>
          <w:rFonts w:asciiTheme="minorHAnsi" w:eastAsiaTheme="minorHAnsi" w:hAnsiTheme="minorHAnsi" w:cstheme="minorBidi"/>
          <w:lang w:val="es-CL"/>
        </w:rPr>
        <w:t xml:space="preserve">Inspector </w:t>
      </w:r>
      <w:r>
        <w:rPr>
          <w:rFonts w:asciiTheme="minorHAnsi" w:eastAsiaTheme="minorHAnsi" w:hAnsiTheme="minorHAnsi" w:cstheme="minorBidi"/>
          <w:lang w:val="es-CL"/>
        </w:rPr>
        <w:t>g</w:t>
      </w:r>
      <w:r w:rsidRPr="00985976">
        <w:rPr>
          <w:rFonts w:asciiTheme="minorHAnsi" w:eastAsiaTheme="minorHAnsi" w:hAnsiTheme="minorHAnsi" w:cstheme="minorBidi"/>
          <w:lang w:val="es-CL"/>
        </w:rPr>
        <w:t xml:space="preserve">eneral a los docentes y asistentes de la educación. </w:t>
      </w:r>
    </w:p>
    <w:p w14:paraId="173241A3" w14:textId="77777777" w:rsidR="00B60B48" w:rsidRPr="00985976" w:rsidRDefault="00B60B48" w:rsidP="00B60B48">
      <w:pPr>
        <w:widowControl/>
        <w:pBdr>
          <w:top w:val="single" w:sz="4" w:space="1" w:color="auto"/>
          <w:left w:val="single" w:sz="4" w:space="3" w:color="auto"/>
          <w:bottom w:val="single" w:sz="4" w:space="1" w:color="auto"/>
          <w:right w:val="single" w:sz="4" w:space="4" w:color="auto"/>
        </w:pBdr>
        <w:autoSpaceDE/>
        <w:autoSpaceDN/>
        <w:spacing w:line="256" w:lineRule="auto"/>
        <w:rPr>
          <w:rFonts w:asciiTheme="minorHAnsi" w:eastAsiaTheme="minorHAnsi" w:hAnsiTheme="minorHAnsi" w:cstheme="minorBidi"/>
          <w:lang w:val="es-CL"/>
        </w:rPr>
      </w:pPr>
      <w:r w:rsidRPr="00985976">
        <w:rPr>
          <w:rFonts w:asciiTheme="minorHAnsi" w:eastAsiaTheme="minorHAnsi" w:hAnsiTheme="minorHAnsi" w:cstheme="minorBidi"/>
          <w:lang w:val="es-CL"/>
        </w:rPr>
        <w:t xml:space="preserve">Los profesores jefes en reunión de padres y apoderados, y clases de orientación para estudiantes. </w:t>
      </w:r>
    </w:p>
    <w:p w14:paraId="7E0CC1A9" w14:textId="77777777" w:rsidR="00B60B48" w:rsidRDefault="00B60B48" w:rsidP="00B60B48">
      <w:pPr>
        <w:widowControl/>
        <w:pBdr>
          <w:top w:val="single" w:sz="4" w:space="1" w:color="auto"/>
          <w:left w:val="single" w:sz="4" w:space="3" w:color="auto"/>
          <w:bottom w:val="single" w:sz="4" w:space="1" w:color="auto"/>
          <w:right w:val="single" w:sz="4" w:space="4" w:color="auto"/>
        </w:pBdr>
        <w:autoSpaceDE/>
        <w:autoSpaceDN/>
        <w:spacing w:line="256" w:lineRule="auto"/>
        <w:rPr>
          <w:rFonts w:ascii="Calibri" w:eastAsia="Times New Roman" w:hAnsi="Calibri" w:cs="Calibri"/>
          <w:lang w:val="es-CL" w:eastAsia="es-CL"/>
        </w:rPr>
      </w:pPr>
      <w:r w:rsidRPr="00985976">
        <w:rPr>
          <w:rFonts w:asciiTheme="minorHAnsi" w:eastAsiaTheme="minorHAnsi" w:hAnsiTheme="minorHAnsi" w:cstheme="minorBidi"/>
          <w:lang w:val="es-CL"/>
        </w:rPr>
        <w:t>Entrega de protocolo a los padres y apoderados en el proceso de matrícula y Página web institucional.</w:t>
      </w:r>
      <w:r>
        <w:rPr>
          <w:rFonts w:asciiTheme="minorHAnsi" w:eastAsiaTheme="minorHAnsi" w:hAnsiTheme="minorHAnsi" w:cstheme="minorBidi"/>
          <w:lang w:val="es-CL"/>
        </w:rPr>
        <w:t xml:space="preserve">  </w:t>
      </w:r>
    </w:p>
    <w:p w14:paraId="217F5769" w14:textId="77777777" w:rsidR="00BF71AB" w:rsidRPr="00B60B48" w:rsidRDefault="00BF71AB">
      <w:pPr>
        <w:rPr>
          <w:lang w:val="es-CL"/>
        </w:rPr>
      </w:pPr>
    </w:p>
    <w:sectPr w:rsidR="00BF71AB" w:rsidRPr="00B60B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83C"/>
    <w:multiLevelType w:val="hybridMultilevel"/>
    <w:tmpl w:val="F4AC29F4"/>
    <w:lvl w:ilvl="0" w:tplc="18607186">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15:restartNumberingAfterBreak="0">
    <w:nsid w:val="11300B84"/>
    <w:multiLevelType w:val="hybridMultilevel"/>
    <w:tmpl w:val="B422F8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0B7474"/>
    <w:multiLevelType w:val="hybridMultilevel"/>
    <w:tmpl w:val="77C09F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7B703A"/>
    <w:multiLevelType w:val="hybridMultilevel"/>
    <w:tmpl w:val="1EAE633E"/>
    <w:lvl w:ilvl="0" w:tplc="1AB4B436">
      <w:start w:val="1"/>
      <w:numFmt w:val="decimal"/>
      <w:lvlText w:val="%1."/>
      <w:lvlJc w:val="lef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C73D03"/>
    <w:multiLevelType w:val="hybridMultilevel"/>
    <w:tmpl w:val="DFCE92A8"/>
    <w:lvl w:ilvl="0" w:tplc="DC9AA0DC">
      <w:start w:val="1"/>
      <w:numFmt w:val="decimal"/>
      <w:lvlText w:val="%1."/>
      <w:lvlJc w:val="left"/>
      <w:pPr>
        <w:ind w:left="720" w:hanging="360"/>
      </w:pPr>
      <w:rPr>
        <w:rFonts w:ascii="Calibri" w:hAnsi="Calibri" w:cs="Calibr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2E24C6"/>
    <w:multiLevelType w:val="hybridMultilevel"/>
    <w:tmpl w:val="A5C60F5A"/>
    <w:lvl w:ilvl="0" w:tplc="4D96F9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2620DD"/>
    <w:multiLevelType w:val="hybridMultilevel"/>
    <w:tmpl w:val="CC9E5F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FF52AE7"/>
    <w:multiLevelType w:val="hybridMultilevel"/>
    <w:tmpl w:val="CB16A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659076">
    <w:abstractNumId w:val="6"/>
  </w:num>
  <w:num w:numId="2" w16cid:durableId="340860224">
    <w:abstractNumId w:val="0"/>
  </w:num>
  <w:num w:numId="3" w16cid:durableId="1245409298">
    <w:abstractNumId w:val="2"/>
  </w:num>
  <w:num w:numId="4" w16cid:durableId="598367220">
    <w:abstractNumId w:val="5"/>
  </w:num>
  <w:num w:numId="5" w16cid:durableId="1458135694">
    <w:abstractNumId w:val="4"/>
  </w:num>
  <w:num w:numId="6" w16cid:durableId="753937907">
    <w:abstractNumId w:val="7"/>
  </w:num>
  <w:num w:numId="7" w16cid:durableId="1987317963">
    <w:abstractNumId w:val="1"/>
  </w:num>
  <w:num w:numId="8" w16cid:durableId="182886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48"/>
    <w:rsid w:val="001D6A3D"/>
    <w:rsid w:val="00B60B48"/>
    <w:rsid w:val="00BF71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6272"/>
  <w15:chartTrackingRefBased/>
  <w15:docId w15:val="{BEDCF118-988A-4B6F-9FEC-9722471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0B48"/>
    <w:pPr>
      <w:widowControl w:val="0"/>
      <w:autoSpaceDE w:val="0"/>
      <w:autoSpaceDN w:val="0"/>
      <w:spacing w:after="0" w:line="240" w:lineRule="auto"/>
    </w:pPr>
    <w:rPr>
      <w:rFonts w:ascii="Arial" w:eastAsia="Arial" w:hAnsi="Arial" w:cs="Arial"/>
      <w:kern w:val="0"/>
      <w:lang w:val="es-ES"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B48"/>
    <w:pPr>
      <w:ind w:left="840" w:hanging="361"/>
      <w:jc w:val="both"/>
    </w:pPr>
  </w:style>
  <w:style w:type="table" w:styleId="Tablaconcuadrcula">
    <w:name w:val="Table Grid"/>
    <w:basedOn w:val="Tablanormal"/>
    <w:uiPriority w:val="39"/>
    <w:rsid w:val="00B60B48"/>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x">
    <w:name w:val="textbox"/>
    <w:basedOn w:val="Normal"/>
    <w:rsid w:val="00B60B48"/>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paragraph" w:styleId="NormalWeb">
    <w:name w:val="Normal (Web)"/>
    <w:basedOn w:val="Normal"/>
    <w:uiPriority w:val="99"/>
    <w:semiHidden/>
    <w:unhideWhenUsed/>
    <w:rsid w:val="00B60B48"/>
    <w:pPr>
      <w:widowControl/>
      <w:autoSpaceDE/>
      <w:autoSpaceDN/>
      <w:spacing w:before="100" w:beforeAutospacing="1" w:after="100" w:afterAutospacing="1"/>
    </w:pPr>
    <w:rPr>
      <w:rFonts w:ascii="Times New Roman" w:eastAsia="Times New Roman" w:hAnsi="Times New Roman" w:cs="Times New Roman"/>
      <w:sz w:val="24"/>
      <w:szCs w:val="24"/>
      <w:lang w:val="es-C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3062</Words>
  <Characters>16843</Characters>
  <Application>Microsoft Office Word</Application>
  <DocSecurity>0</DocSecurity>
  <Lines>140</Lines>
  <Paragraphs>39</Paragraphs>
  <ScaleCrop>false</ScaleCrop>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MChP - Fabiana jara</dc:creator>
  <cp:keywords/>
  <dc:description/>
  <cp:lastModifiedBy>MChP - Fabiana jara</cp:lastModifiedBy>
  <cp:revision>1</cp:revision>
  <dcterms:created xsi:type="dcterms:W3CDTF">2023-07-21T15:52:00Z</dcterms:created>
  <dcterms:modified xsi:type="dcterms:W3CDTF">2023-07-21T15:55:00Z</dcterms:modified>
</cp:coreProperties>
</file>