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17CFED49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A77D2D">
        <w:rPr>
          <w:color w:val="4472C4" w:themeColor="accent1"/>
        </w:rPr>
        <w:t>Nível II A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AAD709D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F32E11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2197825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549" w:type="dxa"/>
            <w:shd w:val="clear" w:color="auto" w:fill="auto"/>
          </w:tcPr>
          <w:p w14:paraId="7F3651FB" w14:textId="58EB1BBC" w:rsidR="00F32E11" w:rsidRPr="00380E5F" w:rsidRDefault="00F32E11" w:rsidP="00F32E11">
            <w:pPr>
              <w:pStyle w:val="TableParagraph"/>
              <w:shd w:val="clear" w:color="auto" w:fill="FFFFFF" w:themeFill="background1"/>
              <w:ind w:right="41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61F3F7CD" w14:textId="4E93DA4E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677669C8" w14:textId="7C7D9AC7" w:rsidR="00F32E11" w:rsidRPr="004615A8" w:rsidRDefault="00F32E11" w:rsidP="00F32E11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1441B5">
              <w:rPr>
                <w:sz w:val="20"/>
                <w:szCs w:val="20"/>
              </w:rPr>
              <w:t>O eu, O outro e nós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4C51697" w14:textId="79A7C1D3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</w:tcPr>
          <w:p w14:paraId="58007F23" w14:textId="33C3BD81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sz w:val="20"/>
                <w:szCs w:val="20"/>
              </w:rPr>
              <w:t>Escuta, fala, pensamento e imaginação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F32E11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23790FE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t>9h15-9h55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F32E11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417"/>
        <w:gridCol w:w="1843"/>
        <w:gridCol w:w="2268"/>
      </w:tblGrid>
      <w:tr w:rsidR="00800CE9" w:rsidRPr="00EF4B14" w14:paraId="77B04B30" w14:textId="77777777" w:rsidTr="00F32E11">
        <w:trPr>
          <w:trHeight w:val="1758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59D4DD8" w14:textId="77777777" w:rsidR="00A77D2D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50C424F7" w14:textId="5EC0416A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pensamento.</w:t>
            </w:r>
          </w:p>
        </w:tc>
        <w:tc>
          <w:tcPr>
            <w:tcW w:w="1985" w:type="dxa"/>
            <w:shd w:val="clear" w:color="auto" w:fill="FFFFFF" w:themeFill="background1"/>
          </w:tcPr>
          <w:p w14:paraId="206BD30D" w14:textId="51C377E1" w:rsidR="00A77D2D" w:rsidRPr="00F32E11" w:rsidRDefault="00F32E11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</w:t>
            </w:r>
            <w:r w:rsidR="00A77D2D" w:rsidRPr="00F32E11">
              <w:rPr>
                <w:rFonts w:ascii="Arial" w:hAnsi="Arial" w:cs="Arial"/>
                <w:sz w:val="24"/>
                <w:szCs w:val="24"/>
              </w:rPr>
              <w:t xml:space="preserve"> e valores.</w:t>
            </w:r>
          </w:p>
          <w:p w14:paraId="4AE71E29" w14:textId="77777777" w:rsidR="00800CE9" w:rsidRPr="00F32E11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88D92D" w14:textId="19BF4097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843" w:type="dxa"/>
          </w:tcPr>
          <w:p w14:paraId="2B006FA9" w14:textId="5D01387C" w:rsidR="00A77D2D" w:rsidRPr="00F32E11" w:rsidRDefault="00800CE9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AA5DF5" w14:textId="77A2634E" w:rsidR="00800CE9" w:rsidRPr="00F32E11" w:rsidRDefault="00A77D2D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 xml:space="preserve">Inglês </w:t>
            </w:r>
          </w:p>
        </w:tc>
        <w:tc>
          <w:tcPr>
            <w:tcW w:w="2268" w:type="dxa"/>
          </w:tcPr>
          <w:p w14:paraId="0F317709" w14:textId="6C47B1BE" w:rsidR="00800CE9" w:rsidRPr="00F32E11" w:rsidRDefault="00A77D2D" w:rsidP="00A77D2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52CE9F0F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F32E11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F32E11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32E11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4834FD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10h-10h40</w:t>
            </w:r>
          </w:p>
        </w:tc>
        <w:tc>
          <w:tcPr>
            <w:tcW w:w="1701" w:type="dxa"/>
            <w:shd w:val="clear" w:color="auto" w:fill="auto"/>
          </w:tcPr>
          <w:p w14:paraId="55934F5F" w14:textId="0D0D71EB" w:rsidR="00F32E11" w:rsidRPr="00380E5F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sz w:val="20"/>
                <w:szCs w:val="20"/>
              </w:rPr>
              <w:t>Escuta, fala, pensamento e imaginação.</w:t>
            </w:r>
          </w:p>
        </w:tc>
        <w:tc>
          <w:tcPr>
            <w:tcW w:w="2127" w:type="dxa"/>
            <w:shd w:val="clear" w:color="auto" w:fill="auto"/>
          </w:tcPr>
          <w:p w14:paraId="0F58D69E" w14:textId="57D7F3A6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quantidades.</w:t>
            </w:r>
          </w:p>
        </w:tc>
        <w:tc>
          <w:tcPr>
            <w:tcW w:w="1417" w:type="dxa"/>
            <w:shd w:val="clear" w:color="auto" w:fill="auto"/>
          </w:tcPr>
          <w:p w14:paraId="5E2E1C7A" w14:textId="5B9CAB98" w:rsidR="00F32E11" w:rsidRPr="00730E48" w:rsidRDefault="00F32E11" w:rsidP="00F32E11">
            <w:r>
              <w:rPr>
                <w:bCs/>
              </w:rPr>
              <w:t xml:space="preserve">    ----------------</w:t>
            </w:r>
          </w:p>
        </w:tc>
        <w:tc>
          <w:tcPr>
            <w:tcW w:w="1559" w:type="dxa"/>
            <w:shd w:val="clear" w:color="auto" w:fill="auto"/>
          </w:tcPr>
          <w:p w14:paraId="2A074D30" w14:textId="7749CF75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Espaços, formas e quantidades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7528EE3F" w14:textId="65A8B449" w:rsidR="00F32E11" w:rsidRPr="005B5DF4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sz w:val="20"/>
                <w:szCs w:val="20"/>
              </w:rPr>
              <w:t>Princípios e valores</w:t>
            </w:r>
            <w:r>
              <w:rPr>
                <w:sz w:val="20"/>
                <w:szCs w:val="20"/>
              </w:rPr>
              <w:t>.</w:t>
            </w:r>
          </w:p>
        </w:tc>
      </w:tr>
      <w:tr w:rsidR="00F32E11" w:rsidRPr="00B95248" w14:paraId="63AD83D2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13248F05" w14:textId="1531F832" w:rsidR="00F32E11" w:rsidRDefault="00F32E11" w:rsidP="00F32E11">
            <w:pPr>
              <w:pStyle w:val="TableParagraph"/>
              <w:shd w:val="clear" w:color="auto" w:fill="FFFFFF" w:themeFill="background1"/>
              <w:ind w:left="44"/>
            </w:pPr>
            <w:r>
              <w:t>9h-9h40</w:t>
            </w:r>
          </w:p>
        </w:tc>
        <w:tc>
          <w:tcPr>
            <w:tcW w:w="1701" w:type="dxa"/>
            <w:shd w:val="clear" w:color="auto" w:fill="auto"/>
          </w:tcPr>
          <w:p w14:paraId="7C8F6B02" w14:textId="77777777" w:rsidR="00F32E11" w:rsidRDefault="00F32E11" w:rsidP="00F32E11">
            <w:pPr>
              <w:pStyle w:val="TableParagraph"/>
              <w:shd w:val="clear" w:color="auto" w:fill="FFFFFF" w:themeFill="background1"/>
              <w:ind w:left="64" w:right="41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50934C6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4AF5967" w14:textId="77777777" w:rsidR="00F32E11" w:rsidRPr="00F32E11" w:rsidRDefault="00F32E11" w:rsidP="00F32E11">
            <w:pPr>
              <w:rPr>
                <w:sz w:val="20"/>
                <w:szCs w:val="20"/>
              </w:rPr>
            </w:pPr>
            <w:proofErr w:type="spellStart"/>
            <w:r w:rsidRPr="00F32E11">
              <w:rPr>
                <w:sz w:val="20"/>
                <w:szCs w:val="20"/>
              </w:rPr>
              <w:t>Projeto</w:t>
            </w:r>
            <w:proofErr w:type="spellEnd"/>
            <w:r w:rsidRPr="00F32E11">
              <w:rPr>
                <w:sz w:val="20"/>
                <w:szCs w:val="20"/>
              </w:rPr>
              <w:t xml:space="preserve"> </w:t>
            </w:r>
            <w:proofErr w:type="gramStart"/>
            <w:r w:rsidRPr="00F32E11">
              <w:rPr>
                <w:sz w:val="20"/>
                <w:szCs w:val="20"/>
              </w:rPr>
              <w:t>Chef</w:t>
            </w:r>
            <w:r w:rsidRPr="00A078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2E11">
              <w:rPr>
                <w:sz w:val="20"/>
                <w:szCs w:val="20"/>
              </w:rPr>
              <w:t>Kids</w:t>
            </w:r>
            <w:proofErr w:type="gramEnd"/>
            <w:r w:rsidRPr="00F32E11">
              <w:rPr>
                <w:sz w:val="20"/>
                <w:szCs w:val="20"/>
              </w:rPr>
              <w:t>-</w:t>
            </w:r>
            <w:proofErr w:type="spellStart"/>
            <w:r w:rsidRPr="00F32E11">
              <w:rPr>
                <w:sz w:val="20"/>
                <w:szCs w:val="20"/>
              </w:rPr>
              <w:t>Início</w:t>
            </w:r>
            <w:proofErr w:type="spellEnd"/>
            <w:r w:rsidRPr="00F32E11">
              <w:rPr>
                <w:sz w:val="20"/>
                <w:szCs w:val="20"/>
              </w:rPr>
              <w:t>/</w:t>
            </w:r>
          </w:p>
          <w:p w14:paraId="6D3A4BF2" w14:textId="7A836276" w:rsidR="00F32E11" w:rsidRDefault="00F32E11" w:rsidP="00F32E11">
            <w:pPr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0806FB5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4A6912" w14:textId="77777777" w:rsidR="00F32E11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  <w:rPr>
                <w:sz w:val="20"/>
                <w:szCs w:val="20"/>
              </w:rPr>
            </w:pPr>
          </w:p>
        </w:tc>
      </w:tr>
      <w:tr w:rsidR="00F32E11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312B73F1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D3445C" wp14:editId="60A6AF4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6943725" cy="21907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32E11" w:rsidRDefault="00F32E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0.75pt;width:5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" fillcolor="#fbe4d5 [661]" strokeweight=".5pt">
                      <v:textbox>
                        <w:txbxContent>
                          <w:p w14:paraId="440A4D86" w14:textId="77777777" w:rsidR="00F32E11" w:rsidRDefault="00F32E11"/>
                        </w:txbxContent>
                      </v:textbox>
                    </v:shape>
                  </w:pict>
                </mc:Fallback>
              </mc:AlternateContent>
            </w:r>
            <w:r>
              <w:t>9h15-9h55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608DB69E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</w:t>
            </w:r>
            <w:r w:rsidRPr="00730E48">
              <w:t xml:space="preserve">ED.FÍSICA </w:t>
            </w:r>
          </w:p>
        </w:tc>
      </w:tr>
      <w:tr w:rsidR="00F32E11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2F1E1C2B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D2CC4BB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32E11" w:rsidRPr="00730E48" w:rsidRDefault="00F32E11" w:rsidP="00F32E11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417"/>
        <w:gridCol w:w="1560"/>
        <w:gridCol w:w="2409"/>
      </w:tblGrid>
      <w:tr w:rsidR="00092CA2" w:rsidRPr="00EF4B14" w14:paraId="1598BC18" w14:textId="77777777" w:rsidTr="00D25347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E559D0A" w14:textId="77777777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Traços, sons, cores e formas/</w:t>
            </w:r>
          </w:p>
          <w:p w14:paraId="44DDDD2D" w14:textId="357695E0" w:rsidR="00092CA2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Escuta, fala e pensamento</w:t>
            </w:r>
          </w:p>
        </w:tc>
        <w:tc>
          <w:tcPr>
            <w:tcW w:w="2126" w:type="dxa"/>
            <w:shd w:val="clear" w:color="auto" w:fill="FFFFFF" w:themeFill="background1"/>
          </w:tcPr>
          <w:p w14:paraId="3B131F27" w14:textId="3A49034F" w:rsidR="00D25347" w:rsidRPr="00F32E11" w:rsidRDefault="00D25347" w:rsidP="00D25347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Princípios e valores.</w:t>
            </w:r>
          </w:p>
          <w:p w14:paraId="7582BB54" w14:textId="5B5C6E13" w:rsidR="00092CA2" w:rsidRPr="00F32E11" w:rsidRDefault="00092CA2" w:rsidP="00D2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AC750" w14:textId="2D4B1F12" w:rsidR="004D6145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Corpo e movimento.</w:t>
            </w:r>
          </w:p>
        </w:tc>
        <w:tc>
          <w:tcPr>
            <w:tcW w:w="1560" w:type="dxa"/>
          </w:tcPr>
          <w:p w14:paraId="68B0327B" w14:textId="35F3BFDE" w:rsidR="00092CA2" w:rsidRPr="00F32E1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6E8F96CA" w14:textId="2C323686" w:rsidR="00092CA2" w:rsidRPr="00F32E11" w:rsidRDefault="00D25347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F32E11">
              <w:rPr>
                <w:rFonts w:ascii="Arial" w:hAnsi="Arial" w:cs="Arial"/>
                <w:sz w:val="24"/>
                <w:szCs w:val="24"/>
              </w:rPr>
              <w:t>Espaços, formas e quantidades.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655F7"/>
    <w:rsid w:val="00292A47"/>
    <w:rsid w:val="0044513B"/>
    <w:rsid w:val="004601A5"/>
    <w:rsid w:val="004615A8"/>
    <w:rsid w:val="004D6145"/>
    <w:rsid w:val="00530E04"/>
    <w:rsid w:val="005C2619"/>
    <w:rsid w:val="00634B40"/>
    <w:rsid w:val="006956BB"/>
    <w:rsid w:val="007161FF"/>
    <w:rsid w:val="00730E48"/>
    <w:rsid w:val="00771995"/>
    <w:rsid w:val="007E55ED"/>
    <w:rsid w:val="00800CE9"/>
    <w:rsid w:val="008279F6"/>
    <w:rsid w:val="00991815"/>
    <w:rsid w:val="00A67E9C"/>
    <w:rsid w:val="00A77D2D"/>
    <w:rsid w:val="00B44271"/>
    <w:rsid w:val="00CE78D2"/>
    <w:rsid w:val="00D25347"/>
    <w:rsid w:val="00D9204C"/>
    <w:rsid w:val="00DE3F56"/>
    <w:rsid w:val="00EB54C1"/>
    <w:rsid w:val="00ED1635"/>
    <w:rsid w:val="00F32E1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BDD4-D366-46B2-A538-02F81490E4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2714642-06c8-4c1a-9295-13ea53ddbf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2020-07-24T17:45:00Z</dcterms:created>
  <dcterms:modified xsi:type="dcterms:W3CDTF">2020-07-24T17:45:00Z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