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44" w:rsidRDefault="003E4A44" w:rsidP="00906C94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759450" cy="1089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e F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4A44" w:rsidRDefault="003E4A44" w:rsidP="00906C94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906C94" w:rsidRDefault="00906C94" w:rsidP="00906C94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C6092B">
        <w:rPr>
          <w:rFonts w:ascii="Arial" w:hAnsi="Arial" w:cs="Arial"/>
          <w:b/>
          <w:sz w:val="32"/>
          <w:szCs w:val="32"/>
        </w:rPr>
        <w:t>Como fazer uma citação</w:t>
      </w:r>
    </w:p>
    <w:p w:rsidR="00906C94" w:rsidRDefault="00906C94" w:rsidP="00906C94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906C94" w:rsidRDefault="00906C94" w:rsidP="00906C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citação deve ser feita sempre que se utilizar a idéia ou as palavras de um autor. Para isto utiliza-se as seguintes normas:</w:t>
      </w:r>
    </w:p>
    <w:p w:rsidR="00906C94" w:rsidRDefault="00906C94" w:rsidP="00906C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092B">
        <w:rPr>
          <w:rFonts w:ascii="Arial" w:hAnsi="Arial" w:cs="Arial"/>
          <w:b/>
        </w:rPr>
        <w:t>Citação indireta</w:t>
      </w:r>
      <w:r>
        <w:rPr>
          <w:rFonts w:ascii="Arial" w:hAnsi="Arial" w:cs="Arial"/>
        </w:rPr>
        <w:t xml:space="preserve"> </w:t>
      </w:r>
      <w:r w:rsidRPr="00C6092B">
        <w:rPr>
          <w:rFonts w:ascii="Arial" w:hAnsi="Arial" w:cs="Arial"/>
          <w:color w:val="FF0000"/>
        </w:rPr>
        <w:t>(resumo da idéia do autor</w:t>
      </w:r>
      <w:r>
        <w:rPr>
          <w:rFonts w:ascii="Arial" w:hAnsi="Arial" w:cs="Arial"/>
        </w:rPr>
        <w:t>):</w:t>
      </w:r>
    </w:p>
    <w:p w:rsidR="00906C94" w:rsidRDefault="00906C94" w:rsidP="00906C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nome do autor deverá constar no início ou ao final do texto, sempre seguido do ano.</w:t>
      </w:r>
    </w:p>
    <w:p w:rsidR="00906C94" w:rsidRDefault="00906C94" w:rsidP="00906C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Ex. 1: 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324F4">
        <w:rPr>
          <w:rFonts w:ascii="Arial" w:hAnsi="Arial" w:cs="Arial"/>
        </w:rPr>
        <w:t xml:space="preserve">egundo Moraes, </w:t>
      </w:r>
      <w:proofErr w:type="spellStart"/>
      <w:r w:rsidRPr="001324F4">
        <w:rPr>
          <w:rFonts w:ascii="Arial" w:hAnsi="Arial" w:cs="Arial"/>
        </w:rPr>
        <w:t>Galiazzi</w:t>
      </w:r>
      <w:proofErr w:type="spellEnd"/>
      <w:r w:rsidRPr="001324F4">
        <w:rPr>
          <w:rFonts w:ascii="Arial" w:hAnsi="Arial" w:cs="Arial"/>
        </w:rPr>
        <w:t xml:space="preserve"> e Ramos (2002): o questionamento, a construção dos argumentos e a comunicação. Neste caso, o questionamento gera a necessidade do argumento e da comunicação, enquanto que o argumento se completa com a comunicação e a comunicação gera necessidade de bons argumentos</w:t>
      </w:r>
      <w:r>
        <w:rPr>
          <w:rFonts w:ascii="Arial" w:hAnsi="Arial" w:cs="Arial"/>
        </w:rPr>
        <w:t>.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Ex. 2: 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324F4">
        <w:rPr>
          <w:rFonts w:ascii="Arial" w:hAnsi="Arial" w:cs="Arial"/>
        </w:rPr>
        <w:t xml:space="preserve"> questionamento, a construção dos argumentos e a comunicação. Neste caso, o questionamento gera a necessidade do argumento e da comunicação, enquanto que o argumento se completa com a comunicação e a comunicação gera necessidade de bons argumentos</w:t>
      </w:r>
      <w:r>
        <w:rPr>
          <w:rFonts w:ascii="Arial" w:hAnsi="Arial" w:cs="Arial"/>
        </w:rPr>
        <w:t>. (MORAES, GALIAZZI e RAMOS, 2002)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24F4">
        <w:rPr>
          <w:rFonts w:ascii="Arial" w:hAnsi="Arial" w:cs="Arial"/>
          <w:b/>
        </w:rPr>
        <w:t>Citação direta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color w:val="FF0000"/>
        </w:rPr>
        <w:t>utiliza as palavras literais do autor</w:t>
      </w:r>
      <w:r>
        <w:rPr>
          <w:rFonts w:ascii="Arial" w:hAnsi="Arial" w:cs="Arial"/>
        </w:rPr>
        <w:t>) se subdivide em duas: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24F4">
        <w:rPr>
          <w:rFonts w:ascii="Arial" w:hAnsi="Arial" w:cs="Arial"/>
          <w:b/>
        </w:rPr>
        <w:t>Direta curta</w:t>
      </w:r>
      <w:r>
        <w:rPr>
          <w:rFonts w:ascii="Arial" w:hAnsi="Arial" w:cs="Arial"/>
        </w:rPr>
        <w:t xml:space="preserve"> – até 3 linhas, deve ser colocada entre aspas com o nome do autor no início ou ao final do texto.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Ex. 1: 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24F4">
        <w:rPr>
          <w:rFonts w:ascii="Arial" w:hAnsi="Arial" w:cs="Arial"/>
        </w:rPr>
        <w:t>“Devemos habituar o aluno a ter iniciativa e procurar os subsídios, ao invés de recebê-los prontos ou reproduzir o que já existe. Desta forma, o aluno passa a assumir uma postura ativa, deixando de lado a passividade”. (GESSINGER, 2002, p.191)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Ex. 2: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</w:t>
      </w:r>
      <w:proofErr w:type="spellStart"/>
      <w:r>
        <w:rPr>
          <w:rFonts w:ascii="Arial" w:hAnsi="Arial" w:cs="Arial"/>
        </w:rPr>
        <w:t>Gessinger</w:t>
      </w:r>
      <w:proofErr w:type="spellEnd"/>
      <w:r>
        <w:rPr>
          <w:rFonts w:ascii="Arial" w:hAnsi="Arial" w:cs="Arial"/>
        </w:rPr>
        <w:t xml:space="preserve"> (2002, p. 191</w:t>
      </w:r>
      <w:r w:rsidRPr="001324F4">
        <w:rPr>
          <w:rFonts w:ascii="Arial" w:hAnsi="Arial" w:cs="Arial"/>
        </w:rPr>
        <w:t>) “Devemos habituar o aluno a ter iniciativa e procurar os subsídios, ao invés de recebê-los prontos ou reproduzir o que já existe. Desta forma, o aluno passa a assumir uma postura ativa, deixando de lado a passividade”.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24F4">
        <w:rPr>
          <w:rFonts w:ascii="Arial" w:hAnsi="Arial" w:cs="Arial"/>
          <w:b/>
        </w:rPr>
        <w:t>Direta longa</w:t>
      </w:r>
      <w:r>
        <w:rPr>
          <w:rFonts w:ascii="Arial" w:hAnsi="Arial" w:cs="Arial"/>
        </w:rPr>
        <w:t xml:space="preserve"> – de 4 linhas para mais, sem uso de aspas, separada do texto, iniciando com afastamento de 4 cm da margem esquerda, espaço simples e fonte menor.</w:t>
      </w:r>
    </w:p>
    <w:p w:rsidR="00906C9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Ex, 1: </w:t>
      </w:r>
    </w:p>
    <w:p w:rsidR="00906C94" w:rsidRPr="00E829ED" w:rsidRDefault="00906C94" w:rsidP="00906C94">
      <w:pPr>
        <w:spacing w:line="360" w:lineRule="auto"/>
        <w:rPr>
          <w:rFonts w:ascii="Arial" w:hAnsi="Arial" w:cs="Arial"/>
        </w:rPr>
      </w:pPr>
      <w:r w:rsidRPr="00E829ED">
        <w:rPr>
          <w:rFonts w:ascii="Arial" w:hAnsi="Arial" w:cs="Arial"/>
        </w:rPr>
        <w:t xml:space="preserve">Desse modo, o ato de aprender a pesquisar pode tornar o ser humano um cidadão mais apto a participar da sua sociedade, entretanto faz-se </w:t>
      </w:r>
    </w:p>
    <w:p w:rsidR="00906C94" w:rsidRDefault="00906C94" w:rsidP="00906C94">
      <w:pPr>
        <w:pStyle w:val="Citao"/>
        <w:rPr>
          <w:rFonts w:cs="Arial"/>
        </w:rPr>
      </w:pPr>
      <w:r w:rsidRPr="00E829ED">
        <w:rPr>
          <w:rFonts w:cs="Arial"/>
        </w:rPr>
        <w:t>[...] necessário desenvolver a capacidade argumentativa desde tenra idade. E para isto é necessário que as crianças e os jovens sejam desafiados a apresentar e defender suas posições, com o conteúdo lógico e a retórica possíveis, tendo à frente opiniões e posições de seu contexto próximo. (RAMOS, 2002, p. 32).</w:t>
      </w:r>
    </w:p>
    <w:p w:rsidR="00906C94" w:rsidRDefault="00906C94" w:rsidP="00906C94">
      <w:pPr>
        <w:rPr>
          <w:rFonts w:ascii="Arial" w:hAnsi="Arial" w:cs="Arial"/>
        </w:rPr>
      </w:pPr>
      <w:r>
        <w:rPr>
          <w:rFonts w:ascii="Arial" w:hAnsi="Arial" w:cs="Arial"/>
        </w:rPr>
        <w:t>Ex. 2:</w:t>
      </w:r>
    </w:p>
    <w:p w:rsidR="00906C94" w:rsidRDefault="00906C94" w:rsidP="00906C94">
      <w:pPr>
        <w:spacing w:line="360" w:lineRule="auto"/>
        <w:rPr>
          <w:rFonts w:ascii="Arial" w:hAnsi="Arial" w:cs="Arial"/>
        </w:rPr>
      </w:pPr>
      <w:r w:rsidRPr="00E829ED">
        <w:rPr>
          <w:rFonts w:ascii="Arial" w:hAnsi="Arial" w:cs="Arial"/>
        </w:rPr>
        <w:t xml:space="preserve">Desse modo, o ato de aprender a pesquisar pode tornar o ser humano um cidadão mais apto a participar da sua sociedade, entretanto </w:t>
      </w:r>
      <w:r>
        <w:rPr>
          <w:rFonts w:ascii="Arial" w:hAnsi="Arial" w:cs="Arial"/>
        </w:rPr>
        <w:t xml:space="preserve">Ramos (2002, p. 32) diz que se </w:t>
      </w:r>
      <w:r w:rsidRPr="00E829ED">
        <w:rPr>
          <w:rFonts w:ascii="Arial" w:hAnsi="Arial" w:cs="Arial"/>
        </w:rPr>
        <w:t xml:space="preserve">faz </w:t>
      </w:r>
    </w:p>
    <w:p w:rsidR="00906C94" w:rsidRDefault="00906C94" w:rsidP="00906C94">
      <w:pPr>
        <w:pStyle w:val="Citao"/>
        <w:rPr>
          <w:rFonts w:cs="Arial"/>
        </w:rPr>
      </w:pPr>
      <w:r w:rsidRPr="00E829ED">
        <w:rPr>
          <w:rFonts w:cs="Arial"/>
        </w:rPr>
        <w:t>[...] necessário desenvolver a capacidade argumentativa desde tenra idade. E para isto é necessário que as crianças e os jovens sejam desafiados a apresentar e defender suas posições, com o conteúdo lógico e a retórica possíveis, tendo à frente opiniões e posições de seu contexto próximo. (RAMOS, 2002, p. 32).</w:t>
      </w:r>
    </w:p>
    <w:p w:rsidR="00906C94" w:rsidRPr="00E829ED" w:rsidRDefault="00906C94" w:rsidP="00906C94">
      <w:pPr>
        <w:rPr>
          <w:rFonts w:ascii="Arial" w:hAnsi="Arial" w:cs="Arial"/>
          <w:b/>
          <w:color w:val="FF0000"/>
        </w:rPr>
      </w:pPr>
      <w:r w:rsidRPr="00E829ED">
        <w:rPr>
          <w:rFonts w:ascii="Arial" w:hAnsi="Arial" w:cs="Arial"/>
          <w:b/>
          <w:color w:val="FF0000"/>
        </w:rPr>
        <w:t>Ao fazerem as citações devem seguir estritamente estas normas.</w:t>
      </w:r>
      <w:r>
        <w:rPr>
          <w:rFonts w:ascii="Arial" w:hAnsi="Arial" w:cs="Arial"/>
          <w:b/>
          <w:color w:val="FF0000"/>
        </w:rPr>
        <w:t xml:space="preserve"> Do contrário estarão incorrendo em plágio.</w:t>
      </w:r>
    </w:p>
    <w:p w:rsidR="00906C94" w:rsidRPr="00E829ED" w:rsidRDefault="00906C94" w:rsidP="00906C94">
      <w:pPr>
        <w:spacing w:line="360" w:lineRule="auto"/>
        <w:rPr>
          <w:rFonts w:ascii="Arial" w:hAnsi="Arial" w:cs="Arial"/>
        </w:rPr>
      </w:pPr>
    </w:p>
    <w:p w:rsidR="00906C94" w:rsidRPr="00E829ED" w:rsidRDefault="00906C94" w:rsidP="00906C94">
      <w:pPr>
        <w:rPr>
          <w:rFonts w:ascii="Arial" w:hAnsi="Arial" w:cs="Arial"/>
        </w:rPr>
      </w:pPr>
    </w:p>
    <w:p w:rsidR="00906C94" w:rsidRPr="001324F4" w:rsidRDefault="00906C94" w:rsidP="00906C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C3EFB" w:rsidRPr="00906C94" w:rsidRDefault="004C3EFB"/>
    <w:sectPr w:rsidR="004C3EFB" w:rsidRPr="00906C94" w:rsidSect="00906C94">
      <w:headerReference w:type="default" r:id="rId7"/>
      <w:pgSz w:w="11906" w:h="16838"/>
      <w:pgMar w:top="28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635" w:rsidRDefault="00950635">
      <w:r>
        <w:separator/>
      </w:r>
    </w:p>
  </w:endnote>
  <w:endnote w:type="continuationSeparator" w:id="0">
    <w:p w:rsidR="00950635" w:rsidRDefault="009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635" w:rsidRDefault="00950635">
      <w:r>
        <w:separator/>
      </w:r>
    </w:p>
  </w:footnote>
  <w:footnote w:type="continuationSeparator" w:id="0">
    <w:p w:rsidR="00950635" w:rsidRDefault="0095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1BA" w:rsidRDefault="00950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94"/>
    <w:rsid w:val="003E4A44"/>
    <w:rsid w:val="004C3EFB"/>
    <w:rsid w:val="00906C94"/>
    <w:rsid w:val="009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0474"/>
  <w15:docId w15:val="{B280B4BB-2C28-408F-A709-4AD42D83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6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6C94"/>
    <w:rPr>
      <w:rFonts w:ascii="Times New Roman" w:eastAsia="Times New Roman" w:hAnsi="Times New Roman" w:cs="Times New Roman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906C94"/>
    <w:pPr>
      <w:spacing w:before="360" w:after="360"/>
      <w:ind w:left="2268"/>
      <w:jc w:val="both"/>
    </w:pPr>
    <w:rPr>
      <w:rFonts w:ascii="Arial" w:hAnsi="Arial"/>
      <w:iCs/>
      <w:color w:val="000000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906C94"/>
    <w:rPr>
      <w:rFonts w:ascii="Arial" w:eastAsia="Times New Roman" w:hAnsi="Arial" w:cs="Times New Roman"/>
      <w:i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Tiago Fiuza</cp:lastModifiedBy>
  <cp:revision>2</cp:revision>
  <dcterms:created xsi:type="dcterms:W3CDTF">2019-02-27T18:44:00Z</dcterms:created>
  <dcterms:modified xsi:type="dcterms:W3CDTF">2019-02-27T18:44:00Z</dcterms:modified>
</cp:coreProperties>
</file>