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441E3" w14:textId="77777777" w:rsidR="005E4D7F" w:rsidRDefault="005E4D7F">
      <w:pPr>
        <w:jc w:val="center"/>
        <w:rPr>
          <w:b/>
          <w:sz w:val="26"/>
          <w:szCs w:val="26"/>
          <w:u w:val="single"/>
        </w:rPr>
      </w:pPr>
    </w:p>
    <w:p w14:paraId="22F06B45" w14:textId="77777777" w:rsidR="005E4D7F" w:rsidRDefault="00000000">
      <w:pPr>
        <w:jc w:val="center"/>
        <w:rPr>
          <w:b/>
          <w:sz w:val="28"/>
          <w:szCs w:val="28"/>
          <w:u w:val="single"/>
        </w:rPr>
      </w:pPr>
      <w:r>
        <w:rPr>
          <w:b/>
          <w:sz w:val="28"/>
          <w:szCs w:val="28"/>
          <w:u w:val="single"/>
        </w:rPr>
        <w:t>CUENTA PÚBLICA COLEGIO ADVENTISTA</w:t>
      </w:r>
    </w:p>
    <w:p w14:paraId="7C500CAE" w14:textId="77777777" w:rsidR="005E4D7F" w:rsidRDefault="00000000">
      <w:pPr>
        <w:jc w:val="center"/>
        <w:rPr>
          <w:b/>
          <w:sz w:val="28"/>
          <w:szCs w:val="28"/>
        </w:rPr>
      </w:pPr>
      <w:r>
        <w:rPr>
          <w:b/>
          <w:sz w:val="28"/>
          <w:szCs w:val="28"/>
          <w:u w:val="single"/>
        </w:rPr>
        <w:t>LA CISTERNA 2023</w:t>
      </w:r>
    </w:p>
    <w:p w14:paraId="26036E84" w14:textId="77777777" w:rsidR="005E4D7F" w:rsidRDefault="005E4D7F">
      <w:pPr>
        <w:pStyle w:val="Ttulo"/>
        <w:jc w:val="center"/>
        <w:rPr>
          <w:b/>
          <w:sz w:val="26"/>
          <w:szCs w:val="26"/>
        </w:rPr>
      </w:pPr>
      <w:bookmarkStart w:id="0" w:name="_heading=h.gjdgxs" w:colFirst="0" w:colLast="0"/>
      <w:bookmarkEnd w:id="0"/>
    </w:p>
    <w:p w14:paraId="6CB388CE" w14:textId="77777777" w:rsidR="005E4D7F" w:rsidRDefault="00000000">
      <w:pPr>
        <w:pStyle w:val="Ttulo"/>
        <w:numPr>
          <w:ilvl w:val="0"/>
          <w:numId w:val="2"/>
        </w:numPr>
        <w:rPr>
          <w:b/>
          <w:sz w:val="22"/>
          <w:szCs w:val="22"/>
        </w:rPr>
      </w:pPr>
      <w:bookmarkStart w:id="1" w:name="_heading=h.30j0zll" w:colFirst="0" w:colLast="0"/>
      <w:bookmarkEnd w:id="1"/>
      <w:r>
        <w:rPr>
          <w:b/>
          <w:sz w:val="22"/>
          <w:szCs w:val="22"/>
        </w:rPr>
        <w:t>DIRECCIÓN: Antecedentes Financieros 2023</w:t>
      </w:r>
    </w:p>
    <w:p w14:paraId="3E943249" w14:textId="77777777" w:rsidR="005E4D7F" w:rsidRDefault="00000000">
      <w:pPr>
        <w:ind w:left="720"/>
      </w:pPr>
      <w:r>
        <w:rPr>
          <w:noProof/>
        </w:rPr>
        <w:drawing>
          <wp:inline distT="114300" distB="114300" distL="114300" distR="114300" wp14:anchorId="28685C5D" wp14:editId="46AC1CF9">
            <wp:extent cx="6053138" cy="4032073"/>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053138" cy="4032073"/>
                    </a:xfrm>
                    <a:prstGeom prst="rect">
                      <a:avLst/>
                    </a:prstGeom>
                    <a:ln/>
                  </pic:spPr>
                </pic:pic>
              </a:graphicData>
            </a:graphic>
          </wp:inline>
        </w:drawing>
      </w:r>
    </w:p>
    <w:p w14:paraId="5659E047" w14:textId="77777777" w:rsidR="005E4D7F" w:rsidRDefault="005E4D7F">
      <w:pPr>
        <w:ind w:left="720"/>
      </w:pPr>
    </w:p>
    <w:p w14:paraId="50FDE1C1" w14:textId="77777777" w:rsidR="005E4D7F" w:rsidRDefault="00000000">
      <w:pPr>
        <w:ind w:left="720"/>
      </w:pPr>
      <w:r>
        <w:t>Mejoras en infraestructura y equipamiento:</w:t>
      </w:r>
    </w:p>
    <w:p w14:paraId="36CA7A69" w14:textId="77777777" w:rsidR="005E4D7F" w:rsidRDefault="005E4D7F"/>
    <w:tbl>
      <w:tblPr>
        <w:tblStyle w:val="a1"/>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5E4D7F" w14:paraId="1B397BD7" w14:textId="77777777">
        <w:tc>
          <w:tcPr>
            <w:tcW w:w="2769" w:type="dxa"/>
            <w:shd w:val="clear" w:color="auto" w:fill="auto"/>
            <w:tcMar>
              <w:top w:w="100" w:type="dxa"/>
              <w:left w:w="100" w:type="dxa"/>
              <w:bottom w:w="100" w:type="dxa"/>
              <w:right w:w="100" w:type="dxa"/>
            </w:tcMar>
          </w:tcPr>
          <w:p w14:paraId="10C6EB0F" w14:textId="77777777" w:rsidR="005E4D7F" w:rsidRDefault="005E4D7F">
            <w:pPr>
              <w:widowControl w:val="0"/>
              <w:pBdr>
                <w:top w:val="nil"/>
                <w:left w:val="nil"/>
                <w:bottom w:val="nil"/>
                <w:right w:val="nil"/>
                <w:between w:val="nil"/>
              </w:pBdr>
              <w:spacing w:line="240" w:lineRule="auto"/>
              <w:jc w:val="center"/>
            </w:pPr>
          </w:p>
        </w:tc>
        <w:tc>
          <w:tcPr>
            <w:tcW w:w="2769" w:type="dxa"/>
            <w:shd w:val="clear" w:color="auto" w:fill="auto"/>
            <w:tcMar>
              <w:top w:w="100" w:type="dxa"/>
              <w:left w:w="100" w:type="dxa"/>
              <w:bottom w:w="100" w:type="dxa"/>
              <w:right w:w="100" w:type="dxa"/>
            </w:tcMar>
          </w:tcPr>
          <w:p w14:paraId="3A345AEB" w14:textId="77777777" w:rsidR="005E4D7F" w:rsidRDefault="005E4D7F">
            <w:pPr>
              <w:widowControl w:val="0"/>
              <w:pBdr>
                <w:top w:val="nil"/>
                <w:left w:val="nil"/>
                <w:bottom w:val="nil"/>
                <w:right w:val="nil"/>
                <w:between w:val="nil"/>
              </w:pBdr>
              <w:spacing w:line="240" w:lineRule="auto"/>
            </w:pPr>
          </w:p>
        </w:tc>
        <w:tc>
          <w:tcPr>
            <w:tcW w:w="2769" w:type="dxa"/>
            <w:shd w:val="clear" w:color="auto" w:fill="auto"/>
            <w:tcMar>
              <w:top w:w="100" w:type="dxa"/>
              <w:left w:w="100" w:type="dxa"/>
              <w:bottom w:w="100" w:type="dxa"/>
              <w:right w:w="100" w:type="dxa"/>
            </w:tcMar>
          </w:tcPr>
          <w:p w14:paraId="0590B341" w14:textId="77777777" w:rsidR="005E4D7F" w:rsidRDefault="005E4D7F">
            <w:pPr>
              <w:widowControl w:val="0"/>
              <w:pBdr>
                <w:top w:val="nil"/>
                <w:left w:val="nil"/>
                <w:bottom w:val="nil"/>
                <w:right w:val="nil"/>
                <w:between w:val="nil"/>
              </w:pBdr>
              <w:spacing w:line="240" w:lineRule="auto"/>
            </w:pPr>
          </w:p>
        </w:tc>
      </w:tr>
      <w:tr w:rsidR="005E4D7F" w14:paraId="7B5AAAEC" w14:textId="77777777">
        <w:tc>
          <w:tcPr>
            <w:tcW w:w="2769" w:type="dxa"/>
            <w:shd w:val="clear" w:color="auto" w:fill="auto"/>
            <w:tcMar>
              <w:top w:w="100" w:type="dxa"/>
              <w:left w:w="100" w:type="dxa"/>
              <w:bottom w:w="100" w:type="dxa"/>
              <w:right w:w="100" w:type="dxa"/>
            </w:tcMar>
          </w:tcPr>
          <w:p w14:paraId="07509591" w14:textId="77777777" w:rsidR="005E4D7F" w:rsidRDefault="00000000">
            <w:pPr>
              <w:widowControl w:val="0"/>
              <w:pBdr>
                <w:top w:val="nil"/>
                <w:left w:val="nil"/>
                <w:bottom w:val="nil"/>
                <w:right w:val="nil"/>
                <w:between w:val="nil"/>
              </w:pBdr>
              <w:spacing w:line="240" w:lineRule="auto"/>
            </w:pPr>
            <w:r>
              <w:t>Pintura Interior colegio en hall, pasillos, oficinas.</w:t>
            </w:r>
          </w:p>
        </w:tc>
        <w:tc>
          <w:tcPr>
            <w:tcW w:w="2769" w:type="dxa"/>
            <w:shd w:val="clear" w:color="auto" w:fill="auto"/>
            <w:tcMar>
              <w:top w:w="100" w:type="dxa"/>
              <w:left w:w="100" w:type="dxa"/>
              <w:bottom w:w="100" w:type="dxa"/>
              <w:right w:w="100" w:type="dxa"/>
            </w:tcMar>
          </w:tcPr>
          <w:p w14:paraId="39868077" w14:textId="77777777" w:rsidR="005E4D7F" w:rsidRDefault="00000000">
            <w:pPr>
              <w:widowControl w:val="0"/>
              <w:pBdr>
                <w:top w:val="nil"/>
                <w:left w:val="nil"/>
                <w:bottom w:val="nil"/>
                <w:right w:val="nil"/>
                <w:between w:val="nil"/>
              </w:pBdr>
              <w:spacing w:line="240" w:lineRule="auto"/>
            </w:pPr>
            <w:r>
              <w:t xml:space="preserve">Pintura </w:t>
            </w:r>
          </w:p>
        </w:tc>
        <w:tc>
          <w:tcPr>
            <w:tcW w:w="2769" w:type="dxa"/>
            <w:shd w:val="clear" w:color="auto" w:fill="auto"/>
            <w:tcMar>
              <w:top w:w="100" w:type="dxa"/>
              <w:left w:w="100" w:type="dxa"/>
              <w:bottom w:w="100" w:type="dxa"/>
              <w:right w:w="100" w:type="dxa"/>
            </w:tcMar>
          </w:tcPr>
          <w:p w14:paraId="77FB362F" w14:textId="77777777" w:rsidR="005E4D7F" w:rsidRDefault="005E4D7F">
            <w:pPr>
              <w:widowControl w:val="0"/>
              <w:pBdr>
                <w:top w:val="nil"/>
                <w:left w:val="nil"/>
                <w:bottom w:val="nil"/>
                <w:right w:val="nil"/>
                <w:between w:val="nil"/>
              </w:pBdr>
              <w:spacing w:line="240" w:lineRule="auto"/>
            </w:pPr>
          </w:p>
        </w:tc>
      </w:tr>
      <w:tr w:rsidR="005E4D7F" w14:paraId="47394EE0" w14:textId="77777777">
        <w:tc>
          <w:tcPr>
            <w:tcW w:w="2769" w:type="dxa"/>
            <w:shd w:val="clear" w:color="auto" w:fill="auto"/>
            <w:tcMar>
              <w:top w:w="100" w:type="dxa"/>
              <w:left w:w="100" w:type="dxa"/>
              <w:bottom w:w="100" w:type="dxa"/>
              <w:right w:w="100" w:type="dxa"/>
            </w:tcMar>
          </w:tcPr>
          <w:p w14:paraId="605C17B1" w14:textId="77777777" w:rsidR="005E4D7F" w:rsidRDefault="00000000">
            <w:pPr>
              <w:widowControl w:val="0"/>
              <w:pBdr>
                <w:top w:val="nil"/>
                <w:left w:val="nil"/>
                <w:bottom w:val="nil"/>
                <w:right w:val="nil"/>
                <w:between w:val="nil"/>
              </w:pBdr>
              <w:spacing w:line="240" w:lineRule="auto"/>
            </w:pPr>
            <w:r>
              <w:t xml:space="preserve">Computadores salas de profesores e impresoras </w:t>
            </w:r>
          </w:p>
        </w:tc>
        <w:tc>
          <w:tcPr>
            <w:tcW w:w="2769" w:type="dxa"/>
            <w:shd w:val="clear" w:color="auto" w:fill="auto"/>
            <w:tcMar>
              <w:top w:w="100" w:type="dxa"/>
              <w:left w:w="100" w:type="dxa"/>
              <w:bottom w:w="100" w:type="dxa"/>
              <w:right w:w="100" w:type="dxa"/>
            </w:tcMar>
          </w:tcPr>
          <w:p w14:paraId="4805DA29" w14:textId="77777777" w:rsidR="005E4D7F" w:rsidRDefault="00000000">
            <w:pPr>
              <w:widowControl w:val="0"/>
              <w:pBdr>
                <w:top w:val="nil"/>
                <w:left w:val="nil"/>
                <w:bottom w:val="nil"/>
                <w:right w:val="nil"/>
                <w:between w:val="nil"/>
              </w:pBdr>
              <w:spacing w:line="240" w:lineRule="auto"/>
            </w:pPr>
            <w:r>
              <w:t xml:space="preserve">sala de profesores </w:t>
            </w:r>
          </w:p>
        </w:tc>
        <w:tc>
          <w:tcPr>
            <w:tcW w:w="2769" w:type="dxa"/>
            <w:shd w:val="clear" w:color="auto" w:fill="auto"/>
            <w:tcMar>
              <w:top w:w="100" w:type="dxa"/>
              <w:left w:w="100" w:type="dxa"/>
              <w:bottom w:w="100" w:type="dxa"/>
              <w:right w:w="100" w:type="dxa"/>
            </w:tcMar>
          </w:tcPr>
          <w:p w14:paraId="238F3036" w14:textId="77777777" w:rsidR="005E4D7F" w:rsidRDefault="005E4D7F">
            <w:pPr>
              <w:widowControl w:val="0"/>
              <w:pBdr>
                <w:top w:val="nil"/>
                <w:left w:val="nil"/>
                <w:bottom w:val="nil"/>
                <w:right w:val="nil"/>
                <w:between w:val="nil"/>
              </w:pBdr>
              <w:spacing w:line="240" w:lineRule="auto"/>
            </w:pPr>
          </w:p>
        </w:tc>
      </w:tr>
      <w:tr w:rsidR="005E4D7F" w14:paraId="51B52E94" w14:textId="77777777">
        <w:tc>
          <w:tcPr>
            <w:tcW w:w="2769" w:type="dxa"/>
            <w:shd w:val="clear" w:color="auto" w:fill="auto"/>
            <w:tcMar>
              <w:top w:w="100" w:type="dxa"/>
              <w:left w:w="100" w:type="dxa"/>
              <w:bottom w:w="100" w:type="dxa"/>
              <w:right w:w="100" w:type="dxa"/>
            </w:tcMar>
          </w:tcPr>
          <w:p w14:paraId="7C93B73F" w14:textId="77777777" w:rsidR="005E4D7F" w:rsidRDefault="00000000">
            <w:pPr>
              <w:widowControl w:val="0"/>
              <w:pBdr>
                <w:top w:val="nil"/>
                <w:left w:val="nil"/>
                <w:bottom w:val="nil"/>
                <w:right w:val="nil"/>
                <w:between w:val="nil"/>
              </w:pBdr>
              <w:spacing w:line="240" w:lineRule="auto"/>
            </w:pPr>
            <w:r>
              <w:t xml:space="preserve">Reposición de datas en salas </w:t>
            </w:r>
          </w:p>
        </w:tc>
        <w:tc>
          <w:tcPr>
            <w:tcW w:w="2769" w:type="dxa"/>
            <w:shd w:val="clear" w:color="auto" w:fill="auto"/>
            <w:tcMar>
              <w:top w:w="100" w:type="dxa"/>
              <w:left w:w="100" w:type="dxa"/>
              <w:bottom w:w="100" w:type="dxa"/>
              <w:right w:w="100" w:type="dxa"/>
            </w:tcMar>
          </w:tcPr>
          <w:p w14:paraId="49E9DDDA" w14:textId="77777777" w:rsidR="005E4D7F" w:rsidRDefault="00000000">
            <w:pPr>
              <w:widowControl w:val="0"/>
              <w:pBdr>
                <w:top w:val="nil"/>
                <w:left w:val="nil"/>
                <w:bottom w:val="nil"/>
                <w:right w:val="nil"/>
                <w:between w:val="nil"/>
              </w:pBdr>
              <w:spacing w:line="240" w:lineRule="auto"/>
            </w:pPr>
            <w:r>
              <w:t xml:space="preserve">salas de clases </w:t>
            </w:r>
          </w:p>
        </w:tc>
        <w:tc>
          <w:tcPr>
            <w:tcW w:w="2769" w:type="dxa"/>
            <w:shd w:val="clear" w:color="auto" w:fill="auto"/>
            <w:tcMar>
              <w:top w:w="100" w:type="dxa"/>
              <w:left w:w="100" w:type="dxa"/>
              <w:bottom w:w="100" w:type="dxa"/>
              <w:right w:w="100" w:type="dxa"/>
            </w:tcMar>
          </w:tcPr>
          <w:p w14:paraId="2BF0D8AD" w14:textId="77777777" w:rsidR="005E4D7F" w:rsidRDefault="005E4D7F">
            <w:pPr>
              <w:widowControl w:val="0"/>
              <w:pBdr>
                <w:top w:val="nil"/>
                <w:left w:val="nil"/>
                <w:bottom w:val="nil"/>
                <w:right w:val="nil"/>
                <w:between w:val="nil"/>
              </w:pBdr>
              <w:spacing w:line="240" w:lineRule="auto"/>
            </w:pPr>
          </w:p>
        </w:tc>
      </w:tr>
      <w:tr w:rsidR="005E4D7F" w14:paraId="5C77C639" w14:textId="77777777">
        <w:tc>
          <w:tcPr>
            <w:tcW w:w="2769" w:type="dxa"/>
            <w:shd w:val="clear" w:color="auto" w:fill="auto"/>
            <w:tcMar>
              <w:top w:w="100" w:type="dxa"/>
              <w:left w:w="100" w:type="dxa"/>
              <w:bottom w:w="100" w:type="dxa"/>
              <w:right w:w="100" w:type="dxa"/>
            </w:tcMar>
          </w:tcPr>
          <w:p w14:paraId="2EC8B36A" w14:textId="77777777" w:rsidR="005E4D7F" w:rsidRDefault="00000000">
            <w:pPr>
              <w:widowControl w:val="0"/>
              <w:pBdr>
                <w:top w:val="nil"/>
                <w:left w:val="nil"/>
                <w:bottom w:val="nil"/>
                <w:right w:val="nil"/>
                <w:between w:val="nil"/>
              </w:pBdr>
              <w:spacing w:line="240" w:lineRule="auto"/>
            </w:pPr>
            <w:r>
              <w:t xml:space="preserve">implementación deportiva </w:t>
            </w:r>
          </w:p>
        </w:tc>
        <w:tc>
          <w:tcPr>
            <w:tcW w:w="2769" w:type="dxa"/>
            <w:shd w:val="clear" w:color="auto" w:fill="auto"/>
            <w:tcMar>
              <w:top w:w="100" w:type="dxa"/>
              <w:left w:w="100" w:type="dxa"/>
              <w:bottom w:w="100" w:type="dxa"/>
              <w:right w:w="100" w:type="dxa"/>
            </w:tcMar>
          </w:tcPr>
          <w:p w14:paraId="6497C691" w14:textId="77777777" w:rsidR="005E4D7F" w:rsidRDefault="00000000">
            <w:pPr>
              <w:widowControl w:val="0"/>
              <w:pBdr>
                <w:top w:val="nil"/>
                <w:left w:val="nil"/>
                <w:bottom w:val="nil"/>
                <w:right w:val="nil"/>
                <w:between w:val="nil"/>
              </w:pBdr>
              <w:spacing w:line="240" w:lineRule="auto"/>
            </w:pPr>
            <w:r>
              <w:t xml:space="preserve">arcos de básquetbol, parantes </w:t>
            </w:r>
          </w:p>
          <w:p w14:paraId="2DA99972" w14:textId="77777777" w:rsidR="005E4D7F" w:rsidRDefault="00000000">
            <w:pPr>
              <w:widowControl w:val="0"/>
              <w:pBdr>
                <w:top w:val="nil"/>
                <w:left w:val="nil"/>
                <w:bottom w:val="nil"/>
                <w:right w:val="nil"/>
                <w:between w:val="nil"/>
              </w:pBdr>
              <w:spacing w:line="240" w:lineRule="auto"/>
            </w:pPr>
            <w:r>
              <w:lastRenderedPageBreak/>
              <w:t xml:space="preserve">indumentaria deportiva en </w:t>
            </w:r>
            <w:proofErr w:type="spellStart"/>
            <w:r>
              <w:t>treotros</w:t>
            </w:r>
            <w:proofErr w:type="spellEnd"/>
            <w:r>
              <w:t xml:space="preserve"> </w:t>
            </w:r>
          </w:p>
        </w:tc>
        <w:tc>
          <w:tcPr>
            <w:tcW w:w="2769" w:type="dxa"/>
            <w:shd w:val="clear" w:color="auto" w:fill="auto"/>
            <w:tcMar>
              <w:top w:w="100" w:type="dxa"/>
              <w:left w:w="100" w:type="dxa"/>
              <w:bottom w:w="100" w:type="dxa"/>
              <w:right w:w="100" w:type="dxa"/>
            </w:tcMar>
          </w:tcPr>
          <w:p w14:paraId="5E706C0D" w14:textId="77777777" w:rsidR="005E4D7F" w:rsidRDefault="005E4D7F">
            <w:pPr>
              <w:widowControl w:val="0"/>
              <w:pBdr>
                <w:top w:val="nil"/>
                <w:left w:val="nil"/>
                <w:bottom w:val="nil"/>
                <w:right w:val="nil"/>
                <w:between w:val="nil"/>
              </w:pBdr>
              <w:spacing w:line="240" w:lineRule="auto"/>
            </w:pPr>
          </w:p>
          <w:p w14:paraId="19EE0D0F" w14:textId="77777777" w:rsidR="005E4D7F" w:rsidRDefault="005E4D7F">
            <w:pPr>
              <w:widowControl w:val="0"/>
              <w:pBdr>
                <w:top w:val="nil"/>
                <w:left w:val="nil"/>
                <w:bottom w:val="nil"/>
                <w:right w:val="nil"/>
                <w:between w:val="nil"/>
              </w:pBdr>
              <w:spacing w:line="240" w:lineRule="auto"/>
            </w:pPr>
          </w:p>
        </w:tc>
      </w:tr>
      <w:tr w:rsidR="005E4D7F" w14:paraId="06DB50B5" w14:textId="77777777">
        <w:tc>
          <w:tcPr>
            <w:tcW w:w="2769" w:type="dxa"/>
            <w:shd w:val="clear" w:color="auto" w:fill="auto"/>
            <w:tcMar>
              <w:top w:w="100" w:type="dxa"/>
              <w:left w:w="100" w:type="dxa"/>
              <w:bottom w:w="100" w:type="dxa"/>
              <w:right w:w="100" w:type="dxa"/>
            </w:tcMar>
          </w:tcPr>
          <w:p w14:paraId="79FC675F" w14:textId="77777777" w:rsidR="005E4D7F" w:rsidRDefault="005E4D7F">
            <w:pPr>
              <w:widowControl w:val="0"/>
              <w:pBdr>
                <w:top w:val="nil"/>
                <w:left w:val="nil"/>
                <w:bottom w:val="nil"/>
                <w:right w:val="nil"/>
                <w:between w:val="nil"/>
              </w:pBdr>
              <w:spacing w:line="240" w:lineRule="auto"/>
            </w:pPr>
          </w:p>
        </w:tc>
        <w:tc>
          <w:tcPr>
            <w:tcW w:w="2769" w:type="dxa"/>
            <w:shd w:val="clear" w:color="auto" w:fill="auto"/>
            <w:tcMar>
              <w:top w:w="100" w:type="dxa"/>
              <w:left w:w="100" w:type="dxa"/>
              <w:bottom w:w="100" w:type="dxa"/>
              <w:right w:w="100" w:type="dxa"/>
            </w:tcMar>
          </w:tcPr>
          <w:p w14:paraId="6316B294" w14:textId="77777777" w:rsidR="005E4D7F" w:rsidRDefault="005E4D7F">
            <w:pPr>
              <w:widowControl w:val="0"/>
              <w:pBdr>
                <w:top w:val="nil"/>
                <w:left w:val="nil"/>
                <w:bottom w:val="nil"/>
                <w:right w:val="nil"/>
                <w:between w:val="nil"/>
              </w:pBdr>
              <w:spacing w:line="240" w:lineRule="auto"/>
            </w:pPr>
          </w:p>
        </w:tc>
        <w:tc>
          <w:tcPr>
            <w:tcW w:w="2769" w:type="dxa"/>
            <w:shd w:val="clear" w:color="auto" w:fill="auto"/>
            <w:tcMar>
              <w:top w:w="100" w:type="dxa"/>
              <w:left w:w="100" w:type="dxa"/>
              <w:bottom w:w="100" w:type="dxa"/>
              <w:right w:w="100" w:type="dxa"/>
            </w:tcMar>
          </w:tcPr>
          <w:p w14:paraId="78CDB666" w14:textId="77777777" w:rsidR="005E4D7F" w:rsidRDefault="005E4D7F">
            <w:pPr>
              <w:widowControl w:val="0"/>
              <w:pBdr>
                <w:top w:val="nil"/>
                <w:left w:val="nil"/>
                <w:bottom w:val="nil"/>
                <w:right w:val="nil"/>
                <w:between w:val="nil"/>
              </w:pBdr>
              <w:spacing w:line="240" w:lineRule="auto"/>
            </w:pPr>
          </w:p>
        </w:tc>
      </w:tr>
    </w:tbl>
    <w:p w14:paraId="26B3E7BA" w14:textId="77777777" w:rsidR="005E4D7F" w:rsidRDefault="005E4D7F">
      <w:pPr>
        <w:ind w:left="720"/>
      </w:pPr>
    </w:p>
    <w:p w14:paraId="5ECD9858" w14:textId="77777777" w:rsidR="005E4D7F" w:rsidRDefault="005E4D7F">
      <w:pPr>
        <w:ind w:left="720"/>
      </w:pPr>
    </w:p>
    <w:p w14:paraId="105A56A4" w14:textId="77777777" w:rsidR="005E4D7F" w:rsidRDefault="005E4D7F">
      <w:pPr>
        <w:ind w:left="720"/>
      </w:pPr>
    </w:p>
    <w:p w14:paraId="74BA8FEA" w14:textId="77777777" w:rsidR="005E4D7F" w:rsidRDefault="005E4D7F">
      <w:pPr>
        <w:ind w:left="720"/>
      </w:pPr>
    </w:p>
    <w:p w14:paraId="34300902" w14:textId="77777777" w:rsidR="005E4D7F" w:rsidRDefault="00000000">
      <w:pPr>
        <w:pStyle w:val="Ttulo"/>
        <w:numPr>
          <w:ilvl w:val="0"/>
          <w:numId w:val="2"/>
        </w:numPr>
        <w:rPr>
          <w:b/>
          <w:sz w:val="22"/>
          <w:szCs w:val="22"/>
        </w:rPr>
      </w:pPr>
      <w:bookmarkStart w:id="2" w:name="_heading=h.1fob9te" w:colFirst="0" w:colLast="0"/>
      <w:bookmarkEnd w:id="2"/>
      <w:r>
        <w:rPr>
          <w:b/>
          <w:sz w:val="22"/>
          <w:szCs w:val="22"/>
        </w:rPr>
        <w:t xml:space="preserve">CAPELLANÍA: PROGRAMAS DE ÍNDOLE </w:t>
      </w:r>
      <w:proofErr w:type="gramStart"/>
      <w:r>
        <w:rPr>
          <w:b/>
          <w:sz w:val="22"/>
          <w:szCs w:val="22"/>
        </w:rPr>
        <w:t>ESPIRITUAL ,</w:t>
      </w:r>
      <w:proofErr w:type="gramEnd"/>
      <w:r>
        <w:rPr>
          <w:b/>
          <w:sz w:val="22"/>
          <w:szCs w:val="22"/>
        </w:rPr>
        <w:t xml:space="preserve"> ESTUDIANTES PARTICIPANTES EN AAA</w:t>
      </w:r>
    </w:p>
    <w:p w14:paraId="31D65517" w14:textId="77777777" w:rsidR="005E4D7F" w:rsidRDefault="005E4D7F"/>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E4D7F" w14:paraId="6A7BA09A" w14:textId="77777777">
        <w:tc>
          <w:tcPr>
            <w:tcW w:w="4514" w:type="dxa"/>
            <w:shd w:val="clear" w:color="auto" w:fill="auto"/>
            <w:tcMar>
              <w:top w:w="100" w:type="dxa"/>
              <w:left w:w="100" w:type="dxa"/>
              <w:bottom w:w="100" w:type="dxa"/>
              <w:right w:w="100" w:type="dxa"/>
            </w:tcMar>
          </w:tcPr>
          <w:p w14:paraId="068B1226" w14:textId="77777777" w:rsidR="005E4D7F" w:rsidRDefault="00000000">
            <w:pPr>
              <w:widowControl w:val="0"/>
              <w:pBdr>
                <w:top w:val="nil"/>
                <w:left w:val="nil"/>
                <w:bottom w:val="nil"/>
                <w:right w:val="nil"/>
                <w:between w:val="nil"/>
              </w:pBdr>
              <w:spacing w:line="240" w:lineRule="auto"/>
            </w:pPr>
            <w:r>
              <w:rPr>
                <w:b/>
              </w:rPr>
              <w:t>Actividades Misioneras/ capacitación y liderazgo</w:t>
            </w:r>
            <w:r>
              <w:t xml:space="preserve"> </w:t>
            </w:r>
          </w:p>
        </w:tc>
        <w:tc>
          <w:tcPr>
            <w:tcW w:w="4514" w:type="dxa"/>
            <w:shd w:val="clear" w:color="auto" w:fill="auto"/>
            <w:tcMar>
              <w:top w:w="100" w:type="dxa"/>
              <w:left w:w="100" w:type="dxa"/>
              <w:bottom w:w="100" w:type="dxa"/>
              <w:right w:w="100" w:type="dxa"/>
            </w:tcMar>
          </w:tcPr>
          <w:p w14:paraId="2043F786" w14:textId="77777777" w:rsidR="005E4D7F" w:rsidRDefault="00000000">
            <w:pPr>
              <w:widowControl w:val="0"/>
              <w:pBdr>
                <w:top w:val="nil"/>
                <w:left w:val="nil"/>
                <w:bottom w:val="nil"/>
                <w:right w:val="nil"/>
                <w:between w:val="nil"/>
              </w:pBdr>
              <w:spacing w:line="240" w:lineRule="auto"/>
              <w:rPr>
                <w:b/>
              </w:rPr>
            </w:pPr>
            <w:r>
              <w:rPr>
                <w:b/>
              </w:rPr>
              <w:t xml:space="preserve">Nº de participantes </w:t>
            </w:r>
          </w:p>
        </w:tc>
      </w:tr>
      <w:tr w:rsidR="005E4D7F" w14:paraId="732D2B11" w14:textId="77777777">
        <w:tc>
          <w:tcPr>
            <w:tcW w:w="4514" w:type="dxa"/>
            <w:shd w:val="clear" w:color="auto" w:fill="auto"/>
            <w:tcMar>
              <w:top w:w="100" w:type="dxa"/>
              <w:left w:w="100" w:type="dxa"/>
              <w:bottom w:w="100" w:type="dxa"/>
              <w:right w:w="100" w:type="dxa"/>
            </w:tcMar>
          </w:tcPr>
          <w:p w14:paraId="23CD1461" w14:textId="77777777" w:rsidR="005E4D7F" w:rsidRDefault="00000000">
            <w:pPr>
              <w:widowControl w:val="0"/>
              <w:pBdr>
                <w:top w:val="nil"/>
                <w:left w:val="nil"/>
                <w:bottom w:val="nil"/>
                <w:right w:val="nil"/>
                <w:between w:val="nil"/>
              </w:pBdr>
              <w:spacing w:line="240" w:lineRule="auto"/>
            </w:pPr>
            <w:r>
              <w:t>Escuela de misiones (SVA)</w:t>
            </w:r>
          </w:p>
        </w:tc>
        <w:tc>
          <w:tcPr>
            <w:tcW w:w="4514" w:type="dxa"/>
            <w:shd w:val="clear" w:color="auto" w:fill="auto"/>
            <w:tcMar>
              <w:top w:w="100" w:type="dxa"/>
              <w:left w:w="100" w:type="dxa"/>
              <w:bottom w:w="100" w:type="dxa"/>
              <w:right w:w="100" w:type="dxa"/>
            </w:tcMar>
          </w:tcPr>
          <w:p w14:paraId="0D939E50" w14:textId="77777777" w:rsidR="005E4D7F" w:rsidRDefault="00000000">
            <w:pPr>
              <w:widowControl w:val="0"/>
              <w:pBdr>
                <w:top w:val="nil"/>
                <w:left w:val="nil"/>
                <w:bottom w:val="nil"/>
                <w:right w:val="nil"/>
                <w:between w:val="nil"/>
              </w:pBdr>
              <w:spacing w:line="240" w:lineRule="auto"/>
            </w:pPr>
            <w:r>
              <w:t xml:space="preserve">20 </w:t>
            </w:r>
            <w:proofErr w:type="gramStart"/>
            <w:r>
              <w:t>Alumnos</w:t>
            </w:r>
            <w:proofErr w:type="gramEnd"/>
            <w:r>
              <w:t xml:space="preserve"> de la triple AAA</w:t>
            </w:r>
          </w:p>
        </w:tc>
      </w:tr>
      <w:tr w:rsidR="005E4D7F" w14:paraId="631653DA" w14:textId="77777777">
        <w:tc>
          <w:tcPr>
            <w:tcW w:w="4514" w:type="dxa"/>
            <w:shd w:val="clear" w:color="auto" w:fill="auto"/>
            <w:tcMar>
              <w:top w:w="100" w:type="dxa"/>
              <w:left w:w="100" w:type="dxa"/>
              <w:bottom w:w="100" w:type="dxa"/>
              <w:right w:w="100" w:type="dxa"/>
            </w:tcMar>
          </w:tcPr>
          <w:p w14:paraId="26DA1A5F" w14:textId="77777777" w:rsidR="005E4D7F" w:rsidRDefault="00000000">
            <w:pPr>
              <w:widowControl w:val="0"/>
              <w:pBdr>
                <w:top w:val="nil"/>
                <w:left w:val="nil"/>
                <w:bottom w:val="nil"/>
                <w:right w:val="nil"/>
                <w:between w:val="nil"/>
              </w:pBdr>
              <w:spacing w:line="240" w:lineRule="auto"/>
            </w:pPr>
            <w:proofErr w:type="spellStart"/>
            <w:r>
              <w:t>Mission</w:t>
            </w:r>
            <w:proofErr w:type="spellEnd"/>
            <w:r>
              <w:t xml:space="preserve"> </w:t>
            </w:r>
            <w:proofErr w:type="spellStart"/>
            <w:r>
              <w:t>Trip</w:t>
            </w:r>
            <w:proofErr w:type="spellEnd"/>
            <w:r>
              <w:t xml:space="preserve"> </w:t>
            </w:r>
          </w:p>
        </w:tc>
        <w:tc>
          <w:tcPr>
            <w:tcW w:w="4514" w:type="dxa"/>
            <w:shd w:val="clear" w:color="auto" w:fill="auto"/>
            <w:tcMar>
              <w:top w:w="100" w:type="dxa"/>
              <w:left w:w="100" w:type="dxa"/>
              <w:bottom w:w="100" w:type="dxa"/>
              <w:right w:w="100" w:type="dxa"/>
            </w:tcMar>
          </w:tcPr>
          <w:p w14:paraId="18327745" w14:textId="77777777" w:rsidR="005E4D7F" w:rsidRDefault="00000000">
            <w:pPr>
              <w:widowControl w:val="0"/>
              <w:pBdr>
                <w:top w:val="nil"/>
                <w:left w:val="nil"/>
                <w:bottom w:val="nil"/>
                <w:right w:val="nil"/>
                <w:between w:val="nil"/>
              </w:pBdr>
              <w:spacing w:line="240" w:lineRule="auto"/>
            </w:pPr>
            <w:r>
              <w:t xml:space="preserve">8 alumnos y 3 profesores </w:t>
            </w:r>
          </w:p>
        </w:tc>
      </w:tr>
      <w:tr w:rsidR="005E4D7F" w14:paraId="7772060A" w14:textId="77777777">
        <w:tc>
          <w:tcPr>
            <w:tcW w:w="4514" w:type="dxa"/>
            <w:shd w:val="clear" w:color="auto" w:fill="auto"/>
            <w:tcMar>
              <w:top w:w="100" w:type="dxa"/>
              <w:left w:w="100" w:type="dxa"/>
              <w:bottom w:w="100" w:type="dxa"/>
              <w:right w:w="100" w:type="dxa"/>
            </w:tcMar>
          </w:tcPr>
          <w:p w14:paraId="6A9BBE77" w14:textId="77777777" w:rsidR="005E4D7F" w:rsidRDefault="00000000">
            <w:pPr>
              <w:widowControl w:val="0"/>
              <w:pBdr>
                <w:top w:val="nil"/>
                <w:left w:val="nil"/>
                <w:bottom w:val="nil"/>
                <w:right w:val="nil"/>
                <w:between w:val="nil"/>
              </w:pBdr>
              <w:spacing w:line="240" w:lineRule="auto"/>
            </w:pPr>
            <w:r>
              <w:t>GPS COALC</w:t>
            </w:r>
          </w:p>
        </w:tc>
        <w:tc>
          <w:tcPr>
            <w:tcW w:w="4514" w:type="dxa"/>
            <w:shd w:val="clear" w:color="auto" w:fill="auto"/>
            <w:tcMar>
              <w:top w:w="100" w:type="dxa"/>
              <w:left w:w="100" w:type="dxa"/>
              <w:bottom w:w="100" w:type="dxa"/>
              <w:right w:w="100" w:type="dxa"/>
            </w:tcMar>
          </w:tcPr>
          <w:p w14:paraId="73E6C720" w14:textId="77777777" w:rsidR="005E4D7F" w:rsidRDefault="00000000">
            <w:pPr>
              <w:widowControl w:val="0"/>
              <w:pBdr>
                <w:top w:val="nil"/>
                <w:left w:val="nil"/>
                <w:bottom w:val="nil"/>
                <w:right w:val="nil"/>
                <w:between w:val="nil"/>
              </w:pBdr>
              <w:spacing w:line="240" w:lineRule="auto"/>
            </w:pPr>
            <w:r>
              <w:t xml:space="preserve">30 </w:t>
            </w:r>
            <w:proofErr w:type="gramStart"/>
            <w:r>
              <w:t>Alumnos</w:t>
            </w:r>
            <w:proofErr w:type="gramEnd"/>
            <w:r>
              <w:t xml:space="preserve"> y 3 profesores </w:t>
            </w:r>
          </w:p>
        </w:tc>
      </w:tr>
      <w:tr w:rsidR="005E4D7F" w14:paraId="197C6A29" w14:textId="77777777">
        <w:tc>
          <w:tcPr>
            <w:tcW w:w="4514" w:type="dxa"/>
            <w:shd w:val="clear" w:color="auto" w:fill="auto"/>
            <w:tcMar>
              <w:top w:w="100" w:type="dxa"/>
              <w:left w:w="100" w:type="dxa"/>
              <w:bottom w:w="100" w:type="dxa"/>
              <w:right w:w="100" w:type="dxa"/>
            </w:tcMar>
          </w:tcPr>
          <w:p w14:paraId="6C5EB1BB" w14:textId="77777777" w:rsidR="005E4D7F" w:rsidRDefault="00000000">
            <w:pPr>
              <w:widowControl w:val="0"/>
              <w:pBdr>
                <w:top w:val="nil"/>
                <w:left w:val="nil"/>
                <w:bottom w:val="nil"/>
                <w:right w:val="nil"/>
                <w:between w:val="nil"/>
              </w:pBdr>
              <w:spacing w:line="240" w:lineRule="auto"/>
            </w:pPr>
            <w:r>
              <w:t>Misión Caleb (dos proyectos)</w:t>
            </w:r>
          </w:p>
        </w:tc>
        <w:tc>
          <w:tcPr>
            <w:tcW w:w="4514" w:type="dxa"/>
            <w:shd w:val="clear" w:color="auto" w:fill="auto"/>
            <w:tcMar>
              <w:top w:w="100" w:type="dxa"/>
              <w:left w:w="100" w:type="dxa"/>
              <w:bottom w:w="100" w:type="dxa"/>
              <w:right w:w="100" w:type="dxa"/>
            </w:tcMar>
          </w:tcPr>
          <w:p w14:paraId="07D535C5" w14:textId="77777777" w:rsidR="005E4D7F" w:rsidRDefault="00000000">
            <w:pPr>
              <w:widowControl w:val="0"/>
              <w:pBdr>
                <w:top w:val="nil"/>
                <w:left w:val="nil"/>
                <w:bottom w:val="nil"/>
                <w:right w:val="nil"/>
                <w:between w:val="nil"/>
              </w:pBdr>
              <w:spacing w:line="240" w:lineRule="auto"/>
            </w:pPr>
            <w:r>
              <w:t xml:space="preserve">12 alumnos </w:t>
            </w:r>
          </w:p>
        </w:tc>
      </w:tr>
      <w:tr w:rsidR="005E4D7F" w14:paraId="74D2CAD3" w14:textId="77777777">
        <w:tc>
          <w:tcPr>
            <w:tcW w:w="4514" w:type="dxa"/>
            <w:shd w:val="clear" w:color="auto" w:fill="auto"/>
            <w:tcMar>
              <w:top w:w="100" w:type="dxa"/>
              <w:left w:w="100" w:type="dxa"/>
              <w:bottom w:w="100" w:type="dxa"/>
              <w:right w:w="100" w:type="dxa"/>
            </w:tcMar>
          </w:tcPr>
          <w:p w14:paraId="55016516" w14:textId="77777777" w:rsidR="005E4D7F" w:rsidRDefault="00000000">
            <w:pPr>
              <w:widowControl w:val="0"/>
              <w:pBdr>
                <w:top w:val="nil"/>
                <w:left w:val="nil"/>
                <w:bottom w:val="nil"/>
                <w:right w:val="nil"/>
                <w:between w:val="nil"/>
              </w:pBdr>
              <w:spacing w:line="240" w:lineRule="auto"/>
            </w:pPr>
            <w:r>
              <w:t xml:space="preserve">Congreso Joven </w:t>
            </w:r>
          </w:p>
        </w:tc>
        <w:tc>
          <w:tcPr>
            <w:tcW w:w="4514" w:type="dxa"/>
            <w:shd w:val="clear" w:color="auto" w:fill="auto"/>
            <w:tcMar>
              <w:top w:w="100" w:type="dxa"/>
              <w:left w:w="100" w:type="dxa"/>
              <w:bottom w:w="100" w:type="dxa"/>
              <w:right w:w="100" w:type="dxa"/>
            </w:tcMar>
          </w:tcPr>
          <w:p w14:paraId="318FCDB1" w14:textId="77777777" w:rsidR="005E4D7F" w:rsidRDefault="00000000">
            <w:pPr>
              <w:widowControl w:val="0"/>
              <w:pBdr>
                <w:top w:val="nil"/>
                <w:left w:val="nil"/>
                <w:bottom w:val="nil"/>
                <w:right w:val="nil"/>
                <w:between w:val="nil"/>
              </w:pBdr>
              <w:spacing w:line="240" w:lineRule="auto"/>
            </w:pPr>
            <w:r>
              <w:t xml:space="preserve">50 alumnos y 3 profesores </w:t>
            </w:r>
          </w:p>
        </w:tc>
      </w:tr>
      <w:tr w:rsidR="005E4D7F" w14:paraId="0AAEA273" w14:textId="77777777">
        <w:tc>
          <w:tcPr>
            <w:tcW w:w="4514" w:type="dxa"/>
            <w:shd w:val="clear" w:color="auto" w:fill="auto"/>
            <w:tcMar>
              <w:top w:w="100" w:type="dxa"/>
              <w:left w:w="100" w:type="dxa"/>
              <w:bottom w:w="100" w:type="dxa"/>
              <w:right w:w="100" w:type="dxa"/>
            </w:tcMar>
          </w:tcPr>
          <w:p w14:paraId="55BC0473" w14:textId="77777777" w:rsidR="005E4D7F" w:rsidRDefault="00000000">
            <w:pPr>
              <w:widowControl w:val="0"/>
              <w:pBdr>
                <w:top w:val="nil"/>
                <w:left w:val="nil"/>
                <w:bottom w:val="nil"/>
                <w:right w:val="nil"/>
                <w:between w:val="nil"/>
              </w:pBdr>
              <w:spacing w:line="240" w:lineRule="auto"/>
            </w:pPr>
            <w:r>
              <w:t>Proyecto “un niño, una cama” ADRA</w:t>
            </w:r>
          </w:p>
        </w:tc>
        <w:tc>
          <w:tcPr>
            <w:tcW w:w="4514" w:type="dxa"/>
            <w:shd w:val="clear" w:color="auto" w:fill="auto"/>
            <w:tcMar>
              <w:top w:w="100" w:type="dxa"/>
              <w:left w:w="100" w:type="dxa"/>
              <w:bottom w:w="100" w:type="dxa"/>
              <w:right w:w="100" w:type="dxa"/>
            </w:tcMar>
          </w:tcPr>
          <w:p w14:paraId="29039D19" w14:textId="77777777" w:rsidR="005E4D7F" w:rsidRDefault="00000000">
            <w:pPr>
              <w:widowControl w:val="0"/>
              <w:pBdr>
                <w:top w:val="nil"/>
                <w:left w:val="nil"/>
                <w:bottom w:val="nil"/>
                <w:right w:val="nil"/>
                <w:between w:val="nil"/>
              </w:pBdr>
              <w:spacing w:line="240" w:lineRule="auto"/>
            </w:pPr>
            <w:r>
              <w:t>todo el colegio. Dinero recaudado 380.000$</w:t>
            </w:r>
          </w:p>
        </w:tc>
      </w:tr>
      <w:tr w:rsidR="005E4D7F" w14:paraId="16B0F6A2" w14:textId="77777777">
        <w:tc>
          <w:tcPr>
            <w:tcW w:w="4514" w:type="dxa"/>
            <w:shd w:val="clear" w:color="auto" w:fill="auto"/>
            <w:tcMar>
              <w:top w:w="100" w:type="dxa"/>
              <w:left w:w="100" w:type="dxa"/>
              <w:bottom w:w="100" w:type="dxa"/>
              <w:right w:w="100" w:type="dxa"/>
            </w:tcMar>
          </w:tcPr>
          <w:p w14:paraId="689ACB80" w14:textId="77777777" w:rsidR="005E4D7F" w:rsidRDefault="00000000">
            <w:pPr>
              <w:widowControl w:val="0"/>
              <w:pBdr>
                <w:top w:val="nil"/>
                <w:left w:val="nil"/>
                <w:bottom w:val="nil"/>
                <w:right w:val="nil"/>
                <w:between w:val="nil"/>
              </w:pBdr>
              <w:spacing w:line="240" w:lineRule="auto"/>
            </w:pPr>
            <w:r>
              <w:t xml:space="preserve">Triple AAA COALC </w:t>
            </w:r>
          </w:p>
        </w:tc>
        <w:tc>
          <w:tcPr>
            <w:tcW w:w="4514" w:type="dxa"/>
            <w:shd w:val="clear" w:color="auto" w:fill="auto"/>
            <w:tcMar>
              <w:top w:w="100" w:type="dxa"/>
              <w:left w:w="100" w:type="dxa"/>
              <w:bottom w:w="100" w:type="dxa"/>
              <w:right w:w="100" w:type="dxa"/>
            </w:tcMar>
          </w:tcPr>
          <w:p w14:paraId="157DD069" w14:textId="77777777" w:rsidR="005E4D7F" w:rsidRDefault="00000000">
            <w:pPr>
              <w:widowControl w:val="0"/>
              <w:pBdr>
                <w:top w:val="nil"/>
                <w:left w:val="nil"/>
                <w:bottom w:val="nil"/>
                <w:right w:val="nil"/>
                <w:between w:val="nil"/>
              </w:pBdr>
              <w:spacing w:line="240" w:lineRule="auto"/>
            </w:pPr>
            <w:r>
              <w:t xml:space="preserve">50 alumnos </w:t>
            </w:r>
          </w:p>
        </w:tc>
      </w:tr>
      <w:tr w:rsidR="005E4D7F" w14:paraId="279DD960" w14:textId="77777777">
        <w:tc>
          <w:tcPr>
            <w:tcW w:w="4514" w:type="dxa"/>
            <w:shd w:val="clear" w:color="auto" w:fill="auto"/>
            <w:tcMar>
              <w:top w:w="100" w:type="dxa"/>
              <w:left w:w="100" w:type="dxa"/>
              <w:bottom w:w="100" w:type="dxa"/>
              <w:right w:w="100" w:type="dxa"/>
            </w:tcMar>
          </w:tcPr>
          <w:p w14:paraId="1DF257F4" w14:textId="77777777" w:rsidR="005E4D7F" w:rsidRDefault="00000000">
            <w:pPr>
              <w:widowControl w:val="0"/>
              <w:pBdr>
                <w:top w:val="nil"/>
                <w:left w:val="nil"/>
                <w:bottom w:val="nil"/>
                <w:right w:val="nil"/>
                <w:between w:val="nil"/>
              </w:pBdr>
              <w:spacing w:line="240" w:lineRule="auto"/>
            </w:pPr>
            <w:r>
              <w:rPr>
                <w:b/>
              </w:rPr>
              <w:t>Actividades de estudio de la biblia</w:t>
            </w:r>
            <w:r>
              <w:t xml:space="preserve"> </w:t>
            </w:r>
          </w:p>
        </w:tc>
        <w:tc>
          <w:tcPr>
            <w:tcW w:w="4514" w:type="dxa"/>
            <w:shd w:val="clear" w:color="auto" w:fill="auto"/>
            <w:tcMar>
              <w:top w:w="100" w:type="dxa"/>
              <w:left w:w="100" w:type="dxa"/>
              <w:bottom w:w="100" w:type="dxa"/>
              <w:right w:w="100" w:type="dxa"/>
            </w:tcMar>
          </w:tcPr>
          <w:p w14:paraId="752500D5" w14:textId="77777777" w:rsidR="005E4D7F" w:rsidRDefault="00000000">
            <w:pPr>
              <w:widowControl w:val="0"/>
              <w:spacing w:line="240" w:lineRule="auto"/>
              <w:rPr>
                <w:b/>
              </w:rPr>
            </w:pPr>
            <w:r>
              <w:rPr>
                <w:b/>
              </w:rPr>
              <w:t xml:space="preserve">Nº de participantes </w:t>
            </w:r>
          </w:p>
        </w:tc>
      </w:tr>
      <w:tr w:rsidR="005E4D7F" w14:paraId="02AE1C64" w14:textId="77777777">
        <w:tc>
          <w:tcPr>
            <w:tcW w:w="4514" w:type="dxa"/>
            <w:shd w:val="clear" w:color="auto" w:fill="auto"/>
            <w:tcMar>
              <w:top w:w="100" w:type="dxa"/>
              <w:left w:w="100" w:type="dxa"/>
              <w:bottom w:w="100" w:type="dxa"/>
              <w:right w:w="100" w:type="dxa"/>
            </w:tcMar>
          </w:tcPr>
          <w:p w14:paraId="6DA90439" w14:textId="77777777" w:rsidR="005E4D7F" w:rsidRDefault="00000000">
            <w:pPr>
              <w:widowControl w:val="0"/>
              <w:spacing w:line="240" w:lineRule="auto"/>
            </w:pPr>
            <w:r>
              <w:t xml:space="preserve">Clases </w:t>
            </w:r>
            <w:proofErr w:type="spellStart"/>
            <w:r>
              <w:t>biblicas</w:t>
            </w:r>
            <w:proofErr w:type="spellEnd"/>
            <w:r>
              <w:t xml:space="preserve"> segundo ciclo (4 clases bíblicas)</w:t>
            </w:r>
          </w:p>
        </w:tc>
        <w:tc>
          <w:tcPr>
            <w:tcW w:w="4514" w:type="dxa"/>
            <w:shd w:val="clear" w:color="auto" w:fill="auto"/>
            <w:tcMar>
              <w:top w:w="100" w:type="dxa"/>
              <w:left w:w="100" w:type="dxa"/>
              <w:bottom w:w="100" w:type="dxa"/>
              <w:right w:w="100" w:type="dxa"/>
            </w:tcMar>
          </w:tcPr>
          <w:p w14:paraId="0814026F" w14:textId="77777777" w:rsidR="005E4D7F" w:rsidRDefault="00000000">
            <w:pPr>
              <w:widowControl w:val="0"/>
              <w:pBdr>
                <w:top w:val="nil"/>
                <w:left w:val="nil"/>
                <w:bottom w:val="nil"/>
                <w:right w:val="nil"/>
                <w:between w:val="nil"/>
              </w:pBdr>
              <w:spacing w:line="240" w:lineRule="auto"/>
            </w:pPr>
            <w:r>
              <w:t xml:space="preserve">20 alumnos por clase bíblica </w:t>
            </w:r>
          </w:p>
        </w:tc>
      </w:tr>
      <w:tr w:rsidR="005E4D7F" w14:paraId="2BF76BAC" w14:textId="77777777">
        <w:tc>
          <w:tcPr>
            <w:tcW w:w="4514" w:type="dxa"/>
            <w:shd w:val="clear" w:color="auto" w:fill="auto"/>
            <w:tcMar>
              <w:top w:w="100" w:type="dxa"/>
              <w:left w:w="100" w:type="dxa"/>
              <w:bottom w:w="100" w:type="dxa"/>
              <w:right w:w="100" w:type="dxa"/>
            </w:tcMar>
          </w:tcPr>
          <w:p w14:paraId="6C83E76A" w14:textId="77777777" w:rsidR="005E4D7F" w:rsidRDefault="00000000">
            <w:pPr>
              <w:widowControl w:val="0"/>
              <w:pBdr>
                <w:top w:val="nil"/>
                <w:left w:val="nil"/>
                <w:bottom w:val="nil"/>
                <w:right w:val="nil"/>
                <w:between w:val="nil"/>
              </w:pBdr>
              <w:spacing w:line="240" w:lineRule="auto"/>
            </w:pPr>
            <w:r>
              <w:t xml:space="preserve">Clases </w:t>
            </w:r>
            <w:proofErr w:type="spellStart"/>
            <w:r>
              <w:t>biblicas</w:t>
            </w:r>
            <w:proofErr w:type="spellEnd"/>
            <w:r>
              <w:t xml:space="preserve"> tercer ciclo (4 clases bíblicas)  </w:t>
            </w:r>
          </w:p>
        </w:tc>
        <w:tc>
          <w:tcPr>
            <w:tcW w:w="4514" w:type="dxa"/>
            <w:shd w:val="clear" w:color="auto" w:fill="auto"/>
            <w:tcMar>
              <w:top w:w="100" w:type="dxa"/>
              <w:left w:w="100" w:type="dxa"/>
              <w:bottom w:w="100" w:type="dxa"/>
              <w:right w:w="100" w:type="dxa"/>
            </w:tcMar>
          </w:tcPr>
          <w:p w14:paraId="1B51CB78" w14:textId="77777777" w:rsidR="005E4D7F" w:rsidRDefault="00000000">
            <w:pPr>
              <w:widowControl w:val="0"/>
              <w:pBdr>
                <w:top w:val="nil"/>
                <w:left w:val="nil"/>
                <w:bottom w:val="nil"/>
                <w:right w:val="nil"/>
                <w:between w:val="nil"/>
              </w:pBdr>
              <w:spacing w:line="240" w:lineRule="auto"/>
            </w:pPr>
            <w:r>
              <w:t xml:space="preserve">15 alumnos por clase bíblica </w:t>
            </w:r>
          </w:p>
        </w:tc>
      </w:tr>
      <w:tr w:rsidR="005E4D7F" w14:paraId="274C6B77" w14:textId="77777777">
        <w:tc>
          <w:tcPr>
            <w:tcW w:w="4514" w:type="dxa"/>
            <w:shd w:val="clear" w:color="auto" w:fill="auto"/>
            <w:tcMar>
              <w:top w:w="100" w:type="dxa"/>
              <w:left w:w="100" w:type="dxa"/>
              <w:bottom w:w="100" w:type="dxa"/>
              <w:right w:w="100" w:type="dxa"/>
            </w:tcMar>
          </w:tcPr>
          <w:p w14:paraId="4DEA7E59" w14:textId="77777777" w:rsidR="005E4D7F" w:rsidRDefault="00000000">
            <w:pPr>
              <w:widowControl w:val="0"/>
              <w:pBdr>
                <w:top w:val="nil"/>
                <w:left w:val="nil"/>
                <w:bottom w:val="nil"/>
                <w:right w:val="nil"/>
                <w:between w:val="nil"/>
              </w:pBdr>
              <w:spacing w:line="240" w:lineRule="auto"/>
            </w:pPr>
            <w:r>
              <w:t xml:space="preserve">Estudios bíblicos personalizados </w:t>
            </w:r>
          </w:p>
        </w:tc>
        <w:tc>
          <w:tcPr>
            <w:tcW w:w="4514" w:type="dxa"/>
            <w:shd w:val="clear" w:color="auto" w:fill="auto"/>
            <w:tcMar>
              <w:top w:w="100" w:type="dxa"/>
              <w:left w:w="100" w:type="dxa"/>
              <w:bottom w:w="100" w:type="dxa"/>
              <w:right w:w="100" w:type="dxa"/>
            </w:tcMar>
          </w:tcPr>
          <w:p w14:paraId="37FE0682" w14:textId="77777777" w:rsidR="005E4D7F" w:rsidRDefault="00000000">
            <w:pPr>
              <w:widowControl w:val="0"/>
              <w:pBdr>
                <w:top w:val="nil"/>
                <w:left w:val="nil"/>
                <w:bottom w:val="nil"/>
                <w:right w:val="nil"/>
                <w:between w:val="nil"/>
              </w:pBdr>
              <w:spacing w:line="240" w:lineRule="auto"/>
            </w:pPr>
            <w:r>
              <w:t xml:space="preserve">12 estudiantes bíblicos </w:t>
            </w:r>
          </w:p>
        </w:tc>
      </w:tr>
      <w:tr w:rsidR="005E4D7F" w14:paraId="252D6310" w14:textId="77777777">
        <w:tc>
          <w:tcPr>
            <w:tcW w:w="4514" w:type="dxa"/>
            <w:shd w:val="clear" w:color="auto" w:fill="auto"/>
            <w:tcMar>
              <w:top w:w="100" w:type="dxa"/>
              <w:left w:w="100" w:type="dxa"/>
              <w:bottom w:w="100" w:type="dxa"/>
              <w:right w:w="100" w:type="dxa"/>
            </w:tcMar>
          </w:tcPr>
          <w:p w14:paraId="39C37D96" w14:textId="77777777" w:rsidR="005E4D7F" w:rsidRDefault="00000000">
            <w:pPr>
              <w:widowControl w:val="0"/>
              <w:pBdr>
                <w:top w:val="nil"/>
                <w:left w:val="nil"/>
                <w:bottom w:val="nil"/>
                <w:right w:val="nil"/>
                <w:between w:val="nil"/>
              </w:pBdr>
              <w:spacing w:line="240" w:lineRule="auto"/>
            </w:pPr>
            <w:r>
              <w:t xml:space="preserve">Cultos de funcionarios </w:t>
            </w:r>
          </w:p>
        </w:tc>
        <w:tc>
          <w:tcPr>
            <w:tcW w:w="4514" w:type="dxa"/>
            <w:shd w:val="clear" w:color="auto" w:fill="auto"/>
            <w:tcMar>
              <w:top w:w="100" w:type="dxa"/>
              <w:left w:w="100" w:type="dxa"/>
              <w:bottom w:w="100" w:type="dxa"/>
              <w:right w:w="100" w:type="dxa"/>
            </w:tcMar>
          </w:tcPr>
          <w:p w14:paraId="1BB5B6AA" w14:textId="77777777" w:rsidR="005E4D7F" w:rsidRDefault="00000000">
            <w:pPr>
              <w:widowControl w:val="0"/>
              <w:pBdr>
                <w:top w:val="nil"/>
                <w:left w:val="nil"/>
                <w:bottom w:val="nil"/>
                <w:right w:val="nil"/>
                <w:between w:val="nil"/>
              </w:pBdr>
              <w:spacing w:line="240" w:lineRule="auto"/>
            </w:pPr>
            <w:r>
              <w:t xml:space="preserve">40 funcionarios </w:t>
            </w:r>
          </w:p>
        </w:tc>
      </w:tr>
      <w:tr w:rsidR="005E4D7F" w14:paraId="5E163440" w14:textId="77777777">
        <w:tc>
          <w:tcPr>
            <w:tcW w:w="4514" w:type="dxa"/>
            <w:shd w:val="clear" w:color="auto" w:fill="auto"/>
            <w:tcMar>
              <w:top w:w="100" w:type="dxa"/>
              <w:left w:w="100" w:type="dxa"/>
              <w:bottom w:w="100" w:type="dxa"/>
              <w:right w:w="100" w:type="dxa"/>
            </w:tcMar>
          </w:tcPr>
          <w:p w14:paraId="593E2558" w14:textId="77777777" w:rsidR="005E4D7F" w:rsidRDefault="00000000">
            <w:pPr>
              <w:widowControl w:val="0"/>
              <w:pBdr>
                <w:top w:val="nil"/>
                <w:left w:val="nil"/>
                <w:bottom w:val="nil"/>
                <w:right w:val="nil"/>
                <w:between w:val="nil"/>
              </w:pBdr>
              <w:spacing w:line="240" w:lineRule="auto"/>
            </w:pPr>
            <w:r>
              <w:t>“sociedad de menores y jóvenes”</w:t>
            </w:r>
          </w:p>
        </w:tc>
        <w:tc>
          <w:tcPr>
            <w:tcW w:w="4514" w:type="dxa"/>
            <w:shd w:val="clear" w:color="auto" w:fill="auto"/>
            <w:tcMar>
              <w:top w:w="100" w:type="dxa"/>
              <w:left w:w="100" w:type="dxa"/>
              <w:bottom w:w="100" w:type="dxa"/>
              <w:right w:w="100" w:type="dxa"/>
            </w:tcMar>
          </w:tcPr>
          <w:p w14:paraId="402B7437" w14:textId="77777777" w:rsidR="005E4D7F" w:rsidRDefault="00000000">
            <w:pPr>
              <w:widowControl w:val="0"/>
              <w:pBdr>
                <w:top w:val="nil"/>
                <w:left w:val="nil"/>
                <w:bottom w:val="nil"/>
                <w:right w:val="nil"/>
                <w:between w:val="nil"/>
              </w:pBdr>
              <w:spacing w:line="240" w:lineRule="auto"/>
            </w:pPr>
            <w:r>
              <w:t xml:space="preserve">todo el colegio </w:t>
            </w:r>
          </w:p>
        </w:tc>
      </w:tr>
      <w:tr w:rsidR="005E4D7F" w14:paraId="6452D238" w14:textId="77777777">
        <w:tc>
          <w:tcPr>
            <w:tcW w:w="4514" w:type="dxa"/>
            <w:shd w:val="clear" w:color="auto" w:fill="auto"/>
            <w:tcMar>
              <w:top w:w="100" w:type="dxa"/>
              <w:left w:w="100" w:type="dxa"/>
              <w:bottom w:w="100" w:type="dxa"/>
              <w:right w:w="100" w:type="dxa"/>
            </w:tcMar>
          </w:tcPr>
          <w:p w14:paraId="14DF6607" w14:textId="77777777" w:rsidR="005E4D7F" w:rsidRDefault="00000000">
            <w:pPr>
              <w:widowControl w:val="0"/>
              <w:pBdr>
                <w:top w:val="nil"/>
                <w:left w:val="nil"/>
                <w:bottom w:val="nil"/>
                <w:right w:val="nil"/>
                <w:between w:val="nil"/>
              </w:pBdr>
              <w:spacing w:line="240" w:lineRule="auto"/>
            </w:pPr>
            <w:r>
              <w:t xml:space="preserve">retiro espiritual COALC </w:t>
            </w:r>
          </w:p>
        </w:tc>
        <w:tc>
          <w:tcPr>
            <w:tcW w:w="4514" w:type="dxa"/>
            <w:shd w:val="clear" w:color="auto" w:fill="auto"/>
            <w:tcMar>
              <w:top w:w="100" w:type="dxa"/>
              <w:left w:w="100" w:type="dxa"/>
              <w:bottom w:w="100" w:type="dxa"/>
              <w:right w:w="100" w:type="dxa"/>
            </w:tcMar>
          </w:tcPr>
          <w:p w14:paraId="5959C7CC" w14:textId="77777777" w:rsidR="005E4D7F" w:rsidRDefault="00000000">
            <w:pPr>
              <w:widowControl w:val="0"/>
              <w:pBdr>
                <w:top w:val="nil"/>
                <w:left w:val="nil"/>
                <w:bottom w:val="nil"/>
                <w:right w:val="nil"/>
                <w:between w:val="nil"/>
              </w:pBdr>
              <w:spacing w:line="240" w:lineRule="auto"/>
            </w:pPr>
            <w:r>
              <w:t xml:space="preserve">60 funcionarios </w:t>
            </w:r>
          </w:p>
        </w:tc>
      </w:tr>
    </w:tbl>
    <w:p w14:paraId="5857AAE0" w14:textId="77777777" w:rsidR="005E4D7F" w:rsidRDefault="005E4D7F"/>
    <w:p w14:paraId="364328DE" w14:textId="77777777" w:rsidR="005E4D7F" w:rsidRDefault="005E4D7F">
      <w:pPr>
        <w:ind w:left="720"/>
      </w:pPr>
    </w:p>
    <w:p w14:paraId="4983B027" w14:textId="77777777" w:rsidR="005E4D7F" w:rsidRDefault="005E4D7F">
      <w:pPr>
        <w:ind w:left="720"/>
      </w:pPr>
    </w:p>
    <w:p w14:paraId="5C09AA66" w14:textId="77777777" w:rsidR="005E4D7F" w:rsidRDefault="005E4D7F">
      <w:pPr>
        <w:ind w:left="720"/>
      </w:pPr>
    </w:p>
    <w:p w14:paraId="79DAE9E9" w14:textId="77777777" w:rsidR="005E4D7F" w:rsidRDefault="005E4D7F">
      <w:pPr>
        <w:ind w:left="720"/>
      </w:pPr>
    </w:p>
    <w:p w14:paraId="5E4C8E32" w14:textId="77777777" w:rsidR="005E4D7F" w:rsidRDefault="00000000">
      <w:pPr>
        <w:pStyle w:val="Ttulo"/>
        <w:numPr>
          <w:ilvl w:val="0"/>
          <w:numId w:val="2"/>
        </w:numPr>
        <w:jc w:val="both"/>
        <w:rPr>
          <w:b/>
          <w:sz w:val="22"/>
          <w:szCs w:val="22"/>
        </w:rPr>
      </w:pPr>
      <w:bookmarkStart w:id="3" w:name="_heading=h.3znysh7" w:colFirst="0" w:colLast="0"/>
      <w:bookmarkEnd w:id="3"/>
      <w:r>
        <w:rPr>
          <w:b/>
          <w:sz w:val="22"/>
          <w:szCs w:val="22"/>
        </w:rPr>
        <w:lastRenderedPageBreak/>
        <w:t>INSPECTORÍA GENERAL: CANTIDAD DE MATRÍCULA 2023, PORCENTAJE DE ASISTENCIA, CANTIDAD DE PERSONAL.</w:t>
      </w:r>
    </w:p>
    <w:p w14:paraId="39F80C6D" w14:textId="77777777" w:rsidR="005E4D7F" w:rsidRDefault="00000000">
      <w:pPr>
        <w:ind w:left="720"/>
      </w:pPr>
      <w:r>
        <w:t>Desde el departamento de inspectoría general se informa a la comunidad en esta cuenta pública del año 2023 los siguientes aspectos:</w:t>
      </w:r>
    </w:p>
    <w:p w14:paraId="7C017987" w14:textId="77777777" w:rsidR="005E4D7F" w:rsidRDefault="005E4D7F">
      <w:pPr>
        <w:pStyle w:val="Ttulo"/>
        <w:rPr>
          <w:sz w:val="32"/>
          <w:szCs w:val="32"/>
        </w:rPr>
      </w:pPr>
      <w:bookmarkStart w:id="4" w:name="_heading=h.c5go9ff7bixh" w:colFirst="0" w:colLast="0"/>
      <w:bookmarkEnd w:id="4"/>
    </w:p>
    <w:p w14:paraId="5FA01844" w14:textId="77777777" w:rsidR="005E4D7F" w:rsidRDefault="00000000">
      <w:pPr>
        <w:pStyle w:val="Ttulo"/>
      </w:pPr>
      <w:bookmarkStart w:id="5" w:name="_heading=h.xjh1lej41ut" w:colFirst="0" w:colLast="0"/>
      <w:bookmarkEnd w:id="5"/>
      <w:r>
        <w:rPr>
          <w:sz w:val="32"/>
          <w:szCs w:val="32"/>
        </w:rPr>
        <w:t>Datos de matrícula 2023</w:t>
      </w:r>
    </w:p>
    <w:tbl>
      <w:tblPr>
        <w:tblStyle w:val="a3"/>
        <w:tblW w:w="8085"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1950"/>
        <w:gridCol w:w="1845"/>
        <w:gridCol w:w="2115"/>
      </w:tblGrid>
      <w:tr w:rsidR="005E4D7F" w14:paraId="58B618A3" w14:textId="77777777">
        <w:tc>
          <w:tcPr>
            <w:tcW w:w="2175" w:type="dxa"/>
            <w:shd w:val="clear" w:color="auto" w:fill="auto"/>
            <w:tcMar>
              <w:top w:w="100" w:type="dxa"/>
              <w:left w:w="100" w:type="dxa"/>
              <w:bottom w:w="100" w:type="dxa"/>
              <w:right w:w="100" w:type="dxa"/>
            </w:tcMar>
          </w:tcPr>
          <w:p w14:paraId="1BCFDC05"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CURSO</w:t>
            </w:r>
          </w:p>
        </w:tc>
        <w:tc>
          <w:tcPr>
            <w:tcW w:w="1950" w:type="dxa"/>
            <w:shd w:val="clear" w:color="auto" w:fill="auto"/>
            <w:tcMar>
              <w:top w:w="100" w:type="dxa"/>
              <w:left w:w="100" w:type="dxa"/>
              <w:bottom w:w="100" w:type="dxa"/>
              <w:right w:w="100" w:type="dxa"/>
            </w:tcMar>
          </w:tcPr>
          <w:p w14:paraId="10387433"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HOMBRES</w:t>
            </w:r>
          </w:p>
        </w:tc>
        <w:tc>
          <w:tcPr>
            <w:tcW w:w="1845" w:type="dxa"/>
            <w:shd w:val="clear" w:color="auto" w:fill="auto"/>
            <w:tcMar>
              <w:top w:w="100" w:type="dxa"/>
              <w:left w:w="100" w:type="dxa"/>
              <w:bottom w:w="100" w:type="dxa"/>
              <w:right w:w="100" w:type="dxa"/>
            </w:tcMar>
          </w:tcPr>
          <w:p w14:paraId="60CE8DD6"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MUJERES</w:t>
            </w:r>
          </w:p>
        </w:tc>
        <w:tc>
          <w:tcPr>
            <w:tcW w:w="2115" w:type="dxa"/>
            <w:shd w:val="clear" w:color="auto" w:fill="auto"/>
            <w:tcMar>
              <w:top w:w="100" w:type="dxa"/>
              <w:left w:w="100" w:type="dxa"/>
              <w:bottom w:w="100" w:type="dxa"/>
              <w:right w:w="100" w:type="dxa"/>
            </w:tcMar>
          </w:tcPr>
          <w:p w14:paraId="6F242541"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TOTAL</w:t>
            </w:r>
          </w:p>
        </w:tc>
      </w:tr>
      <w:tr w:rsidR="005E4D7F" w14:paraId="7BDB236C" w14:textId="77777777">
        <w:tc>
          <w:tcPr>
            <w:tcW w:w="2175" w:type="dxa"/>
            <w:shd w:val="clear" w:color="auto" w:fill="auto"/>
            <w:tcMar>
              <w:top w:w="100" w:type="dxa"/>
              <w:left w:w="100" w:type="dxa"/>
              <w:bottom w:w="100" w:type="dxa"/>
              <w:right w:w="100" w:type="dxa"/>
            </w:tcMar>
          </w:tcPr>
          <w:p w14:paraId="5CDBFFF4" w14:textId="77777777" w:rsidR="005E4D7F" w:rsidRDefault="00000000">
            <w:pPr>
              <w:widowControl w:val="0"/>
              <w:pBdr>
                <w:top w:val="nil"/>
                <w:left w:val="nil"/>
                <w:bottom w:val="nil"/>
                <w:right w:val="nil"/>
                <w:between w:val="nil"/>
              </w:pBdr>
              <w:spacing w:line="240" w:lineRule="auto"/>
              <w:rPr>
                <w:sz w:val="18"/>
                <w:szCs w:val="18"/>
              </w:rPr>
            </w:pPr>
            <w:r>
              <w:rPr>
                <w:sz w:val="18"/>
                <w:szCs w:val="18"/>
              </w:rPr>
              <w:t>PÁRVULO</w:t>
            </w:r>
          </w:p>
        </w:tc>
        <w:tc>
          <w:tcPr>
            <w:tcW w:w="1950" w:type="dxa"/>
            <w:shd w:val="clear" w:color="auto" w:fill="auto"/>
            <w:tcMar>
              <w:top w:w="100" w:type="dxa"/>
              <w:left w:w="100" w:type="dxa"/>
              <w:bottom w:w="100" w:type="dxa"/>
              <w:right w:w="100" w:type="dxa"/>
            </w:tcMar>
          </w:tcPr>
          <w:p w14:paraId="7EF70C34" w14:textId="77777777" w:rsidR="005E4D7F" w:rsidRDefault="00000000">
            <w:pPr>
              <w:widowControl w:val="0"/>
              <w:pBdr>
                <w:top w:val="nil"/>
                <w:left w:val="nil"/>
                <w:bottom w:val="nil"/>
                <w:right w:val="nil"/>
                <w:between w:val="nil"/>
              </w:pBdr>
              <w:spacing w:line="240" w:lineRule="auto"/>
              <w:jc w:val="center"/>
              <w:rPr>
                <w:b/>
                <w:sz w:val="20"/>
                <w:szCs w:val="20"/>
              </w:rPr>
            </w:pPr>
            <w:r>
              <w:rPr>
                <w:b/>
                <w:sz w:val="20"/>
                <w:szCs w:val="20"/>
              </w:rPr>
              <w:t>42</w:t>
            </w:r>
          </w:p>
        </w:tc>
        <w:tc>
          <w:tcPr>
            <w:tcW w:w="1845" w:type="dxa"/>
            <w:shd w:val="clear" w:color="auto" w:fill="auto"/>
            <w:tcMar>
              <w:top w:w="100" w:type="dxa"/>
              <w:left w:w="100" w:type="dxa"/>
              <w:bottom w:w="100" w:type="dxa"/>
              <w:right w:w="100" w:type="dxa"/>
            </w:tcMar>
          </w:tcPr>
          <w:p w14:paraId="669C1B8D" w14:textId="77777777" w:rsidR="005E4D7F" w:rsidRDefault="00000000">
            <w:pPr>
              <w:widowControl w:val="0"/>
              <w:pBdr>
                <w:top w:val="nil"/>
                <w:left w:val="nil"/>
                <w:bottom w:val="nil"/>
                <w:right w:val="nil"/>
                <w:between w:val="nil"/>
              </w:pBdr>
              <w:spacing w:line="240" w:lineRule="auto"/>
              <w:jc w:val="center"/>
              <w:rPr>
                <w:b/>
                <w:sz w:val="20"/>
                <w:szCs w:val="20"/>
              </w:rPr>
            </w:pPr>
            <w:r>
              <w:rPr>
                <w:b/>
                <w:sz w:val="20"/>
                <w:szCs w:val="20"/>
              </w:rPr>
              <w:t>29</w:t>
            </w:r>
          </w:p>
        </w:tc>
        <w:tc>
          <w:tcPr>
            <w:tcW w:w="2115" w:type="dxa"/>
            <w:shd w:val="clear" w:color="auto" w:fill="auto"/>
            <w:tcMar>
              <w:top w:w="100" w:type="dxa"/>
              <w:left w:w="100" w:type="dxa"/>
              <w:bottom w:w="100" w:type="dxa"/>
              <w:right w:w="100" w:type="dxa"/>
            </w:tcMar>
          </w:tcPr>
          <w:p w14:paraId="0DD9E963" w14:textId="77777777" w:rsidR="005E4D7F" w:rsidRDefault="00000000">
            <w:pPr>
              <w:widowControl w:val="0"/>
              <w:pBdr>
                <w:top w:val="nil"/>
                <w:left w:val="nil"/>
                <w:bottom w:val="nil"/>
                <w:right w:val="nil"/>
                <w:between w:val="nil"/>
              </w:pBdr>
              <w:spacing w:line="240" w:lineRule="auto"/>
              <w:jc w:val="center"/>
              <w:rPr>
                <w:b/>
                <w:sz w:val="20"/>
                <w:szCs w:val="20"/>
              </w:rPr>
            </w:pPr>
            <w:r>
              <w:rPr>
                <w:b/>
                <w:sz w:val="20"/>
                <w:szCs w:val="20"/>
              </w:rPr>
              <w:t>71</w:t>
            </w:r>
          </w:p>
        </w:tc>
      </w:tr>
      <w:tr w:rsidR="005E4D7F" w14:paraId="2FC89451" w14:textId="77777777">
        <w:tc>
          <w:tcPr>
            <w:tcW w:w="2175" w:type="dxa"/>
            <w:shd w:val="clear" w:color="auto" w:fill="auto"/>
            <w:tcMar>
              <w:top w:w="100" w:type="dxa"/>
              <w:left w:w="100" w:type="dxa"/>
              <w:bottom w:w="100" w:type="dxa"/>
              <w:right w:w="100" w:type="dxa"/>
            </w:tcMar>
          </w:tcPr>
          <w:p w14:paraId="20EAE9BC" w14:textId="77777777" w:rsidR="005E4D7F" w:rsidRDefault="00000000">
            <w:pPr>
              <w:widowControl w:val="0"/>
              <w:pBdr>
                <w:top w:val="nil"/>
                <w:left w:val="nil"/>
                <w:bottom w:val="nil"/>
                <w:right w:val="nil"/>
                <w:between w:val="nil"/>
              </w:pBdr>
              <w:spacing w:line="240" w:lineRule="auto"/>
              <w:rPr>
                <w:sz w:val="18"/>
                <w:szCs w:val="18"/>
              </w:rPr>
            </w:pPr>
            <w:r>
              <w:rPr>
                <w:sz w:val="18"/>
                <w:szCs w:val="18"/>
              </w:rPr>
              <w:t xml:space="preserve">BÁSICA </w:t>
            </w:r>
          </w:p>
        </w:tc>
        <w:tc>
          <w:tcPr>
            <w:tcW w:w="1950" w:type="dxa"/>
            <w:shd w:val="clear" w:color="auto" w:fill="auto"/>
            <w:tcMar>
              <w:top w:w="100" w:type="dxa"/>
              <w:left w:w="100" w:type="dxa"/>
              <w:bottom w:w="100" w:type="dxa"/>
              <w:right w:w="100" w:type="dxa"/>
            </w:tcMar>
          </w:tcPr>
          <w:p w14:paraId="6F15A2BE" w14:textId="77777777" w:rsidR="005E4D7F" w:rsidRDefault="00000000">
            <w:pPr>
              <w:widowControl w:val="0"/>
              <w:pBdr>
                <w:top w:val="nil"/>
                <w:left w:val="nil"/>
                <w:bottom w:val="nil"/>
                <w:right w:val="nil"/>
                <w:between w:val="nil"/>
              </w:pBdr>
              <w:spacing w:line="240" w:lineRule="auto"/>
              <w:jc w:val="center"/>
              <w:rPr>
                <w:b/>
                <w:sz w:val="20"/>
                <w:szCs w:val="20"/>
              </w:rPr>
            </w:pPr>
            <w:r>
              <w:rPr>
                <w:b/>
                <w:sz w:val="20"/>
                <w:szCs w:val="20"/>
              </w:rPr>
              <w:t>195</w:t>
            </w:r>
          </w:p>
        </w:tc>
        <w:tc>
          <w:tcPr>
            <w:tcW w:w="1845" w:type="dxa"/>
            <w:shd w:val="clear" w:color="auto" w:fill="auto"/>
            <w:tcMar>
              <w:top w:w="100" w:type="dxa"/>
              <w:left w:w="100" w:type="dxa"/>
              <w:bottom w:w="100" w:type="dxa"/>
              <w:right w:w="100" w:type="dxa"/>
            </w:tcMar>
          </w:tcPr>
          <w:p w14:paraId="2C113DDF" w14:textId="77777777" w:rsidR="005E4D7F" w:rsidRDefault="00000000">
            <w:pPr>
              <w:widowControl w:val="0"/>
              <w:pBdr>
                <w:top w:val="nil"/>
                <w:left w:val="nil"/>
                <w:bottom w:val="nil"/>
                <w:right w:val="nil"/>
                <w:between w:val="nil"/>
              </w:pBdr>
              <w:spacing w:line="240" w:lineRule="auto"/>
              <w:jc w:val="center"/>
              <w:rPr>
                <w:b/>
                <w:sz w:val="20"/>
                <w:szCs w:val="20"/>
              </w:rPr>
            </w:pPr>
            <w:r>
              <w:rPr>
                <w:b/>
                <w:sz w:val="20"/>
                <w:szCs w:val="20"/>
              </w:rPr>
              <w:t>163</w:t>
            </w:r>
          </w:p>
        </w:tc>
        <w:tc>
          <w:tcPr>
            <w:tcW w:w="2115" w:type="dxa"/>
            <w:shd w:val="clear" w:color="auto" w:fill="auto"/>
            <w:tcMar>
              <w:top w:w="100" w:type="dxa"/>
              <w:left w:w="100" w:type="dxa"/>
              <w:bottom w:w="100" w:type="dxa"/>
              <w:right w:w="100" w:type="dxa"/>
            </w:tcMar>
          </w:tcPr>
          <w:p w14:paraId="2C7F6EC0" w14:textId="77777777" w:rsidR="005E4D7F" w:rsidRDefault="00000000">
            <w:pPr>
              <w:widowControl w:val="0"/>
              <w:pBdr>
                <w:top w:val="nil"/>
                <w:left w:val="nil"/>
                <w:bottom w:val="nil"/>
                <w:right w:val="nil"/>
                <w:between w:val="nil"/>
              </w:pBdr>
              <w:spacing w:line="240" w:lineRule="auto"/>
              <w:jc w:val="center"/>
              <w:rPr>
                <w:b/>
                <w:sz w:val="20"/>
                <w:szCs w:val="20"/>
              </w:rPr>
            </w:pPr>
            <w:r>
              <w:rPr>
                <w:b/>
                <w:sz w:val="20"/>
                <w:szCs w:val="20"/>
              </w:rPr>
              <w:t>358</w:t>
            </w:r>
          </w:p>
        </w:tc>
      </w:tr>
      <w:tr w:rsidR="005E4D7F" w14:paraId="1CC0E464" w14:textId="77777777">
        <w:tc>
          <w:tcPr>
            <w:tcW w:w="2175" w:type="dxa"/>
            <w:shd w:val="clear" w:color="auto" w:fill="auto"/>
            <w:tcMar>
              <w:top w:w="100" w:type="dxa"/>
              <w:left w:w="100" w:type="dxa"/>
              <w:bottom w:w="100" w:type="dxa"/>
              <w:right w:w="100" w:type="dxa"/>
            </w:tcMar>
          </w:tcPr>
          <w:p w14:paraId="3CEEB5BA" w14:textId="77777777" w:rsidR="005E4D7F" w:rsidRDefault="00000000">
            <w:pPr>
              <w:widowControl w:val="0"/>
              <w:pBdr>
                <w:top w:val="nil"/>
                <w:left w:val="nil"/>
                <w:bottom w:val="nil"/>
                <w:right w:val="nil"/>
                <w:between w:val="nil"/>
              </w:pBdr>
              <w:spacing w:line="240" w:lineRule="auto"/>
              <w:rPr>
                <w:sz w:val="18"/>
                <w:szCs w:val="18"/>
              </w:rPr>
            </w:pPr>
            <w:r>
              <w:rPr>
                <w:sz w:val="18"/>
                <w:szCs w:val="18"/>
              </w:rPr>
              <w:t>MEDIA</w:t>
            </w:r>
          </w:p>
        </w:tc>
        <w:tc>
          <w:tcPr>
            <w:tcW w:w="1950" w:type="dxa"/>
            <w:shd w:val="clear" w:color="auto" w:fill="auto"/>
            <w:tcMar>
              <w:top w:w="100" w:type="dxa"/>
              <w:left w:w="100" w:type="dxa"/>
              <w:bottom w:w="100" w:type="dxa"/>
              <w:right w:w="100" w:type="dxa"/>
            </w:tcMar>
          </w:tcPr>
          <w:p w14:paraId="2CBE734B" w14:textId="77777777" w:rsidR="005E4D7F" w:rsidRDefault="00000000">
            <w:pPr>
              <w:widowControl w:val="0"/>
              <w:pBdr>
                <w:top w:val="nil"/>
                <w:left w:val="nil"/>
                <w:bottom w:val="nil"/>
                <w:right w:val="nil"/>
                <w:between w:val="nil"/>
              </w:pBdr>
              <w:spacing w:line="240" w:lineRule="auto"/>
              <w:jc w:val="center"/>
              <w:rPr>
                <w:b/>
                <w:sz w:val="20"/>
                <w:szCs w:val="20"/>
              </w:rPr>
            </w:pPr>
            <w:r>
              <w:rPr>
                <w:b/>
                <w:sz w:val="20"/>
                <w:szCs w:val="20"/>
              </w:rPr>
              <w:t>101</w:t>
            </w:r>
          </w:p>
        </w:tc>
        <w:tc>
          <w:tcPr>
            <w:tcW w:w="1845" w:type="dxa"/>
            <w:shd w:val="clear" w:color="auto" w:fill="auto"/>
            <w:tcMar>
              <w:top w:w="100" w:type="dxa"/>
              <w:left w:w="100" w:type="dxa"/>
              <w:bottom w:w="100" w:type="dxa"/>
              <w:right w:w="100" w:type="dxa"/>
            </w:tcMar>
          </w:tcPr>
          <w:p w14:paraId="2159CC1B" w14:textId="77777777" w:rsidR="005E4D7F" w:rsidRDefault="00000000">
            <w:pPr>
              <w:widowControl w:val="0"/>
              <w:pBdr>
                <w:top w:val="nil"/>
                <w:left w:val="nil"/>
                <w:bottom w:val="nil"/>
                <w:right w:val="nil"/>
                <w:between w:val="nil"/>
              </w:pBdr>
              <w:spacing w:line="240" w:lineRule="auto"/>
              <w:jc w:val="center"/>
              <w:rPr>
                <w:b/>
                <w:sz w:val="20"/>
                <w:szCs w:val="20"/>
              </w:rPr>
            </w:pPr>
            <w:r>
              <w:rPr>
                <w:b/>
                <w:sz w:val="20"/>
                <w:szCs w:val="20"/>
              </w:rPr>
              <w:t>74</w:t>
            </w:r>
          </w:p>
        </w:tc>
        <w:tc>
          <w:tcPr>
            <w:tcW w:w="2115" w:type="dxa"/>
            <w:shd w:val="clear" w:color="auto" w:fill="auto"/>
            <w:tcMar>
              <w:top w:w="100" w:type="dxa"/>
              <w:left w:w="100" w:type="dxa"/>
              <w:bottom w:w="100" w:type="dxa"/>
              <w:right w:w="100" w:type="dxa"/>
            </w:tcMar>
          </w:tcPr>
          <w:p w14:paraId="0CF7E2B5" w14:textId="77777777" w:rsidR="005E4D7F" w:rsidRDefault="00000000">
            <w:pPr>
              <w:widowControl w:val="0"/>
              <w:pBdr>
                <w:top w:val="nil"/>
                <w:left w:val="nil"/>
                <w:bottom w:val="nil"/>
                <w:right w:val="nil"/>
                <w:between w:val="nil"/>
              </w:pBdr>
              <w:spacing w:line="240" w:lineRule="auto"/>
              <w:jc w:val="center"/>
              <w:rPr>
                <w:b/>
                <w:sz w:val="20"/>
                <w:szCs w:val="20"/>
              </w:rPr>
            </w:pPr>
            <w:r>
              <w:rPr>
                <w:b/>
                <w:sz w:val="20"/>
                <w:szCs w:val="20"/>
              </w:rPr>
              <w:t>175</w:t>
            </w:r>
          </w:p>
        </w:tc>
      </w:tr>
    </w:tbl>
    <w:p w14:paraId="2F06915E" w14:textId="77777777" w:rsidR="005E4D7F" w:rsidRDefault="005E4D7F">
      <w:pPr>
        <w:ind w:left="1440"/>
      </w:pPr>
    </w:p>
    <w:p w14:paraId="2A03901A" w14:textId="77777777" w:rsidR="005E4D7F" w:rsidRDefault="00000000">
      <w:pPr>
        <w:jc w:val="both"/>
      </w:pPr>
      <w:r>
        <w:t xml:space="preserve">Nuestra comunidad educativa se encuentra compuesta por un mayor porcentaje de varones lo que implica que establezcamos estrategias de equidad de manera que </w:t>
      </w:r>
      <w:proofErr w:type="gramStart"/>
      <w:r>
        <w:t>niños y niñas</w:t>
      </w:r>
      <w:proofErr w:type="gramEnd"/>
      <w:r>
        <w:t xml:space="preserve"> aprendan más y mejor.</w:t>
      </w:r>
    </w:p>
    <w:p w14:paraId="65BBFDD3" w14:textId="77777777" w:rsidR="005E4D7F" w:rsidRDefault="00000000">
      <w:pPr>
        <w:jc w:val="both"/>
        <w:rPr>
          <w:sz w:val="32"/>
          <w:szCs w:val="32"/>
        </w:rPr>
      </w:pPr>
      <w:r>
        <w:t xml:space="preserve">El colegio </w:t>
      </w:r>
      <w:proofErr w:type="gramStart"/>
      <w:r>
        <w:t>Adventista</w:t>
      </w:r>
      <w:proofErr w:type="gramEnd"/>
      <w:r>
        <w:t xml:space="preserve"> La Cisterna, para atender a los 603 estudiantes cuenta con un equipo de docentes y asistentes de la educación, profesional y calificado para cumplir con los fines educativos contemplados en el Modelo Educativo Adventista y la normativa legal vigente.</w:t>
      </w:r>
    </w:p>
    <w:p w14:paraId="78057352" w14:textId="77777777" w:rsidR="005E4D7F" w:rsidRDefault="005E4D7F">
      <w:pPr>
        <w:pStyle w:val="Ttulo"/>
        <w:rPr>
          <w:sz w:val="32"/>
          <w:szCs w:val="32"/>
        </w:rPr>
      </w:pPr>
      <w:bookmarkStart w:id="6" w:name="_heading=h.oxrbl07fhgt7" w:colFirst="0" w:colLast="0"/>
      <w:bookmarkEnd w:id="6"/>
    </w:p>
    <w:p w14:paraId="042611AB" w14:textId="77777777" w:rsidR="005E4D7F" w:rsidRDefault="00000000">
      <w:pPr>
        <w:pStyle w:val="Ttulo"/>
      </w:pPr>
      <w:bookmarkStart w:id="7" w:name="_heading=h.ra3oyah2sugk" w:colFirst="0" w:colLast="0"/>
      <w:bookmarkEnd w:id="7"/>
      <w:r>
        <w:rPr>
          <w:sz w:val="32"/>
          <w:szCs w:val="32"/>
        </w:rPr>
        <w:t xml:space="preserve">Datos de </w:t>
      </w:r>
      <w:proofErr w:type="gramStart"/>
      <w:r>
        <w:rPr>
          <w:sz w:val="32"/>
          <w:szCs w:val="32"/>
        </w:rPr>
        <w:t>personal  2023</w:t>
      </w:r>
      <w:proofErr w:type="gramEnd"/>
    </w:p>
    <w:tbl>
      <w:tblPr>
        <w:tblStyle w:val="a4"/>
        <w:tblW w:w="7905"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1470"/>
        <w:gridCol w:w="1365"/>
        <w:gridCol w:w="1350"/>
        <w:gridCol w:w="1500"/>
      </w:tblGrid>
      <w:tr w:rsidR="005E4D7F" w14:paraId="1109D285" w14:textId="77777777">
        <w:tc>
          <w:tcPr>
            <w:tcW w:w="2220" w:type="dxa"/>
            <w:shd w:val="clear" w:color="auto" w:fill="auto"/>
            <w:tcMar>
              <w:top w:w="100" w:type="dxa"/>
              <w:left w:w="100" w:type="dxa"/>
              <w:bottom w:w="100" w:type="dxa"/>
              <w:right w:w="100" w:type="dxa"/>
            </w:tcMar>
          </w:tcPr>
          <w:p w14:paraId="438090C8"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EQUIPO DIRECTIVO</w:t>
            </w:r>
          </w:p>
        </w:tc>
        <w:tc>
          <w:tcPr>
            <w:tcW w:w="1470" w:type="dxa"/>
            <w:shd w:val="clear" w:color="auto" w:fill="auto"/>
            <w:tcMar>
              <w:top w:w="100" w:type="dxa"/>
              <w:left w:w="100" w:type="dxa"/>
              <w:bottom w:w="100" w:type="dxa"/>
              <w:right w:w="100" w:type="dxa"/>
            </w:tcMar>
          </w:tcPr>
          <w:p w14:paraId="363F2352"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DOCENTES</w:t>
            </w:r>
          </w:p>
        </w:tc>
        <w:tc>
          <w:tcPr>
            <w:tcW w:w="1365" w:type="dxa"/>
            <w:shd w:val="clear" w:color="auto" w:fill="auto"/>
            <w:tcMar>
              <w:top w:w="100" w:type="dxa"/>
              <w:left w:w="100" w:type="dxa"/>
              <w:bottom w:w="100" w:type="dxa"/>
              <w:right w:w="100" w:type="dxa"/>
            </w:tcMar>
          </w:tcPr>
          <w:p w14:paraId="2F3AD263"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EQUIPO PIE</w:t>
            </w:r>
          </w:p>
        </w:tc>
        <w:tc>
          <w:tcPr>
            <w:tcW w:w="1350" w:type="dxa"/>
            <w:shd w:val="clear" w:color="auto" w:fill="auto"/>
            <w:tcMar>
              <w:top w:w="100" w:type="dxa"/>
              <w:left w:w="100" w:type="dxa"/>
              <w:bottom w:w="100" w:type="dxa"/>
              <w:right w:w="100" w:type="dxa"/>
            </w:tcMar>
          </w:tcPr>
          <w:p w14:paraId="7EA5F262"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ASISTENTES</w:t>
            </w:r>
          </w:p>
        </w:tc>
        <w:tc>
          <w:tcPr>
            <w:tcW w:w="1500" w:type="dxa"/>
            <w:shd w:val="clear" w:color="auto" w:fill="auto"/>
            <w:tcMar>
              <w:top w:w="100" w:type="dxa"/>
              <w:left w:w="100" w:type="dxa"/>
              <w:bottom w:w="100" w:type="dxa"/>
              <w:right w:w="100" w:type="dxa"/>
            </w:tcMar>
          </w:tcPr>
          <w:p w14:paraId="3F509250"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CONVIVENCIA ESCOLAR</w:t>
            </w:r>
          </w:p>
        </w:tc>
      </w:tr>
      <w:tr w:rsidR="005E4D7F" w14:paraId="78F89125" w14:textId="77777777">
        <w:tc>
          <w:tcPr>
            <w:tcW w:w="2220" w:type="dxa"/>
            <w:shd w:val="clear" w:color="auto" w:fill="auto"/>
            <w:tcMar>
              <w:top w:w="100" w:type="dxa"/>
              <w:left w:w="100" w:type="dxa"/>
              <w:bottom w:w="100" w:type="dxa"/>
              <w:right w:w="100" w:type="dxa"/>
            </w:tcMar>
          </w:tcPr>
          <w:p w14:paraId="40DDE86C" w14:textId="77777777" w:rsidR="005E4D7F" w:rsidRDefault="00000000">
            <w:pPr>
              <w:widowControl w:val="0"/>
              <w:pBdr>
                <w:top w:val="nil"/>
                <w:left w:val="nil"/>
                <w:bottom w:val="nil"/>
                <w:right w:val="nil"/>
                <w:between w:val="nil"/>
              </w:pBdr>
              <w:spacing w:line="240" w:lineRule="auto"/>
              <w:jc w:val="center"/>
              <w:rPr>
                <w:b/>
              </w:rPr>
            </w:pPr>
            <w:r>
              <w:rPr>
                <w:b/>
              </w:rPr>
              <w:t>7</w:t>
            </w:r>
          </w:p>
        </w:tc>
        <w:tc>
          <w:tcPr>
            <w:tcW w:w="1470" w:type="dxa"/>
            <w:shd w:val="clear" w:color="auto" w:fill="auto"/>
            <w:tcMar>
              <w:top w:w="100" w:type="dxa"/>
              <w:left w:w="100" w:type="dxa"/>
              <w:bottom w:w="100" w:type="dxa"/>
              <w:right w:w="100" w:type="dxa"/>
            </w:tcMar>
          </w:tcPr>
          <w:p w14:paraId="1C2A423D" w14:textId="77777777" w:rsidR="005E4D7F" w:rsidRDefault="00000000">
            <w:pPr>
              <w:widowControl w:val="0"/>
              <w:pBdr>
                <w:top w:val="nil"/>
                <w:left w:val="nil"/>
                <w:bottom w:val="nil"/>
                <w:right w:val="nil"/>
                <w:between w:val="nil"/>
              </w:pBdr>
              <w:spacing w:line="240" w:lineRule="auto"/>
              <w:jc w:val="center"/>
              <w:rPr>
                <w:b/>
              </w:rPr>
            </w:pPr>
            <w:r>
              <w:rPr>
                <w:b/>
              </w:rPr>
              <w:t>21</w:t>
            </w:r>
          </w:p>
        </w:tc>
        <w:tc>
          <w:tcPr>
            <w:tcW w:w="1365" w:type="dxa"/>
            <w:shd w:val="clear" w:color="auto" w:fill="auto"/>
            <w:tcMar>
              <w:top w:w="100" w:type="dxa"/>
              <w:left w:w="100" w:type="dxa"/>
              <w:bottom w:w="100" w:type="dxa"/>
              <w:right w:w="100" w:type="dxa"/>
            </w:tcMar>
          </w:tcPr>
          <w:p w14:paraId="1C3BF12F" w14:textId="77777777" w:rsidR="005E4D7F" w:rsidRDefault="00000000">
            <w:pPr>
              <w:widowControl w:val="0"/>
              <w:pBdr>
                <w:top w:val="nil"/>
                <w:left w:val="nil"/>
                <w:bottom w:val="nil"/>
                <w:right w:val="nil"/>
                <w:between w:val="nil"/>
              </w:pBdr>
              <w:spacing w:line="240" w:lineRule="auto"/>
              <w:jc w:val="center"/>
              <w:rPr>
                <w:b/>
              </w:rPr>
            </w:pPr>
            <w:r>
              <w:rPr>
                <w:b/>
              </w:rPr>
              <w:t>11</w:t>
            </w:r>
          </w:p>
        </w:tc>
        <w:tc>
          <w:tcPr>
            <w:tcW w:w="1350" w:type="dxa"/>
            <w:shd w:val="clear" w:color="auto" w:fill="auto"/>
            <w:tcMar>
              <w:top w:w="100" w:type="dxa"/>
              <w:left w:w="100" w:type="dxa"/>
              <w:bottom w:w="100" w:type="dxa"/>
              <w:right w:w="100" w:type="dxa"/>
            </w:tcMar>
          </w:tcPr>
          <w:p w14:paraId="42A05571" w14:textId="77777777" w:rsidR="005E4D7F" w:rsidRDefault="00000000">
            <w:pPr>
              <w:widowControl w:val="0"/>
              <w:pBdr>
                <w:top w:val="nil"/>
                <w:left w:val="nil"/>
                <w:bottom w:val="nil"/>
                <w:right w:val="nil"/>
                <w:between w:val="nil"/>
              </w:pBdr>
              <w:spacing w:line="240" w:lineRule="auto"/>
              <w:jc w:val="center"/>
              <w:rPr>
                <w:b/>
              </w:rPr>
            </w:pPr>
            <w:r>
              <w:rPr>
                <w:b/>
              </w:rPr>
              <w:t>19</w:t>
            </w:r>
          </w:p>
        </w:tc>
        <w:tc>
          <w:tcPr>
            <w:tcW w:w="1500" w:type="dxa"/>
            <w:shd w:val="clear" w:color="auto" w:fill="auto"/>
            <w:tcMar>
              <w:top w:w="100" w:type="dxa"/>
              <w:left w:w="100" w:type="dxa"/>
              <w:bottom w:w="100" w:type="dxa"/>
              <w:right w:w="100" w:type="dxa"/>
            </w:tcMar>
          </w:tcPr>
          <w:p w14:paraId="1BFAA0D3" w14:textId="77777777" w:rsidR="005E4D7F" w:rsidRDefault="00000000">
            <w:pPr>
              <w:widowControl w:val="0"/>
              <w:pBdr>
                <w:top w:val="nil"/>
                <w:left w:val="nil"/>
                <w:bottom w:val="nil"/>
                <w:right w:val="nil"/>
                <w:between w:val="nil"/>
              </w:pBdr>
              <w:spacing w:line="240" w:lineRule="auto"/>
              <w:jc w:val="center"/>
              <w:rPr>
                <w:b/>
              </w:rPr>
            </w:pPr>
            <w:r>
              <w:rPr>
                <w:b/>
              </w:rPr>
              <w:t>2</w:t>
            </w:r>
          </w:p>
        </w:tc>
      </w:tr>
    </w:tbl>
    <w:p w14:paraId="72E5381E" w14:textId="77777777" w:rsidR="005E4D7F" w:rsidRDefault="005E4D7F"/>
    <w:p w14:paraId="5EA6C484" w14:textId="77777777" w:rsidR="005E4D7F" w:rsidRDefault="00000000">
      <w:r>
        <w:t xml:space="preserve">Este equipo de profesionales está ocupado permanentemente en ofrecer oportunidades </w:t>
      </w:r>
      <w:proofErr w:type="spellStart"/>
      <w:proofErr w:type="gramStart"/>
      <w:r>
        <w:t>formativas,académicas</w:t>
      </w:r>
      <w:proofErr w:type="spellEnd"/>
      <w:proofErr w:type="gramEnd"/>
      <w:r>
        <w:t xml:space="preserve"> y escolares a todos los estudiantes del COALC.</w:t>
      </w:r>
    </w:p>
    <w:p w14:paraId="3ECDF244" w14:textId="77777777" w:rsidR="005E4D7F" w:rsidRDefault="005E4D7F">
      <w:pPr>
        <w:pStyle w:val="Ttulo"/>
        <w:rPr>
          <w:sz w:val="32"/>
          <w:szCs w:val="32"/>
        </w:rPr>
      </w:pPr>
      <w:bookmarkStart w:id="8" w:name="_heading=h.j17rheocvoli" w:colFirst="0" w:colLast="0"/>
      <w:bookmarkEnd w:id="8"/>
    </w:p>
    <w:p w14:paraId="7DD3ED45" w14:textId="77777777" w:rsidR="005E4D7F" w:rsidRDefault="00000000">
      <w:pPr>
        <w:pStyle w:val="Ttulo"/>
      </w:pPr>
      <w:bookmarkStart w:id="9" w:name="_heading=h.xmc6qn7axu52" w:colFirst="0" w:colLast="0"/>
      <w:bookmarkEnd w:id="9"/>
      <w:r>
        <w:rPr>
          <w:sz w:val="32"/>
          <w:szCs w:val="32"/>
        </w:rPr>
        <w:t xml:space="preserve">Datos de </w:t>
      </w:r>
      <w:proofErr w:type="gramStart"/>
      <w:r>
        <w:rPr>
          <w:sz w:val="32"/>
          <w:szCs w:val="32"/>
        </w:rPr>
        <w:t>Asistencia  2023</w:t>
      </w:r>
      <w:proofErr w:type="gramEnd"/>
    </w:p>
    <w:tbl>
      <w:tblPr>
        <w:tblStyle w:val="a5"/>
        <w:tblW w:w="882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385"/>
        <w:gridCol w:w="1935"/>
        <w:gridCol w:w="2235"/>
      </w:tblGrid>
      <w:tr w:rsidR="005E4D7F" w14:paraId="183263F8" w14:textId="77777777">
        <w:tc>
          <w:tcPr>
            <w:tcW w:w="2265" w:type="dxa"/>
            <w:shd w:val="clear" w:color="auto" w:fill="auto"/>
            <w:tcMar>
              <w:top w:w="100" w:type="dxa"/>
              <w:left w:w="100" w:type="dxa"/>
              <w:bottom w:w="100" w:type="dxa"/>
              <w:right w:w="100" w:type="dxa"/>
            </w:tcMar>
          </w:tcPr>
          <w:p w14:paraId="464276B6"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CURSO</w:t>
            </w:r>
          </w:p>
        </w:tc>
        <w:tc>
          <w:tcPr>
            <w:tcW w:w="2385" w:type="dxa"/>
            <w:shd w:val="clear" w:color="auto" w:fill="auto"/>
            <w:tcMar>
              <w:top w:w="100" w:type="dxa"/>
              <w:left w:w="100" w:type="dxa"/>
              <w:bottom w:w="100" w:type="dxa"/>
              <w:right w:w="100" w:type="dxa"/>
            </w:tcMar>
          </w:tcPr>
          <w:p w14:paraId="7ED10DB0"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 xml:space="preserve">PARVULO </w:t>
            </w:r>
            <w:proofErr w:type="spellStart"/>
            <w:r>
              <w:rPr>
                <w:b/>
                <w:sz w:val="18"/>
                <w:szCs w:val="18"/>
              </w:rPr>
              <w:t>PK°</w:t>
            </w:r>
            <w:proofErr w:type="spellEnd"/>
            <w:r>
              <w:rPr>
                <w:b/>
                <w:sz w:val="18"/>
                <w:szCs w:val="18"/>
              </w:rPr>
              <w:t xml:space="preserve">- </w:t>
            </w:r>
            <w:proofErr w:type="spellStart"/>
            <w:r>
              <w:rPr>
                <w:b/>
                <w:sz w:val="18"/>
                <w:szCs w:val="18"/>
              </w:rPr>
              <w:t>K°</w:t>
            </w:r>
            <w:proofErr w:type="spellEnd"/>
          </w:p>
        </w:tc>
        <w:tc>
          <w:tcPr>
            <w:tcW w:w="1935" w:type="dxa"/>
            <w:shd w:val="clear" w:color="auto" w:fill="auto"/>
            <w:tcMar>
              <w:top w:w="100" w:type="dxa"/>
              <w:left w:w="100" w:type="dxa"/>
              <w:bottom w:w="100" w:type="dxa"/>
              <w:right w:w="100" w:type="dxa"/>
            </w:tcMar>
          </w:tcPr>
          <w:p w14:paraId="35071685"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BASICA 1° - 8°</w:t>
            </w:r>
          </w:p>
        </w:tc>
        <w:tc>
          <w:tcPr>
            <w:tcW w:w="2235" w:type="dxa"/>
            <w:shd w:val="clear" w:color="auto" w:fill="auto"/>
            <w:tcMar>
              <w:top w:w="100" w:type="dxa"/>
              <w:left w:w="100" w:type="dxa"/>
              <w:bottom w:w="100" w:type="dxa"/>
              <w:right w:w="100" w:type="dxa"/>
            </w:tcMar>
          </w:tcPr>
          <w:p w14:paraId="6BF7B046"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 xml:space="preserve">MEDIA </w:t>
            </w:r>
            <w:proofErr w:type="spellStart"/>
            <w:r>
              <w:rPr>
                <w:b/>
                <w:sz w:val="18"/>
                <w:szCs w:val="18"/>
              </w:rPr>
              <w:t>I°</w:t>
            </w:r>
            <w:proofErr w:type="spellEnd"/>
            <w:r>
              <w:rPr>
                <w:b/>
                <w:sz w:val="18"/>
                <w:szCs w:val="18"/>
              </w:rPr>
              <w:t xml:space="preserve"> - </w:t>
            </w:r>
            <w:proofErr w:type="spellStart"/>
            <w:r>
              <w:rPr>
                <w:b/>
                <w:sz w:val="18"/>
                <w:szCs w:val="18"/>
              </w:rPr>
              <w:t>IV°</w:t>
            </w:r>
            <w:proofErr w:type="spellEnd"/>
          </w:p>
        </w:tc>
      </w:tr>
      <w:tr w:rsidR="005E4D7F" w14:paraId="046743AA" w14:textId="77777777">
        <w:tc>
          <w:tcPr>
            <w:tcW w:w="2265" w:type="dxa"/>
            <w:shd w:val="clear" w:color="auto" w:fill="auto"/>
            <w:tcMar>
              <w:top w:w="100" w:type="dxa"/>
              <w:left w:w="100" w:type="dxa"/>
              <w:bottom w:w="100" w:type="dxa"/>
              <w:right w:w="100" w:type="dxa"/>
            </w:tcMar>
          </w:tcPr>
          <w:p w14:paraId="6031E25B" w14:textId="77777777" w:rsidR="005E4D7F" w:rsidRDefault="00000000">
            <w:pPr>
              <w:widowControl w:val="0"/>
              <w:pBdr>
                <w:top w:val="nil"/>
                <w:left w:val="nil"/>
                <w:bottom w:val="nil"/>
                <w:right w:val="nil"/>
                <w:between w:val="nil"/>
              </w:pBdr>
              <w:spacing w:line="240" w:lineRule="auto"/>
              <w:rPr>
                <w:sz w:val="20"/>
                <w:szCs w:val="20"/>
              </w:rPr>
            </w:pPr>
            <w:r>
              <w:rPr>
                <w:sz w:val="20"/>
                <w:szCs w:val="20"/>
              </w:rPr>
              <w:t>% ASISTENCIA 2023</w:t>
            </w:r>
          </w:p>
        </w:tc>
        <w:tc>
          <w:tcPr>
            <w:tcW w:w="2385" w:type="dxa"/>
            <w:shd w:val="clear" w:color="auto" w:fill="auto"/>
            <w:tcMar>
              <w:top w:w="100" w:type="dxa"/>
              <w:left w:w="100" w:type="dxa"/>
              <w:bottom w:w="100" w:type="dxa"/>
              <w:right w:w="100" w:type="dxa"/>
            </w:tcMar>
          </w:tcPr>
          <w:p w14:paraId="74C59EE9" w14:textId="77777777" w:rsidR="005E4D7F" w:rsidRDefault="00000000">
            <w:pPr>
              <w:widowControl w:val="0"/>
              <w:pBdr>
                <w:top w:val="nil"/>
                <w:left w:val="nil"/>
                <w:bottom w:val="nil"/>
                <w:right w:val="nil"/>
                <w:between w:val="nil"/>
              </w:pBdr>
              <w:spacing w:line="240" w:lineRule="auto"/>
              <w:jc w:val="center"/>
              <w:rPr>
                <w:b/>
              </w:rPr>
            </w:pPr>
            <w:r>
              <w:rPr>
                <w:b/>
              </w:rPr>
              <w:t>74%</w:t>
            </w:r>
          </w:p>
        </w:tc>
        <w:tc>
          <w:tcPr>
            <w:tcW w:w="1935" w:type="dxa"/>
            <w:shd w:val="clear" w:color="auto" w:fill="auto"/>
            <w:tcMar>
              <w:top w:w="100" w:type="dxa"/>
              <w:left w:w="100" w:type="dxa"/>
              <w:bottom w:w="100" w:type="dxa"/>
              <w:right w:w="100" w:type="dxa"/>
            </w:tcMar>
          </w:tcPr>
          <w:p w14:paraId="5C6E5963" w14:textId="77777777" w:rsidR="005E4D7F" w:rsidRDefault="00000000">
            <w:pPr>
              <w:widowControl w:val="0"/>
              <w:pBdr>
                <w:top w:val="nil"/>
                <w:left w:val="nil"/>
                <w:bottom w:val="nil"/>
                <w:right w:val="nil"/>
                <w:between w:val="nil"/>
              </w:pBdr>
              <w:spacing w:line="240" w:lineRule="auto"/>
              <w:jc w:val="center"/>
              <w:rPr>
                <w:b/>
              </w:rPr>
            </w:pPr>
            <w:r>
              <w:rPr>
                <w:b/>
              </w:rPr>
              <w:t>90%</w:t>
            </w:r>
          </w:p>
        </w:tc>
        <w:tc>
          <w:tcPr>
            <w:tcW w:w="2235" w:type="dxa"/>
            <w:shd w:val="clear" w:color="auto" w:fill="auto"/>
            <w:tcMar>
              <w:top w:w="100" w:type="dxa"/>
              <w:left w:w="100" w:type="dxa"/>
              <w:bottom w:w="100" w:type="dxa"/>
              <w:right w:w="100" w:type="dxa"/>
            </w:tcMar>
          </w:tcPr>
          <w:p w14:paraId="106817D7" w14:textId="77777777" w:rsidR="005E4D7F" w:rsidRDefault="00000000">
            <w:pPr>
              <w:widowControl w:val="0"/>
              <w:pBdr>
                <w:top w:val="nil"/>
                <w:left w:val="nil"/>
                <w:bottom w:val="nil"/>
                <w:right w:val="nil"/>
                <w:between w:val="nil"/>
              </w:pBdr>
              <w:spacing w:line="240" w:lineRule="auto"/>
              <w:jc w:val="center"/>
              <w:rPr>
                <w:b/>
              </w:rPr>
            </w:pPr>
            <w:r>
              <w:rPr>
                <w:b/>
              </w:rPr>
              <w:t>91%</w:t>
            </w:r>
          </w:p>
        </w:tc>
      </w:tr>
    </w:tbl>
    <w:p w14:paraId="089B78D9" w14:textId="77777777" w:rsidR="005E4D7F" w:rsidRDefault="005E4D7F"/>
    <w:p w14:paraId="4F77D720" w14:textId="77777777" w:rsidR="005E4D7F" w:rsidRDefault="00000000">
      <w:pPr>
        <w:jc w:val="both"/>
      </w:pPr>
      <w:r>
        <w:t xml:space="preserve">La asistencia sigue siendo un desafío de mejora para el año 2024, considerando que la asistencia está directamente asociada al resultado académico, es necesario considerar </w:t>
      </w:r>
      <w:proofErr w:type="gramStart"/>
      <w:r>
        <w:t>que</w:t>
      </w:r>
      <w:proofErr w:type="gramEnd"/>
      <w:r>
        <w:t xml:space="preserve"> según datos del MINEDUC, la asistencia crítica de un estudiante se contempla a partir de la inasistencia </w:t>
      </w:r>
      <w:proofErr w:type="spellStart"/>
      <w:r>
        <w:t>n°</w:t>
      </w:r>
      <w:proofErr w:type="spellEnd"/>
      <w:r>
        <w:t xml:space="preserve"> 2 del mes. Todo estudiante debe considerar que 2 inasistencias al mes es lo máximo posible de ausentarse, con ello lograría asegurar el 85% mínimo de asistencia y </w:t>
      </w:r>
      <w:r>
        <w:lastRenderedPageBreak/>
        <w:t>evitaría rendir al final del año escolar la evaluación PCHM (prueba de conocimiento y habilidades mínimas.</w:t>
      </w:r>
    </w:p>
    <w:p w14:paraId="4384CC9A" w14:textId="77777777" w:rsidR="005E4D7F" w:rsidRDefault="005E4D7F">
      <w:pPr>
        <w:pStyle w:val="Ttulo"/>
        <w:rPr>
          <w:sz w:val="32"/>
          <w:szCs w:val="32"/>
        </w:rPr>
      </w:pPr>
      <w:bookmarkStart w:id="10" w:name="_heading=h.35y47xv1jjdu" w:colFirst="0" w:colLast="0"/>
      <w:bookmarkEnd w:id="10"/>
    </w:p>
    <w:p w14:paraId="58AA11F3" w14:textId="77777777" w:rsidR="005E4D7F" w:rsidRDefault="00000000">
      <w:pPr>
        <w:pStyle w:val="Ttulo"/>
        <w:rPr>
          <w:sz w:val="32"/>
          <w:szCs w:val="32"/>
        </w:rPr>
      </w:pPr>
      <w:bookmarkStart w:id="11" w:name="_heading=h.nu99ozhowiim" w:colFirst="0" w:colLast="0"/>
      <w:bookmarkEnd w:id="11"/>
      <w:r>
        <w:rPr>
          <w:sz w:val="32"/>
          <w:szCs w:val="32"/>
        </w:rPr>
        <w:t xml:space="preserve">Datos de estudiantes con problemas de </w:t>
      </w:r>
      <w:proofErr w:type="gramStart"/>
      <w:r>
        <w:rPr>
          <w:sz w:val="32"/>
          <w:szCs w:val="32"/>
        </w:rPr>
        <w:t>asistencia  2023</w:t>
      </w:r>
      <w:proofErr w:type="gramEnd"/>
    </w:p>
    <w:p w14:paraId="0F7F8799" w14:textId="77777777" w:rsidR="005E4D7F" w:rsidRDefault="00000000">
      <w:pPr>
        <w:jc w:val="both"/>
      </w:pPr>
      <w:r>
        <w:t>Durante el año 2023, se presentaron variadas situaciones de inasistencia de los estudiantes, estas están asociadas mayoritariamente a situaciones de salud, sin embargo, es responsabilidad del colegio poner énfasis en la importancia de cumplir con la presencialidad de los estudiantes para el logro de los objetivos. Es importante señalar que las licencias médicas sólo justifican la ausencia del estudiante, no borran la inasistencia, por lo tanto, existe una necesidad escolar y académica que debe ser atendida por la familia para asegurar la continuidad y la cobertura curricular que la escuela ofrece en condiciones de presencialidad. No cumplir con el 85% de asistencia es una situación que solo debe darse una vez en toda la trayectoria escolar de los estudiantes.</w:t>
      </w:r>
    </w:p>
    <w:p w14:paraId="2A81B6C6" w14:textId="77777777" w:rsidR="005E4D7F" w:rsidRDefault="005E4D7F">
      <w:pPr>
        <w:jc w:val="both"/>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5E4D7F" w14:paraId="25A41DB6" w14:textId="77777777">
        <w:tc>
          <w:tcPr>
            <w:tcW w:w="3009" w:type="dxa"/>
            <w:shd w:val="clear" w:color="auto" w:fill="auto"/>
            <w:tcMar>
              <w:top w:w="100" w:type="dxa"/>
              <w:left w:w="100" w:type="dxa"/>
              <w:bottom w:w="100" w:type="dxa"/>
              <w:right w:w="100" w:type="dxa"/>
            </w:tcMar>
          </w:tcPr>
          <w:p w14:paraId="4D4D9AA1"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CURSO</w:t>
            </w:r>
          </w:p>
        </w:tc>
        <w:tc>
          <w:tcPr>
            <w:tcW w:w="3009" w:type="dxa"/>
            <w:shd w:val="clear" w:color="auto" w:fill="auto"/>
            <w:tcMar>
              <w:top w:w="100" w:type="dxa"/>
              <w:left w:w="100" w:type="dxa"/>
              <w:bottom w:w="100" w:type="dxa"/>
              <w:right w:w="100" w:type="dxa"/>
            </w:tcMar>
          </w:tcPr>
          <w:p w14:paraId="3531DE04"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ESTUDIANTES CON PROBLEMAS DE INASISTENCIA</w:t>
            </w:r>
          </w:p>
        </w:tc>
        <w:tc>
          <w:tcPr>
            <w:tcW w:w="3009" w:type="dxa"/>
            <w:shd w:val="clear" w:color="auto" w:fill="auto"/>
            <w:tcMar>
              <w:top w:w="100" w:type="dxa"/>
              <w:left w:w="100" w:type="dxa"/>
              <w:bottom w:w="100" w:type="dxa"/>
              <w:right w:w="100" w:type="dxa"/>
            </w:tcMar>
          </w:tcPr>
          <w:p w14:paraId="551F1CE3" w14:textId="77777777" w:rsidR="005E4D7F" w:rsidRDefault="00000000">
            <w:pPr>
              <w:widowControl w:val="0"/>
              <w:pBdr>
                <w:top w:val="nil"/>
                <w:left w:val="nil"/>
                <w:bottom w:val="nil"/>
                <w:right w:val="nil"/>
                <w:between w:val="nil"/>
              </w:pBdr>
              <w:spacing w:line="240" w:lineRule="auto"/>
              <w:rPr>
                <w:b/>
                <w:sz w:val="18"/>
                <w:szCs w:val="18"/>
              </w:rPr>
            </w:pPr>
            <w:r>
              <w:rPr>
                <w:b/>
                <w:sz w:val="18"/>
                <w:szCs w:val="18"/>
              </w:rPr>
              <w:t>% DE LA MATRICULA AFECTADO</w:t>
            </w:r>
          </w:p>
        </w:tc>
      </w:tr>
      <w:tr w:rsidR="005E4D7F" w14:paraId="50DFFEF2" w14:textId="77777777">
        <w:tc>
          <w:tcPr>
            <w:tcW w:w="3009" w:type="dxa"/>
            <w:shd w:val="clear" w:color="auto" w:fill="auto"/>
            <w:tcMar>
              <w:top w:w="100" w:type="dxa"/>
              <w:left w:w="100" w:type="dxa"/>
              <w:bottom w:w="100" w:type="dxa"/>
              <w:right w:w="100" w:type="dxa"/>
            </w:tcMar>
          </w:tcPr>
          <w:p w14:paraId="2414A284" w14:textId="77777777" w:rsidR="005E4D7F" w:rsidRDefault="00000000">
            <w:pPr>
              <w:widowControl w:val="0"/>
              <w:pBdr>
                <w:top w:val="nil"/>
                <w:left w:val="nil"/>
                <w:bottom w:val="nil"/>
                <w:right w:val="nil"/>
                <w:between w:val="nil"/>
              </w:pBdr>
              <w:spacing w:line="240" w:lineRule="auto"/>
            </w:pPr>
            <w:r>
              <w:t xml:space="preserve">PÁRVULO </w:t>
            </w:r>
            <w:proofErr w:type="spellStart"/>
            <w:r>
              <w:t>PK°</w:t>
            </w:r>
            <w:proofErr w:type="spellEnd"/>
            <w:r>
              <w:t xml:space="preserve"> - </w:t>
            </w:r>
            <w:proofErr w:type="spellStart"/>
            <w:r>
              <w:t>K°</w:t>
            </w:r>
            <w:proofErr w:type="spellEnd"/>
          </w:p>
        </w:tc>
        <w:tc>
          <w:tcPr>
            <w:tcW w:w="3009" w:type="dxa"/>
            <w:shd w:val="clear" w:color="auto" w:fill="auto"/>
            <w:tcMar>
              <w:top w:w="100" w:type="dxa"/>
              <w:left w:w="100" w:type="dxa"/>
              <w:bottom w:w="100" w:type="dxa"/>
              <w:right w:w="100" w:type="dxa"/>
            </w:tcMar>
          </w:tcPr>
          <w:p w14:paraId="46AB5BCC" w14:textId="77777777" w:rsidR="005E4D7F" w:rsidRDefault="00000000">
            <w:pPr>
              <w:widowControl w:val="0"/>
              <w:pBdr>
                <w:top w:val="nil"/>
                <w:left w:val="nil"/>
                <w:bottom w:val="nil"/>
                <w:right w:val="nil"/>
                <w:between w:val="nil"/>
              </w:pBdr>
              <w:spacing w:line="240" w:lineRule="auto"/>
              <w:jc w:val="center"/>
              <w:rPr>
                <w:b/>
              </w:rPr>
            </w:pPr>
            <w:r>
              <w:rPr>
                <w:b/>
              </w:rPr>
              <w:t>55</w:t>
            </w:r>
          </w:p>
        </w:tc>
        <w:tc>
          <w:tcPr>
            <w:tcW w:w="3009" w:type="dxa"/>
            <w:shd w:val="clear" w:color="auto" w:fill="auto"/>
            <w:tcMar>
              <w:top w:w="100" w:type="dxa"/>
              <w:left w:w="100" w:type="dxa"/>
              <w:bottom w:w="100" w:type="dxa"/>
              <w:right w:w="100" w:type="dxa"/>
            </w:tcMar>
          </w:tcPr>
          <w:p w14:paraId="36ED83A4" w14:textId="77777777" w:rsidR="005E4D7F" w:rsidRDefault="00000000">
            <w:pPr>
              <w:widowControl w:val="0"/>
              <w:pBdr>
                <w:top w:val="nil"/>
                <w:left w:val="nil"/>
                <w:bottom w:val="nil"/>
                <w:right w:val="nil"/>
                <w:between w:val="nil"/>
              </w:pBdr>
              <w:spacing w:line="240" w:lineRule="auto"/>
              <w:jc w:val="center"/>
              <w:rPr>
                <w:b/>
              </w:rPr>
            </w:pPr>
            <w:r>
              <w:rPr>
                <w:b/>
              </w:rPr>
              <w:t>77%</w:t>
            </w:r>
          </w:p>
        </w:tc>
      </w:tr>
      <w:tr w:rsidR="005E4D7F" w14:paraId="30018D1E" w14:textId="77777777">
        <w:tc>
          <w:tcPr>
            <w:tcW w:w="3009" w:type="dxa"/>
            <w:shd w:val="clear" w:color="auto" w:fill="auto"/>
            <w:tcMar>
              <w:top w:w="100" w:type="dxa"/>
              <w:left w:w="100" w:type="dxa"/>
              <w:bottom w:w="100" w:type="dxa"/>
              <w:right w:w="100" w:type="dxa"/>
            </w:tcMar>
          </w:tcPr>
          <w:p w14:paraId="3C4477FC" w14:textId="77777777" w:rsidR="005E4D7F" w:rsidRDefault="00000000">
            <w:pPr>
              <w:widowControl w:val="0"/>
              <w:pBdr>
                <w:top w:val="nil"/>
                <w:left w:val="nil"/>
                <w:bottom w:val="nil"/>
                <w:right w:val="nil"/>
                <w:between w:val="nil"/>
              </w:pBdr>
              <w:spacing w:line="240" w:lineRule="auto"/>
            </w:pPr>
            <w:r>
              <w:t>BÁSICA 1° - 8°</w:t>
            </w:r>
          </w:p>
        </w:tc>
        <w:tc>
          <w:tcPr>
            <w:tcW w:w="3009" w:type="dxa"/>
            <w:shd w:val="clear" w:color="auto" w:fill="auto"/>
            <w:tcMar>
              <w:top w:w="100" w:type="dxa"/>
              <w:left w:w="100" w:type="dxa"/>
              <w:bottom w:w="100" w:type="dxa"/>
              <w:right w:w="100" w:type="dxa"/>
            </w:tcMar>
          </w:tcPr>
          <w:p w14:paraId="29BBD1DE" w14:textId="77777777" w:rsidR="005E4D7F" w:rsidRDefault="00000000">
            <w:pPr>
              <w:widowControl w:val="0"/>
              <w:pBdr>
                <w:top w:val="nil"/>
                <w:left w:val="nil"/>
                <w:bottom w:val="nil"/>
                <w:right w:val="nil"/>
                <w:between w:val="nil"/>
              </w:pBdr>
              <w:spacing w:line="240" w:lineRule="auto"/>
              <w:jc w:val="center"/>
              <w:rPr>
                <w:b/>
              </w:rPr>
            </w:pPr>
            <w:r>
              <w:rPr>
                <w:b/>
              </w:rPr>
              <w:t>22</w:t>
            </w:r>
          </w:p>
        </w:tc>
        <w:tc>
          <w:tcPr>
            <w:tcW w:w="3009" w:type="dxa"/>
            <w:shd w:val="clear" w:color="auto" w:fill="auto"/>
            <w:tcMar>
              <w:top w:w="100" w:type="dxa"/>
              <w:left w:w="100" w:type="dxa"/>
              <w:bottom w:w="100" w:type="dxa"/>
              <w:right w:w="100" w:type="dxa"/>
            </w:tcMar>
          </w:tcPr>
          <w:p w14:paraId="256F0AE4" w14:textId="77777777" w:rsidR="005E4D7F" w:rsidRDefault="00000000">
            <w:pPr>
              <w:widowControl w:val="0"/>
              <w:pBdr>
                <w:top w:val="nil"/>
                <w:left w:val="nil"/>
                <w:bottom w:val="nil"/>
                <w:right w:val="nil"/>
                <w:between w:val="nil"/>
              </w:pBdr>
              <w:spacing w:line="240" w:lineRule="auto"/>
              <w:jc w:val="center"/>
              <w:rPr>
                <w:b/>
              </w:rPr>
            </w:pPr>
            <w:r>
              <w:rPr>
                <w:b/>
              </w:rPr>
              <w:t>6%</w:t>
            </w:r>
          </w:p>
        </w:tc>
      </w:tr>
      <w:tr w:rsidR="005E4D7F" w14:paraId="5A5D4C79" w14:textId="77777777">
        <w:tc>
          <w:tcPr>
            <w:tcW w:w="3009" w:type="dxa"/>
            <w:shd w:val="clear" w:color="auto" w:fill="auto"/>
            <w:tcMar>
              <w:top w:w="100" w:type="dxa"/>
              <w:left w:w="100" w:type="dxa"/>
              <w:bottom w:w="100" w:type="dxa"/>
              <w:right w:w="100" w:type="dxa"/>
            </w:tcMar>
          </w:tcPr>
          <w:p w14:paraId="468F8BE5" w14:textId="77777777" w:rsidR="005E4D7F" w:rsidRDefault="00000000">
            <w:pPr>
              <w:widowControl w:val="0"/>
              <w:pBdr>
                <w:top w:val="nil"/>
                <w:left w:val="nil"/>
                <w:bottom w:val="nil"/>
                <w:right w:val="nil"/>
                <w:between w:val="nil"/>
              </w:pBdr>
              <w:spacing w:line="240" w:lineRule="auto"/>
            </w:pPr>
            <w:r>
              <w:t xml:space="preserve">MEDIA </w:t>
            </w:r>
            <w:proofErr w:type="spellStart"/>
            <w:r>
              <w:t>I°</w:t>
            </w:r>
            <w:proofErr w:type="spellEnd"/>
            <w:r>
              <w:t xml:space="preserve"> - </w:t>
            </w:r>
            <w:proofErr w:type="spellStart"/>
            <w:r>
              <w:t>IV°</w:t>
            </w:r>
            <w:proofErr w:type="spellEnd"/>
          </w:p>
        </w:tc>
        <w:tc>
          <w:tcPr>
            <w:tcW w:w="3009" w:type="dxa"/>
            <w:shd w:val="clear" w:color="auto" w:fill="auto"/>
            <w:tcMar>
              <w:top w:w="100" w:type="dxa"/>
              <w:left w:w="100" w:type="dxa"/>
              <w:bottom w:w="100" w:type="dxa"/>
              <w:right w:w="100" w:type="dxa"/>
            </w:tcMar>
          </w:tcPr>
          <w:p w14:paraId="0BF69B6C" w14:textId="77777777" w:rsidR="005E4D7F" w:rsidRDefault="00000000">
            <w:pPr>
              <w:widowControl w:val="0"/>
              <w:pBdr>
                <w:top w:val="nil"/>
                <w:left w:val="nil"/>
                <w:bottom w:val="nil"/>
                <w:right w:val="nil"/>
                <w:between w:val="nil"/>
              </w:pBdr>
              <w:spacing w:line="240" w:lineRule="auto"/>
              <w:jc w:val="center"/>
              <w:rPr>
                <w:b/>
              </w:rPr>
            </w:pPr>
            <w:r>
              <w:rPr>
                <w:b/>
              </w:rPr>
              <w:t>15</w:t>
            </w:r>
          </w:p>
        </w:tc>
        <w:tc>
          <w:tcPr>
            <w:tcW w:w="3009" w:type="dxa"/>
            <w:shd w:val="clear" w:color="auto" w:fill="auto"/>
            <w:tcMar>
              <w:top w:w="100" w:type="dxa"/>
              <w:left w:w="100" w:type="dxa"/>
              <w:bottom w:w="100" w:type="dxa"/>
              <w:right w:w="100" w:type="dxa"/>
            </w:tcMar>
          </w:tcPr>
          <w:p w14:paraId="0EB53FCD" w14:textId="77777777" w:rsidR="005E4D7F" w:rsidRDefault="00000000">
            <w:pPr>
              <w:widowControl w:val="0"/>
              <w:pBdr>
                <w:top w:val="nil"/>
                <w:left w:val="nil"/>
                <w:bottom w:val="nil"/>
                <w:right w:val="nil"/>
                <w:between w:val="nil"/>
              </w:pBdr>
              <w:spacing w:line="240" w:lineRule="auto"/>
              <w:jc w:val="center"/>
              <w:rPr>
                <w:b/>
              </w:rPr>
            </w:pPr>
            <w:r>
              <w:rPr>
                <w:b/>
              </w:rPr>
              <w:t>8%</w:t>
            </w:r>
          </w:p>
        </w:tc>
      </w:tr>
    </w:tbl>
    <w:p w14:paraId="484BB637" w14:textId="77777777" w:rsidR="005E4D7F" w:rsidRDefault="005E4D7F">
      <w:pPr>
        <w:jc w:val="both"/>
      </w:pPr>
    </w:p>
    <w:p w14:paraId="1B9A4A47" w14:textId="77777777" w:rsidR="005E4D7F" w:rsidRDefault="005E4D7F">
      <w:pPr>
        <w:jc w:val="both"/>
      </w:pPr>
    </w:p>
    <w:p w14:paraId="092047A9" w14:textId="77777777" w:rsidR="005E4D7F" w:rsidRDefault="005E4D7F">
      <w:pPr>
        <w:jc w:val="both"/>
      </w:pPr>
    </w:p>
    <w:p w14:paraId="3669C4E9" w14:textId="77777777" w:rsidR="005E4D7F" w:rsidRDefault="005E4D7F">
      <w:pPr>
        <w:jc w:val="both"/>
      </w:pPr>
    </w:p>
    <w:p w14:paraId="12B3E00F" w14:textId="77777777" w:rsidR="005E4D7F" w:rsidRDefault="005E4D7F">
      <w:pPr>
        <w:jc w:val="both"/>
      </w:pPr>
    </w:p>
    <w:p w14:paraId="19A768E2" w14:textId="77777777" w:rsidR="005E4D7F" w:rsidRDefault="005E4D7F">
      <w:pPr>
        <w:jc w:val="both"/>
      </w:pPr>
    </w:p>
    <w:p w14:paraId="466F59E0" w14:textId="77777777" w:rsidR="005E4D7F" w:rsidRDefault="005E4D7F">
      <w:pPr>
        <w:jc w:val="both"/>
      </w:pPr>
    </w:p>
    <w:p w14:paraId="38D7D3EC" w14:textId="77777777" w:rsidR="005E4D7F" w:rsidRDefault="005E4D7F">
      <w:pPr>
        <w:jc w:val="both"/>
      </w:pPr>
    </w:p>
    <w:p w14:paraId="4AE9CDA4" w14:textId="77777777" w:rsidR="005E4D7F" w:rsidRDefault="005E4D7F">
      <w:pPr>
        <w:jc w:val="both"/>
      </w:pPr>
    </w:p>
    <w:p w14:paraId="0682DC4E" w14:textId="77777777" w:rsidR="005E4D7F" w:rsidRDefault="005E4D7F">
      <w:pPr>
        <w:jc w:val="both"/>
      </w:pPr>
    </w:p>
    <w:p w14:paraId="654A5A00" w14:textId="77777777" w:rsidR="005E4D7F" w:rsidRDefault="005E4D7F">
      <w:pPr>
        <w:jc w:val="both"/>
      </w:pPr>
    </w:p>
    <w:p w14:paraId="706B9EA5" w14:textId="77777777" w:rsidR="005E4D7F" w:rsidRDefault="005E4D7F">
      <w:pPr>
        <w:jc w:val="both"/>
      </w:pPr>
    </w:p>
    <w:p w14:paraId="6BB20850" w14:textId="77777777" w:rsidR="005E4D7F" w:rsidRDefault="005E4D7F">
      <w:pPr>
        <w:jc w:val="both"/>
      </w:pPr>
    </w:p>
    <w:p w14:paraId="27F5E651" w14:textId="77777777" w:rsidR="005E4D7F" w:rsidRDefault="005E4D7F">
      <w:pPr>
        <w:jc w:val="both"/>
      </w:pPr>
    </w:p>
    <w:p w14:paraId="1F9171A4" w14:textId="77777777" w:rsidR="005E4D7F" w:rsidRDefault="005E4D7F">
      <w:pPr>
        <w:jc w:val="both"/>
      </w:pPr>
    </w:p>
    <w:p w14:paraId="29C16D9B" w14:textId="77777777" w:rsidR="005E4D7F" w:rsidRDefault="005E4D7F">
      <w:pPr>
        <w:jc w:val="both"/>
      </w:pPr>
    </w:p>
    <w:p w14:paraId="7C96A2A7" w14:textId="77777777" w:rsidR="005E4D7F" w:rsidRDefault="005E4D7F">
      <w:pPr>
        <w:jc w:val="both"/>
      </w:pPr>
    </w:p>
    <w:p w14:paraId="39EAEE95" w14:textId="77777777" w:rsidR="005E4D7F" w:rsidRDefault="005E4D7F">
      <w:pPr>
        <w:jc w:val="both"/>
      </w:pPr>
    </w:p>
    <w:p w14:paraId="04CFA52C" w14:textId="77777777" w:rsidR="005E4D7F" w:rsidRDefault="005E4D7F">
      <w:pPr>
        <w:jc w:val="both"/>
      </w:pPr>
    </w:p>
    <w:p w14:paraId="2D0030B3" w14:textId="77777777" w:rsidR="005E4D7F" w:rsidRDefault="00000000">
      <w:pPr>
        <w:pStyle w:val="Ttulo"/>
        <w:numPr>
          <w:ilvl w:val="0"/>
          <w:numId w:val="2"/>
        </w:numPr>
        <w:rPr>
          <w:b/>
          <w:sz w:val="22"/>
          <w:szCs w:val="22"/>
        </w:rPr>
      </w:pPr>
      <w:bookmarkStart w:id="12" w:name="_heading=h.2et92p0" w:colFirst="0" w:colLast="0"/>
      <w:bookmarkEnd w:id="12"/>
      <w:r>
        <w:rPr>
          <w:b/>
          <w:sz w:val="22"/>
          <w:szCs w:val="22"/>
        </w:rPr>
        <w:lastRenderedPageBreak/>
        <w:t xml:space="preserve">UNIDAD TÉCNICO PEDAGÓGICA BÁSICA Y </w:t>
      </w:r>
      <w:proofErr w:type="gramStart"/>
      <w:r>
        <w:rPr>
          <w:b/>
          <w:sz w:val="22"/>
          <w:szCs w:val="22"/>
        </w:rPr>
        <w:t>MEDIA:RESULTADOS</w:t>
      </w:r>
      <w:proofErr w:type="gramEnd"/>
      <w:r>
        <w:rPr>
          <w:b/>
          <w:sz w:val="22"/>
          <w:szCs w:val="22"/>
        </w:rPr>
        <w:t xml:space="preserve"> SIMCE , MEI, resultados Richmond, reglamento de evaluación. programas trabajados el 2023</w:t>
      </w:r>
    </w:p>
    <w:p w14:paraId="7B5900D7" w14:textId="77777777" w:rsidR="005E4D7F" w:rsidRDefault="005E4D7F">
      <w:pPr>
        <w:rPr>
          <w:b/>
          <w:u w:val="single"/>
        </w:rPr>
      </w:pPr>
    </w:p>
    <w:p w14:paraId="208232B1" w14:textId="77777777" w:rsidR="005E4D7F" w:rsidRDefault="00000000">
      <w:pPr>
        <w:jc w:val="both"/>
        <w:rPr>
          <w:b/>
        </w:rPr>
      </w:pPr>
      <w:r>
        <w:rPr>
          <w:b/>
          <w:u w:val="single"/>
        </w:rPr>
        <w:t>El proyecto Curricular Institucional (PCI</w:t>
      </w:r>
      <w:r>
        <w:rPr>
          <w:b/>
        </w:rPr>
        <w:t xml:space="preserve">) provee a nuestros docentes del SEA los elementos que conforman la arquitectura curricular y determinan la consistencia, progresión y cobertura que guían los procesos pedagógicos en el aula y fuera de ella. La operacionalización de los objetivos </w:t>
      </w:r>
      <w:proofErr w:type="gramStart"/>
      <w:r>
        <w:rPr>
          <w:b/>
        </w:rPr>
        <w:t>esenciales  de</w:t>
      </w:r>
      <w:proofErr w:type="gramEnd"/>
      <w:r>
        <w:rPr>
          <w:b/>
        </w:rPr>
        <w:t xml:space="preserve"> aprendizaje (OEA) para los diferentes niveles y asignaturas han sido trabajados y validados por un grupo de expertos de las fundaciones educacionales del Sistema educativo Adventista - Chile. </w:t>
      </w:r>
    </w:p>
    <w:p w14:paraId="3DDF6A12" w14:textId="77777777" w:rsidR="005E4D7F" w:rsidRDefault="00000000">
      <w:pPr>
        <w:rPr>
          <w:b/>
        </w:rPr>
      </w:pPr>
      <w:r>
        <w:rPr>
          <w:b/>
          <w:noProof/>
        </w:rPr>
        <w:drawing>
          <wp:inline distT="114300" distB="114300" distL="114300" distR="114300" wp14:anchorId="53E05758" wp14:editId="6083B178">
            <wp:extent cx="5905500" cy="507123"/>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05500" cy="507123"/>
                    </a:xfrm>
                    <a:prstGeom prst="rect">
                      <a:avLst/>
                    </a:prstGeom>
                    <a:ln/>
                  </pic:spPr>
                </pic:pic>
              </a:graphicData>
            </a:graphic>
          </wp:inline>
        </w:drawing>
      </w:r>
    </w:p>
    <w:p w14:paraId="3EF5101A" w14:textId="77777777" w:rsidR="005E4D7F" w:rsidRDefault="00000000">
      <w:pPr>
        <w:rPr>
          <w:b/>
        </w:rPr>
      </w:pPr>
      <w:r>
        <w:rPr>
          <w:b/>
        </w:rPr>
        <w:t xml:space="preserve">E1 - Comunión con Dios y compromiso con la iglesia. </w:t>
      </w:r>
    </w:p>
    <w:p w14:paraId="5A778DEF" w14:textId="77777777" w:rsidR="005E4D7F" w:rsidRDefault="00000000">
      <w:pPr>
        <w:rPr>
          <w:b/>
        </w:rPr>
      </w:pPr>
      <w:r>
        <w:rPr>
          <w:b/>
        </w:rPr>
        <w:t>E2 - Orientación al trabajo útil</w:t>
      </w:r>
    </w:p>
    <w:p w14:paraId="378CF785" w14:textId="77777777" w:rsidR="005E4D7F" w:rsidRDefault="00000000">
      <w:pPr>
        <w:rPr>
          <w:b/>
        </w:rPr>
      </w:pPr>
      <w:r>
        <w:rPr>
          <w:b/>
        </w:rPr>
        <w:t>E3 - Misión de Servicio al Prójimo</w:t>
      </w:r>
    </w:p>
    <w:p w14:paraId="36008029" w14:textId="77777777" w:rsidR="005E4D7F" w:rsidRDefault="00000000">
      <w:pPr>
        <w:rPr>
          <w:b/>
        </w:rPr>
      </w:pPr>
      <w:r>
        <w:rPr>
          <w:b/>
        </w:rPr>
        <w:t>E4 - Pensamiento analítico y reflexivo para la toma de decisiones sabias</w:t>
      </w:r>
    </w:p>
    <w:p w14:paraId="4C416C60" w14:textId="77777777" w:rsidR="005E4D7F" w:rsidRDefault="00000000">
      <w:pPr>
        <w:rPr>
          <w:b/>
        </w:rPr>
      </w:pPr>
      <w:r>
        <w:rPr>
          <w:b/>
        </w:rPr>
        <w:t>E5 - Valoración y expresión de la belleza y el arte.</w:t>
      </w:r>
    </w:p>
    <w:p w14:paraId="04E783A8" w14:textId="77777777" w:rsidR="005E4D7F" w:rsidRDefault="00000000">
      <w:pPr>
        <w:rPr>
          <w:b/>
        </w:rPr>
      </w:pPr>
      <w:r>
        <w:rPr>
          <w:b/>
        </w:rPr>
        <w:t>E6 - Observación e investigación de la naturaleza el mundo y su devenir</w:t>
      </w:r>
    </w:p>
    <w:p w14:paraId="40B28345" w14:textId="77777777" w:rsidR="005E4D7F" w:rsidRDefault="00000000">
      <w:pPr>
        <w:rPr>
          <w:b/>
        </w:rPr>
      </w:pPr>
      <w:r>
        <w:rPr>
          <w:b/>
        </w:rPr>
        <w:t xml:space="preserve">E7 - Manejo de habilidades comunicacionales </w:t>
      </w:r>
    </w:p>
    <w:p w14:paraId="1B62D399" w14:textId="77777777" w:rsidR="005E4D7F" w:rsidRDefault="00000000">
      <w:pPr>
        <w:rPr>
          <w:b/>
        </w:rPr>
      </w:pPr>
      <w:r>
        <w:rPr>
          <w:b/>
        </w:rPr>
        <w:t>E8 - Manejo de habilidades matemáticas.</w:t>
      </w:r>
    </w:p>
    <w:p w14:paraId="395C4CC7" w14:textId="77777777" w:rsidR="005E4D7F" w:rsidRDefault="00000000">
      <w:pPr>
        <w:rPr>
          <w:b/>
        </w:rPr>
      </w:pPr>
      <w:r>
        <w:rPr>
          <w:b/>
        </w:rPr>
        <w:t xml:space="preserve">E9 - Autovaloración e interacción consigo mismo, los semejantes y el medio </w:t>
      </w:r>
    </w:p>
    <w:p w14:paraId="24FA50FA" w14:textId="77777777" w:rsidR="005E4D7F" w:rsidRDefault="00000000">
      <w:pPr>
        <w:rPr>
          <w:b/>
        </w:rPr>
      </w:pPr>
      <w:r>
        <w:rPr>
          <w:b/>
        </w:rPr>
        <w:t>E10 - Salud y estilo de vida</w:t>
      </w:r>
    </w:p>
    <w:p w14:paraId="320142C4" w14:textId="77777777" w:rsidR="005E4D7F" w:rsidRDefault="00000000">
      <w:pPr>
        <w:rPr>
          <w:b/>
        </w:rPr>
      </w:pPr>
      <w:r>
        <w:rPr>
          <w:b/>
        </w:rPr>
        <w:t xml:space="preserve">E11 - Optimización del Uso de los recursos y la tecnología. </w:t>
      </w:r>
    </w:p>
    <w:p w14:paraId="756B18AA" w14:textId="77777777" w:rsidR="005E4D7F" w:rsidRDefault="00000000">
      <w:pPr>
        <w:spacing w:before="240" w:after="240"/>
        <w:rPr>
          <w:b/>
          <w:u w:val="single"/>
        </w:rPr>
      </w:pPr>
      <w:r>
        <w:rPr>
          <w:b/>
          <w:u w:val="single"/>
        </w:rPr>
        <w:t>PROGRAMAS PEDAGÓGICOS UTILIZADOS EN 2023</w:t>
      </w:r>
    </w:p>
    <w:p w14:paraId="289E2C31" w14:textId="77777777" w:rsidR="005E4D7F" w:rsidRDefault="00000000">
      <w:pPr>
        <w:spacing w:before="240" w:after="240"/>
        <w:jc w:val="both"/>
      </w:pPr>
      <w:r>
        <w:t xml:space="preserve">Durante el 2023 trabajamos con diferentes programas pedagógicos en nuestro establecimiento, que van potenciando el desarrollo cognitivo de nuestros estudiantes. </w:t>
      </w:r>
    </w:p>
    <w:tbl>
      <w:tblPr>
        <w:tblStyle w:val="a7"/>
        <w:tblpPr w:leftFromText="180" w:rightFromText="180" w:topFromText="180" w:bottomFromText="180" w:vertAnchor="text"/>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780"/>
      </w:tblGrid>
      <w:tr w:rsidR="005E4D7F" w14:paraId="4CA71993" w14:textId="77777777">
        <w:tc>
          <w:tcPr>
            <w:tcW w:w="2220" w:type="dxa"/>
          </w:tcPr>
          <w:p w14:paraId="57122625" w14:textId="77777777" w:rsidR="005E4D7F" w:rsidRDefault="00000000">
            <w:pPr>
              <w:widowControl w:val="0"/>
              <w:spacing w:line="240" w:lineRule="auto"/>
            </w:pPr>
            <w:r>
              <w:t xml:space="preserve">1° Básico </w:t>
            </w:r>
          </w:p>
        </w:tc>
        <w:tc>
          <w:tcPr>
            <w:tcW w:w="6780" w:type="dxa"/>
          </w:tcPr>
          <w:p w14:paraId="6E4E4B2E" w14:textId="77777777" w:rsidR="005E4D7F" w:rsidRDefault="00000000">
            <w:pPr>
              <w:widowControl w:val="0"/>
              <w:spacing w:line="240" w:lineRule="auto"/>
            </w:pPr>
            <w:r>
              <w:t xml:space="preserve">Método Matte: los estudiantes reciben todos sus textos para la adquisición del proceso de lectoescritura. </w:t>
            </w:r>
          </w:p>
        </w:tc>
      </w:tr>
      <w:tr w:rsidR="005E4D7F" w14:paraId="2280ED15" w14:textId="77777777">
        <w:tc>
          <w:tcPr>
            <w:tcW w:w="2220" w:type="dxa"/>
          </w:tcPr>
          <w:p w14:paraId="418CEB9A" w14:textId="77777777" w:rsidR="005E4D7F" w:rsidRDefault="00000000">
            <w:pPr>
              <w:widowControl w:val="0"/>
              <w:spacing w:line="240" w:lineRule="auto"/>
            </w:pPr>
            <w:r>
              <w:t xml:space="preserve">Kínder a IV medio </w:t>
            </w:r>
          </w:p>
        </w:tc>
        <w:tc>
          <w:tcPr>
            <w:tcW w:w="6780" w:type="dxa"/>
          </w:tcPr>
          <w:p w14:paraId="56374C8F" w14:textId="77777777" w:rsidR="005E4D7F" w:rsidRDefault="00000000">
            <w:pPr>
              <w:widowControl w:val="0"/>
              <w:spacing w:line="240" w:lineRule="auto"/>
            </w:pPr>
            <w:r>
              <w:t xml:space="preserve">Evaluaciones de entrada, intermedia y final de </w:t>
            </w:r>
            <w:proofErr w:type="spellStart"/>
            <w:r>
              <w:t>Aptus</w:t>
            </w:r>
            <w:proofErr w:type="spellEnd"/>
            <w:r>
              <w:t xml:space="preserve">. </w:t>
            </w:r>
          </w:p>
        </w:tc>
      </w:tr>
      <w:tr w:rsidR="005E4D7F" w14:paraId="051C57B1" w14:textId="77777777">
        <w:tc>
          <w:tcPr>
            <w:tcW w:w="2220" w:type="dxa"/>
          </w:tcPr>
          <w:p w14:paraId="4713FE05" w14:textId="77777777" w:rsidR="005E4D7F" w:rsidRDefault="00000000">
            <w:pPr>
              <w:widowControl w:val="0"/>
              <w:spacing w:line="240" w:lineRule="auto"/>
            </w:pPr>
            <w:r>
              <w:t xml:space="preserve">4°, 8° y </w:t>
            </w:r>
            <w:proofErr w:type="spellStart"/>
            <w:r>
              <w:t>II°</w:t>
            </w:r>
            <w:proofErr w:type="spellEnd"/>
            <w:r>
              <w:t xml:space="preserve"> medio </w:t>
            </w:r>
          </w:p>
        </w:tc>
        <w:tc>
          <w:tcPr>
            <w:tcW w:w="6780" w:type="dxa"/>
          </w:tcPr>
          <w:p w14:paraId="6504D2EA" w14:textId="77777777" w:rsidR="005E4D7F" w:rsidRDefault="00000000">
            <w:pPr>
              <w:widowControl w:val="0"/>
              <w:spacing w:line="240" w:lineRule="auto"/>
            </w:pPr>
            <w:r>
              <w:t xml:space="preserve">4 </w:t>
            </w:r>
            <w:proofErr w:type="gramStart"/>
            <w:r>
              <w:t>Evaluaciones</w:t>
            </w:r>
            <w:proofErr w:type="gramEnd"/>
            <w:r>
              <w:t xml:space="preserve"> de ensayo </w:t>
            </w:r>
            <w:proofErr w:type="spellStart"/>
            <w:r>
              <w:t>SImce</w:t>
            </w:r>
            <w:proofErr w:type="spellEnd"/>
            <w:r>
              <w:t xml:space="preserve"> al año, </w:t>
            </w:r>
            <w:proofErr w:type="spellStart"/>
            <w:r>
              <w:t>Aptus</w:t>
            </w:r>
            <w:proofErr w:type="spellEnd"/>
            <w:r>
              <w:t xml:space="preserve"> </w:t>
            </w:r>
          </w:p>
        </w:tc>
      </w:tr>
      <w:tr w:rsidR="005E4D7F" w14:paraId="317C7A20" w14:textId="77777777">
        <w:tc>
          <w:tcPr>
            <w:tcW w:w="2220" w:type="dxa"/>
          </w:tcPr>
          <w:p w14:paraId="2B5CDE5E" w14:textId="77777777" w:rsidR="005E4D7F" w:rsidRDefault="00000000">
            <w:pPr>
              <w:widowControl w:val="0"/>
              <w:spacing w:line="240" w:lineRule="auto"/>
            </w:pPr>
            <w:proofErr w:type="spellStart"/>
            <w:r>
              <w:t>IV°</w:t>
            </w:r>
            <w:proofErr w:type="spellEnd"/>
            <w:r>
              <w:t xml:space="preserve"> medio </w:t>
            </w:r>
          </w:p>
        </w:tc>
        <w:tc>
          <w:tcPr>
            <w:tcW w:w="6780" w:type="dxa"/>
          </w:tcPr>
          <w:p w14:paraId="24CB976A" w14:textId="77777777" w:rsidR="005E4D7F" w:rsidRDefault="00000000">
            <w:pPr>
              <w:widowControl w:val="0"/>
              <w:spacing w:line="240" w:lineRule="auto"/>
            </w:pPr>
            <w:r>
              <w:t xml:space="preserve">3 </w:t>
            </w:r>
            <w:proofErr w:type="gramStart"/>
            <w:r>
              <w:t>Ensayos</w:t>
            </w:r>
            <w:proofErr w:type="gramEnd"/>
            <w:r>
              <w:t xml:space="preserve"> PAES anuales </w:t>
            </w:r>
            <w:proofErr w:type="spellStart"/>
            <w:r>
              <w:t>Cepech</w:t>
            </w:r>
            <w:proofErr w:type="spellEnd"/>
            <w:r>
              <w:t xml:space="preserve"> y </w:t>
            </w:r>
            <w:proofErr w:type="spellStart"/>
            <w:r>
              <w:t>Aptus</w:t>
            </w:r>
            <w:proofErr w:type="spellEnd"/>
            <w:r>
              <w:t xml:space="preserve"> </w:t>
            </w:r>
          </w:p>
        </w:tc>
      </w:tr>
      <w:tr w:rsidR="005E4D7F" w14:paraId="07F28943" w14:textId="77777777">
        <w:tc>
          <w:tcPr>
            <w:tcW w:w="2220" w:type="dxa"/>
          </w:tcPr>
          <w:p w14:paraId="0F65F572" w14:textId="77777777" w:rsidR="005E4D7F" w:rsidRDefault="00000000">
            <w:pPr>
              <w:widowControl w:val="0"/>
              <w:spacing w:line="240" w:lineRule="auto"/>
            </w:pPr>
            <w:r>
              <w:t xml:space="preserve">5° a I ° </w:t>
            </w:r>
          </w:p>
        </w:tc>
        <w:tc>
          <w:tcPr>
            <w:tcW w:w="6780" w:type="dxa"/>
          </w:tcPr>
          <w:p w14:paraId="5585C565" w14:textId="77777777" w:rsidR="005E4D7F" w:rsidRDefault="00000000">
            <w:pPr>
              <w:widowControl w:val="0"/>
              <w:spacing w:line="240" w:lineRule="auto"/>
            </w:pPr>
            <w:r>
              <w:t xml:space="preserve">Textos </w:t>
            </w:r>
            <w:proofErr w:type="spellStart"/>
            <w:r>
              <w:t>Aptus</w:t>
            </w:r>
            <w:proofErr w:type="spellEnd"/>
            <w:r>
              <w:t xml:space="preserve"> matemática y lenguaje. </w:t>
            </w:r>
          </w:p>
        </w:tc>
      </w:tr>
      <w:tr w:rsidR="005E4D7F" w14:paraId="479663B3" w14:textId="77777777">
        <w:tc>
          <w:tcPr>
            <w:tcW w:w="2220" w:type="dxa"/>
          </w:tcPr>
          <w:p w14:paraId="7E889372" w14:textId="77777777" w:rsidR="005E4D7F" w:rsidRDefault="00000000">
            <w:pPr>
              <w:widowControl w:val="0"/>
              <w:spacing w:line="240" w:lineRule="auto"/>
            </w:pPr>
            <w:proofErr w:type="spellStart"/>
            <w:r>
              <w:t>I°</w:t>
            </w:r>
            <w:proofErr w:type="spellEnd"/>
            <w:r>
              <w:t xml:space="preserve"> a </w:t>
            </w:r>
            <w:proofErr w:type="spellStart"/>
            <w:r>
              <w:t>IV°</w:t>
            </w:r>
            <w:proofErr w:type="spellEnd"/>
            <w:r>
              <w:t xml:space="preserve"> </w:t>
            </w:r>
          </w:p>
        </w:tc>
        <w:tc>
          <w:tcPr>
            <w:tcW w:w="6780" w:type="dxa"/>
          </w:tcPr>
          <w:p w14:paraId="588D80E3" w14:textId="77777777" w:rsidR="005E4D7F" w:rsidRDefault="00000000">
            <w:pPr>
              <w:widowControl w:val="0"/>
              <w:spacing w:line="240" w:lineRule="auto"/>
            </w:pPr>
            <w:r>
              <w:t xml:space="preserve">Programa de Inglés Richmond, </w:t>
            </w:r>
          </w:p>
        </w:tc>
      </w:tr>
      <w:tr w:rsidR="005E4D7F" w14:paraId="058A91CD" w14:textId="77777777">
        <w:tc>
          <w:tcPr>
            <w:tcW w:w="2220" w:type="dxa"/>
          </w:tcPr>
          <w:p w14:paraId="6F7B9EB2" w14:textId="77777777" w:rsidR="005E4D7F" w:rsidRDefault="00000000">
            <w:pPr>
              <w:widowControl w:val="0"/>
              <w:spacing w:line="240" w:lineRule="auto"/>
            </w:pPr>
            <w:r>
              <w:t xml:space="preserve">4° básico </w:t>
            </w:r>
          </w:p>
        </w:tc>
        <w:tc>
          <w:tcPr>
            <w:tcW w:w="6780" w:type="dxa"/>
          </w:tcPr>
          <w:p w14:paraId="7483F63E" w14:textId="77777777" w:rsidR="005E4D7F" w:rsidRDefault="00000000">
            <w:pPr>
              <w:widowControl w:val="0"/>
              <w:spacing w:line="240" w:lineRule="auto"/>
            </w:pPr>
            <w:r>
              <w:t xml:space="preserve">Comprensión lectora y matemática </w:t>
            </w:r>
            <w:proofErr w:type="spellStart"/>
            <w:r>
              <w:t>Ziemax</w:t>
            </w:r>
            <w:proofErr w:type="spellEnd"/>
            <w:r>
              <w:t xml:space="preserve"> </w:t>
            </w:r>
          </w:p>
        </w:tc>
      </w:tr>
    </w:tbl>
    <w:p w14:paraId="300820E4" w14:textId="77777777" w:rsidR="005E4D7F" w:rsidRDefault="00000000">
      <w:pPr>
        <w:rPr>
          <w:b/>
        </w:rPr>
      </w:pPr>
      <w:r>
        <w:rPr>
          <w:b/>
        </w:rPr>
        <w:t>Resultados SIMCE 2023</w:t>
      </w:r>
    </w:p>
    <w:p w14:paraId="42E2A63E" w14:textId="77777777" w:rsidR="005E4D7F" w:rsidRDefault="00000000">
      <w:pPr>
        <w:rPr>
          <w:b/>
        </w:rPr>
      </w:pPr>
      <w:r>
        <w:rPr>
          <w:b/>
        </w:rPr>
        <w:lastRenderedPageBreak/>
        <w:t xml:space="preserve">A </w:t>
      </w:r>
      <w:proofErr w:type="gramStart"/>
      <w:r>
        <w:rPr>
          <w:b/>
        </w:rPr>
        <w:t>continuación</w:t>
      </w:r>
      <w:proofErr w:type="gramEnd"/>
      <w:r>
        <w:rPr>
          <w:b/>
        </w:rPr>
        <w:t xml:space="preserve"> damos cuenta de nuestros resultados </w:t>
      </w:r>
      <w:proofErr w:type="spellStart"/>
      <w:r>
        <w:rPr>
          <w:b/>
        </w:rPr>
        <w:t>simce</w:t>
      </w:r>
      <w:proofErr w:type="spellEnd"/>
      <w:r>
        <w:rPr>
          <w:b/>
        </w:rPr>
        <w:t xml:space="preserve"> 2023, felicitamos a nuestros estudiantes de 4° básico y II Medio 2023, a sus familias y nuestros docentes a cargo por su desempeño y motivamos a nuestros estudiantes a seguir creciendo y avanzando de forma integral en sus vidas. </w:t>
      </w:r>
    </w:p>
    <w:p w14:paraId="0C106315" w14:textId="77777777" w:rsidR="005E4D7F" w:rsidRDefault="005E4D7F">
      <w:pPr>
        <w:rPr>
          <w:b/>
        </w:rPr>
      </w:pPr>
    </w:p>
    <w:p w14:paraId="6BB5C5D6" w14:textId="77777777" w:rsidR="005E4D7F" w:rsidRDefault="00000000">
      <w:r>
        <w:rPr>
          <w:noProof/>
        </w:rPr>
        <w:drawing>
          <wp:inline distT="19050" distB="19050" distL="19050" distR="19050" wp14:anchorId="373C3504" wp14:editId="1BCAADED">
            <wp:extent cx="6067425" cy="286732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3871" t="18791" r="9651" b="13342"/>
                    <a:stretch>
                      <a:fillRect/>
                    </a:stretch>
                  </pic:blipFill>
                  <pic:spPr>
                    <a:xfrm>
                      <a:off x="0" y="0"/>
                      <a:ext cx="6067425" cy="2867323"/>
                    </a:xfrm>
                    <a:prstGeom prst="rect">
                      <a:avLst/>
                    </a:prstGeom>
                    <a:ln/>
                  </pic:spPr>
                </pic:pic>
              </a:graphicData>
            </a:graphic>
          </wp:inline>
        </w:drawing>
      </w:r>
    </w:p>
    <w:p w14:paraId="37739F33" w14:textId="77777777" w:rsidR="005E4D7F" w:rsidRDefault="005E4D7F"/>
    <w:p w14:paraId="69AF3620" w14:textId="77777777" w:rsidR="005E4D7F" w:rsidRDefault="005E4D7F">
      <w:pPr>
        <w:spacing w:after="240"/>
        <w:rPr>
          <w:b/>
        </w:rPr>
      </w:pPr>
    </w:p>
    <w:p w14:paraId="01BC5839" w14:textId="77777777" w:rsidR="005E4D7F" w:rsidRDefault="00000000">
      <w:pPr>
        <w:spacing w:after="240"/>
        <w:rPr>
          <w:b/>
        </w:rPr>
      </w:pPr>
      <w:proofErr w:type="spellStart"/>
      <w:r>
        <w:rPr>
          <w:b/>
        </w:rPr>
        <w:t>II°</w:t>
      </w:r>
      <w:proofErr w:type="spellEnd"/>
      <w:r>
        <w:rPr>
          <w:b/>
        </w:rPr>
        <w:t xml:space="preserve"> Medio 2023</w:t>
      </w:r>
    </w:p>
    <w:p w14:paraId="31913A15" w14:textId="77777777" w:rsidR="005E4D7F" w:rsidRDefault="00000000">
      <w:pPr>
        <w:spacing w:before="240" w:after="240"/>
        <w:ind w:left="720" w:hanging="720"/>
      </w:pPr>
      <w:r>
        <w:rPr>
          <w:noProof/>
        </w:rPr>
        <w:drawing>
          <wp:inline distT="19050" distB="19050" distL="19050" distR="19050" wp14:anchorId="497F1DE9" wp14:editId="2CAB520E">
            <wp:extent cx="6210300" cy="321374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3805" t="19321" r="9003" b="13446"/>
                    <a:stretch>
                      <a:fillRect/>
                    </a:stretch>
                  </pic:blipFill>
                  <pic:spPr>
                    <a:xfrm>
                      <a:off x="0" y="0"/>
                      <a:ext cx="6210300" cy="3213748"/>
                    </a:xfrm>
                    <a:prstGeom prst="rect">
                      <a:avLst/>
                    </a:prstGeom>
                    <a:ln/>
                  </pic:spPr>
                </pic:pic>
              </a:graphicData>
            </a:graphic>
          </wp:inline>
        </w:drawing>
      </w:r>
    </w:p>
    <w:p w14:paraId="2B6DF406" w14:textId="77777777" w:rsidR="005E4D7F" w:rsidRDefault="00000000">
      <w:pPr>
        <w:spacing w:before="240" w:after="240"/>
      </w:pPr>
      <w:r>
        <w:rPr>
          <w:b/>
          <w:u w:val="single"/>
        </w:rPr>
        <w:lastRenderedPageBreak/>
        <w:t xml:space="preserve">Resultados </w:t>
      </w:r>
      <w:proofErr w:type="spellStart"/>
      <w:r>
        <w:rPr>
          <w:b/>
          <w:u w:val="single"/>
        </w:rPr>
        <w:t>Aptus</w:t>
      </w:r>
      <w:proofErr w:type="spellEnd"/>
      <w:r>
        <w:rPr>
          <w:b/>
          <w:u w:val="single"/>
        </w:rPr>
        <w:t xml:space="preserve">: </w:t>
      </w:r>
    </w:p>
    <w:p w14:paraId="34376418" w14:textId="77777777" w:rsidR="005E4D7F" w:rsidRDefault="00000000">
      <w:pPr>
        <w:spacing w:before="240" w:after="240"/>
      </w:pPr>
      <w:r>
        <w:rPr>
          <w:noProof/>
        </w:rPr>
        <w:drawing>
          <wp:inline distT="19050" distB="19050" distL="19050" distR="19050" wp14:anchorId="4377B7D4" wp14:editId="62D42A90">
            <wp:extent cx="5995988" cy="326707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22210" t="31476" r="22370" b="16453"/>
                    <a:stretch>
                      <a:fillRect/>
                    </a:stretch>
                  </pic:blipFill>
                  <pic:spPr>
                    <a:xfrm>
                      <a:off x="0" y="0"/>
                      <a:ext cx="5995988" cy="3267075"/>
                    </a:xfrm>
                    <a:prstGeom prst="rect">
                      <a:avLst/>
                    </a:prstGeom>
                    <a:ln/>
                  </pic:spPr>
                </pic:pic>
              </a:graphicData>
            </a:graphic>
          </wp:inline>
        </w:drawing>
      </w:r>
      <w:r>
        <w:rPr>
          <w:noProof/>
        </w:rPr>
        <w:drawing>
          <wp:inline distT="19050" distB="19050" distL="19050" distR="19050" wp14:anchorId="0071BB65" wp14:editId="262EC671">
            <wp:extent cx="6048375" cy="388018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2210" t="30574" r="22370" b="19604"/>
                    <a:stretch>
                      <a:fillRect/>
                    </a:stretch>
                  </pic:blipFill>
                  <pic:spPr>
                    <a:xfrm>
                      <a:off x="0" y="0"/>
                      <a:ext cx="6048375" cy="3880185"/>
                    </a:xfrm>
                    <a:prstGeom prst="rect">
                      <a:avLst/>
                    </a:prstGeom>
                    <a:ln/>
                  </pic:spPr>
                </pic:pic>
              </a:graphicData>
            </a:graphic>
          </wp:inline>
        </w:drawing>
      </w:r>
    </w:p>
    <w:p w14:paraId="4C07C55C" w14:textId="77777777" w:rsidR="005E4D7F" w:rsidRDefault="005E4D7F">
      <w:pPr>
        <w:spacing w:before="240" w:after="240"/>
      </w:pPr>
    </w:p>
    <w:p w14:paraId="612B2FB0" w14:textId="77777777" w:rsidR="005E4D7F" w:rsidRDefault="00000000">
      <w:pPr>
        <w:spacing w:before="240" w:after="240"/>
      </w:pPr>
      <w:r>
        <w:rPr>
          <w:noProof/>
        </w:rPr>
        <w:lastRenderedPageBreak/>
        <w:drawing>
          <wp:inline distT="114300" distB="114300" distL="114300" distR="114300" wp14:anchorId="6B7FB218" wp14:editId="1CE02E48">
            <wp:extent cx="5762625" cy="4775848"/>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2392" t="21799" r="32059" b="14193"/>
                    <a:stretch>
                      <a:fillRect/>
                    </a:stretch>
                  </pic:blipFill>
                  <pic:spPr>
                    <a:xfrm>
                      <a:off x="0" y="0"/>
                      <a:ext cx="5762625" cy="4775848"/>
                    </a:xfrm>
                    <a:prstGeom prst="rect">
                      <a:avLst/>
                    </a:prstGeom>
                    <a:ln/>
                  </pic:spPr>
                </pic:pic>
              </a:graphicData>
            </a:graphic>
          </wp:inline>
        </w:drawing>
      </w:r>
    </w:p>
    <w:p w14:paraId="50D167E6" w14:textId="77777777" w:rsidR="005E4D7F" w:rsidRDefault="00000000">
      <w:pPr>
        <w:spacing w:before="240" w:after="240"/>
      </w:pPr>
      <w:r>
        <w:rPr>
          <w:noProof/>
        </w:rPr>
        <w:drawing>
          <wp:inline distT="114300" distB="114300" distL="114300" distR="114300" wp14:anchorId="5F5C3D12" wp14:editId="709FCF3A">
            <wp:extent cx="4086225" cy="2893347"/>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4551" t="25044" r="29235" b="20981"/>
                    <a:stretch>
                      <a:fillRect/>
                    </a:stretch>
                  </pic:blipFill>
                  <pic:spPr>
                    <a:xfrm>
                      <a:off x="0" y="0"/>
                      <a:ext cx="4086225" cy="2893347"/>
                    </a:xfrm>
                    <a:prstGeom prst="rect">
                      <a:avLst/>
                    </a:prstGeom>
                    <a:ln/>
                  </pic:spPr>
                </pic:pic>
              </a:graphicData>
            </a:graphic>
          </wp:inline>
        </w:drawing>
      </w:r>
    </w:p>
    <w:p w14:paraId="0C8BD127" w14:textId="77777777" w:rsidR="005E4D7F" w:rsidRDefault="005E4D7F"/>
    <w:p w14:paraId="6AE37C8A" w14:textId="77777777" w:rsidR="005E4D7F" w:rsidRDefault="00000000">
      <w:pPr>
        <w:rPr>
          <w:b/>
        </w:rPr>
      </w:pPr>
      <w:r>
        <w:rPr>
          <w:b/>
        </w:rPr>
        <w:t>5. CONVIVENCIA ESCOLAR: Antecedentes año lectivo 2023</w:t>
      </w:r>
    </w:p>
    <w:p w14:paraId="342D9CE4" w14:textId="77777777" w:rsidR="005E4D7F" w:rsidRDefault="00000000">
      <w:pPr>
        <w:rPr>
          <w:b/>
        </w:rPr>
      </w:pPr>
      <w:r>
        <w:rPr>
          <w:b/>
          <w:noProof/>
        </w:rPr>
        <w:drawing>
          <wp:inline distT="114300" distB="114300" distL="114300" distR="114300" wp14:anchorId="3DDDCF4B" wp14:editId="01664764">
            <wp:extent cx="5731200" cy="2349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200" cy="2349500"/>
                    </a:xfrm>
                    <a:prstGeom prst="rect">
                      <a:avLst/>
                    </a:prstGeom>
                    <a:ln/>
                  </pic:spPr>
                </pic:pic>
              </a:graphicData>
            </a:graphic>
          </wp:inline>
        </w:drawing>
      </w:r>
    </w:p>
    <w:p w14:paraId="54E899E3" w14:textId="77777777" w:rsidR="005E4D7F" w:rsidRDefault="005E4D7F">
      <w:pPr>
        <w:rPr>
          <w:b/>
        </w:rPr>
      </w:pPr>
    </w:p>
    <w:p w14:paraId="7A64891B" w14:textId="77777777" w:rsidR="005E4D7F" w:rsidRDefault="005E4D7F">
      <w:pPr>
        <w:pStyle w:val="Ttulo"/>
        <w:rPr>
          <w:b/>
          <w:sz w:val="22"/>
          <w:szCs w:val="22"/>
        </w:rPr>
      </w:pPr>
      <w:bookmarkStart w:id="13" w:name="_heading=h.tyjcwt" w:colFirst="0" w:colLast="0"/>
      <w:bookmarkEnd w:id="13"/>
    </w:p>
    <w:p w14:paraId="7DECC35F" w14:textId="77777777" w:rsidR="005E4D7F" w:rsidRDefault="00000000">
      <w:pPr>
        <w:pStyle w:val="Ttulo"/>
        <w:rPr>
          <w:b/>
          <w:sz w:val="22"/>
          <w:szCs w:val="22"/>
        </w:rPr>
      </w:pPr>
      <w:bookmarkStart w:id="14" w:name="_heading=h.3dy6vkm" w:colFirst="0" w:colLast="0"/>
      <w:bookmarkEnd w:id="14"/>
      <w:r>
        <w:rPr>
          <w:b/>
          <w:sz w:val="22"/>
          <w:szCs w:val="22"/>
        </w:rPr>
        <w:t xml:space="preserve">6. ORIENTACIÓN MEDIA: </w:t>
      </w:r>
    </w:p>
    <w:p w14:paraId="7F10095F" w14:textId="77777777" w:rsidR="005E4D7F" w:rsidRDefault="00000000">
      <w:pPr>
        <w:pStyle w:val="Ttulo"/>
        <w:rPr>
          <w:b/>
          <w:sz w:val="22"/>
          <w:szCs w:val="22"/>
        </w:rPr>
      </w:pPr>
      <w:bookmarkStart w:id="15" w:name="_heading=h.lc0suubfec2f" w:colFirst="0" w:colLast="0"/>
      <w:bookmarkEnd w:id="15"/>
      <w:r>
        <w:rPr>
          <w:b/>
          <w:sz w:val="22"/>
          <w:szCs w:val="22"/>
        </w:rPr>
        <w:t>AREA VOCACIONAL</w:t>
      </w:r>
    </w:p>
    <w:p w14:paraId="25447713" w14:textId="77777777" w:rsidR="005E4D7F" w:rsidRDefault="00000000">
      <w:pPr>
        <w:pStyle w:val="Ttulo"/>
        <w:rPr>
          <w:sz w:val="22"/>
          <w:szCs w:val="22"/>
        </w:rPr>
      </w:pPr>
      <w:bookmarkStart w:id="16" w:name="_heading=h.gl84ql8g79oe" w:colFirst="0" w:colLast="0"/>
      <w:bookmarkEnd w:id="16"/>
      <w:r>
        <w:rPr>
          <w:b/>
          <w:sz w:val="22"/>
          <w:szCs w:val="22"/>
        </w:rPr>
        <w:t>Admisión 2024:</w:t>
      </w:r>
      <w:r>
        <w:rPr>
          <w:sz w:val="22"/>
          <w:szCs w:val="22"/>
        </w:rPr>
        <w:t xml:space="preserve"> 41 Estudiantes realizaron la inscripción a la PAES, para la Admisión 2024</w:t>
      </w:r>
    </w:p>
    <w:p w14:paraId="4E98ED97" w14:textId="77777777" w:rsidR="005E4D7F" w:rsidRDefault="00000000">
      <w:r>
        <w:rPr>
          <w:b/>
        </w:rPr>
        <w:t xml:space="preserve">Charlas 2023: </w:t>
      </w:r>
      <w:r>
        <w:t>Realizadas por la Universidad Andrés Bello: Estas son:</w:t>
      </w:r>
    </w:p>
    <w:p w14:paraId="5BDFA3F4" w14:textId="77777777" w:rsidR="005E4D7F" w:rsidRDefault="00000000">
      <w:pPr>
        <w:numPr>
          <w:ilvl w:val="0"/>
          <w:numId w:val="3"/>
        </w:numPr>
      </w:pPr>
      <w:r>
        <w:t xml:space="preserve"> </w:t>
      </w:r>
      <w:r>
        <w:rPr>
          <w:i/>
        </w:rPr>
        <w:t>Admisión 2024</w:t>
      </w:r>
      <w:r>
        <w:t>: Charla para estudiantes y apoderados.</w:t>
      </w:r>
    </w:p>
    <w:p w14:paraId="2DA1A946" w14:textId="77777777" w:rsidR="005E4D7F" w:rsidRDefault="00000000">
      <w:pPr>
        <w:numPr>
          <w:ilvl w:val="0"/>
          <w:numId w:val="3"/>
        </w:numPr>
      </w:pPr>
      <w:r>
        <w:t xml:space="preserve"> “</w:t>
      </w:r>
      <w:r>
        <w:rPr>
          <w:i/>
        </w:rPr>
        <w:t>Cómo enfrentar el último año escola</w:t>
      </w:r>
      <w:r>
        <w:t>r”: realizada por facultad de psicología de la UAB.</w:t>
      </w:r>
    </w:p>
    <w:p w14:paraId="2DE7AFE8" w14:textId="77777777" w:rsidR="005E4D7F" w:rsidRDefault="00000000">
      <w:pPr>
        <w:numPr>
          <w:ilvl w:val="0"/>
          <w:numId w:val="3"/>
        </w:numPr>
      </w:pPr>
      <w:r>
        <w:rPr>
          <w:i/>
        </w:rPr>
        <w:t>Becas y Créditos FUAS</w:t>
      </w:r>
      <w:r>
        <w:t>: Charla para estudiantes, padres y apoderados, 41 estudiantes postularon a las becas.</w:t>
      </w:r>
    </w:p>
    <w:p w14:paraId="2C542A14" w14:textId="77777777" w:rsidR="005E4D7F" w:rsidRDefault="00000000">
      <w:pPr>
        <w:numPr>
          <w:ilvl w:val="0"/>
          <w:numId w:val="3"/>
        </w:numPr>
        <w:rPr>
          <w:i/>
        </w:rPr>
      </w:pPr>
      <w:r>
        <w:rPr>
          <w:i/>
        </w:rPr>
        <w:t xml:space="preserve">“Manejo de la ansiedad en la PAES”: </w:t>
      </w:r>
      <w:r>
        <w:t>Para estudiantes de cuarto medio por la Psicóloga del colegio.</w:t>
      </w:r>
    </w:p>
    <w:p w14:paraId="33DF1017" w14:textId="77777777" w:rsidR="005E4D7F" w:rsidRDefault="00000000">
      <w:pPr>
        <w:numPr>
          <w:ilvl w:val="0"/>
          <w:numId w:val="3"/>
        </w:numPr>
      </w:pPr>
      <w:r>
        <w:rPr>
          <w:i/>
        </w:rPr>
        <w:t>Elección Vocacional</w:t>
      </w:r>
      <w:r>
        <w:t xml:space="preserve">: Cuatro talleres realizados por la orientadora del colegio, sobre los pilares de la Elección Vocacional con </w:t>
      </w:r>
      <w:proofErr w:type="gramStart"/>
      <w:r>
        <w:t>su test</w:t>
      </w:r>
      <w:proofErr w:type="gramEnd"/>
      <w:r>
        <w:t xml:space="preserve"> y revisión de resultados y entrevistas de orientación vocacional. </w:t>
      </w:r>
    </w:p>
    <w:p w14:paraId="0F791F7F" w14:textId="77777777" w:rsidR="005E4D7F" w:rsidRDefault="005E4D7F"/>
    <w:p w14:paraId="34B9F626" w14:textId="77777777" w:rsidR="005E4D7F" w:rsidRDefault="00000000">
      <w:r>
        <w:rPr>
          <w:b/>
        </w:rPr>
        <w:t>Visitas a Instituciones de Educación Superior</w:t>
      </w:r>
      <w:r>
        <w:t>: Las instituciones visitadas son:</w:t>
      </w:r>
    </w:p>
    <w:p w14:paraId="5D24CD52" w14:textId="77777777" w:rsidR="005E4D7F" w:rsidRDefault="00000000">
      <w:pPr>
        <w:rPr>
          <w:i/>
        </w:rPr>
      </w:pPr>
      <w:r>
        <w:rPr>
          <w:i/>
        </w:rPr>
        <w:t>Primer semestre:</w:t>
      </w:r>
    </w:p>
    <w:p w14:paraId="67E5A17F" w14:textId="77777777" w:rsidR="005E4D7F" w:rsidRDefault="00000000">
      <w:pPr>
        <w:numPr>
          <w:ilvl w:val="0"/>
          <w:numId w:val="1"/>
        </w:numPr>
      </w:pPr>
      <w:r>
        <w:t>Universidad de Adventista de Chillán: 10 estudiantes de cuarto medio</w:t>
      </w:r>
    </w:p>
    <w:p w14:paraId="6F7175C0" w14:textId="77777777" w:rsidR="005E4D7F" w:rsidRDefault="00000000">
      <w:pPr>
        <w:rPr>
          <w:i/>
        </w:rPr>
      </w:pPr>
      <w:r>
        <w:rPr>
          <w:i/>
        </w:rPr>
        <w:t>Segundo semestre:</w:t>
      </w:r>
    </w:p>
    <w:p w14:paraId="6EBF472D" w14:textId="77777777" w:rsidR="005E4D7F" w:rsidRDefault="00000000">
      <w:pPr>
        <w:numPr>
          <w:ilvl w:val="0"/>
          <w:numId w:val="1"/>
        </w:numPr>
      </w:pPr>
      <w:r>
        <w:t xml:space="preserve">Universidad de las Américas: Los 41 estudiantes de Cuarto medio </w:t>
      </w:r>
    </w:p>
    <w:p w14:paraId="3B1A7013" w14:textId="77777777" w:rsidR="005E4D7F" w:rsidRDefault="00000000">
      <w:pPr>
        <w:numPr>
          <w:ilvl w:val="0"/>
          <w:numId w:val="1"/>
        </w:numPr>
      </w:pPr>
      <w:r>
        <w:t>Pontificia Universidad Católica de Chile: Los estudiantes de segundo y cuarto medio.</w:t>
      </w:r>
    </w:p>
    <w:p w14:paraId="004A63F2" w14:textId="77777777" w:rsidR="005E4D7F" w:rsidRDefault="005E4D7F">
      <w:pPr>
        <w:ind w:left="720"/>
      </w:pPr>
    </w:p>
    <w:p w14:paraId="40E8E2A0" w14:textId="77777777" w:rsidR="005E4D7F" w:rsidRDefault="00000000">
      <w:pPr>
        <w:jc w:val="both"/>
      </w:pPr>
      <w:r>
        <w:rPr>
          <w:b/>
        </w:rPr>
        <w:t>Promoción PACE</w:t>
      </w:r>
      <w:r>
        <w:t xml:space="preserve">: </w:t>
      </w:r>
      <w:r>
        <w:rPr>
          <w:i/>
        </w:rPr>
        <w:t xml:space="preserve">Elijo pedagogía, elijo </w:t>
      </w:r>
      <w:proofErr w:type="spellStart"/>
      <w:r>
        <w:rPr>
          <w:i/>
        </w:rPr>
        <w:t>UnaCh</w:t>
      </w:r>
      <w:proofErr w:type="spellEnd"/>
      <w:r>
        <w:t xml:space="preserve">, se realizó todo el proceso de promoción de charla a estudiantes y reuniones de apoderados, con información en el diario mural </w:t>
      </w:r>
      <w:proofErr w:type="gramStart"/>
      <w:r>
        <w:t>y  stand</w:t>
      </w:r>
      <w:proofErr w:type="gramEnd"/>
      <w:r>
        <w:t>, para el primer y segundo semestre sin obtener interesados por la Universidad Adventista de Chillán.</w:t>
      </w:r>
    </w:p>
    <w:p w14:paraId="414AF84E" w14:textId="77777777" w:rsidR="005E4D7F" w:rsidRDefault="005E4D7F">
      <w:pPr>
        <w:jc w:val="both"/>
      </w:pPr>
    </w:p>
    <w:p w14:paraId="7424AAF0" w14:textId="77777777" w:rsidR="005E4D7F" w:rsidRDefault="00000000">
      <w:pPr>
        <w:jc w:val="both"/>
      </w:pPr>
      <w:r>
        <w:rPr>
          <w:b/>
        </w:rPr>
        <w:t>Admisión Especial</w:t>
      </w:r>
      <w:r>
        <w:t xml:space="preserve">: Cinco estudiantes postularon al programa </w:t>
      </w:r>
      <w:r>
        <w:rPr>
          <w:b/>
        </w:rPr>
        <w:t>Talento UC</w:t>
      </w:r>
      <w:r>
        <w:t xml:space="preserve">, donde resultó beneficiada la estudiante Lissette Zamorano al ingresar a la carrera de Relaciones Públicas. </w:t>
      </w:r>
    </w:p>
    <w:p w14:paraId="3DBEBAE4" w14:textId="77777777" w:rsidR="005E4D7F" w:rsidRDefault="005E4D7F">
      <w:pPr>
        <w:jc w:val="both"/>
        <w:rPr>
          <w:b/>
        </w:rPr>
      </w:pPr>
    </w:p>
    <w:p w14:paraId="5914807D" w14:textId="77777777" w:rsidR="005E4D7F" w:rsidRDefault="00000000">
      <w:pPr>
        <w:jc w:val="both"/>
        <w:rPr>
          <w:b/>
        </w:rPr>
      </w:pPr>
      <w:r>
        <w:rPr>
          <w:b/>
        </w:rPr>
        <w:t xml:space="preserve">Ensayos PAES: </w:t>
      </w:r>
    </w:p>
    <w:p w14:paraId="02921614" w14:textId="77777777" w:rsidR="005E4D7F" w:rsidRDefault="005E4D7F">
      <w:pPr>
        <w:jc w:val="both"/>
      </w:pPr>
    </w:p>
    <w:p w14:paraId="3965A880" w14:textId="77777777" w:rsidR="005E4D7F" w:rsidRDefault="005E4D7F">
      <w:pPr>
        <w:jc w:val="both"/>
      </w:pPr>
    </w:p>
    <w:p w14:paraId="0BFE08ED" w14:textId="77777777" w:rsidR="005E4D7F" w:rsidRDefault="005E4D7F">
      <w:pPr>
        <w:jc w:val="both"/>
      </w:pPr>
    </w:p>
    <w:p w14:paraId="2BA92F16" w14:textId="77777777" w:rsidR="005E4D7F" w:rsidRDefault="005E4D7F">
      <w:pPr>
        <w:jc w:val="both"/>
      </w:pPr>
    </w:p>
    <w:p w14:paraId="1480214F" w14:textId="77777777" w:rsidR="005E4D7F" w:rsidRDefault="005E4D7F">
      <w:pPr>
        <w:jc w:val="both"/>
        <w:rPr>
          <w:b/>
        </w:rPr>
      </w:pPr>
    </w:p>
    <w:p w14:paraId="128A7DAA" w14:textId="77777777" w:rsidR="005E4D7F" w:rsidRDefault="00000000">
      <w:pPr>
        <w:jc w:val="both"/>
        <w:rPr>
          <w:b/>
        </w:rPr>
      </w:pPr>
      <w:r>
        <w:rPr>
          <w:b/>
        </w:rPr>
        <w:t>Resultados PAES:</w:t>
      </w:r>
    </w:p>
    <w:p w14:paraId="66038B71" w14:textId="77777777" w:rsidR="005E4D7F" w:rsidRDefault="005E4D7F">
      <w:pPr>
        <w:jc w:val="both"/>
        <w:rPr>
          <w:b/>
        </w:rPr>
      </w:pP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8"/>
        <w:gridCol w:w="1332"/>
        <w:gridCol w:w="1676"/>
        <w:gridCol w:w="1223"/>
        <w:gridCol w:w="1237"/>
        <w:gridCol w:w="1030"/>
        <w:gridCol w:w="1209"/>
      </w:tblGrid>
      <w:tr w:rsidR="005E4D7F" w14:paraId="69D88069" w14:textId="77777777">
        <w:trPr>
          <w:trHeight w:val="825"/>
        </w:trPr>
        <w:tc>
          <w:tcPr>
            <w:tcW w:w="131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096018" w14:textId="77777777" w:rsidR="005E4D7F" w:rsidRDefault="00000000">
            <w:pPr>
              <w:spacing w:before="240"/>
              <w:ind w:left="100" w:right="100"/>
              <w:rPr>
                <w:b/>
              </w:rPr>
            </w:pPr>
            <w:r>
              <w:rPr>
                <w:b/>
              </w:rPr>
              <w:t xml:space="preserve">  AÑO</w:t>
            </w:r>
          </w:p>
          <w:p w14:paraId="4FB83DBA" w14:textId="77777777" w:rsidR="005E4D7F" w:rsidRDefault="00000000">
            <w:pPr>
              <w:spacing w:before="240"/>
              <w:ind w:left="100" w:right="100"/>
              <w:rPr>
                <w:b/>
                <w:sz w:val="18"/>
                <w:szCs w:val="18"/>
              </w:rPr>
            </w:pPr>
            <w:r>
              <w:rPr>
                <w:b/>
                <w:sz w:val="18"/>
                <w:szCs w:val="18"/>
              </w:rPr>
              <w:t>ADMISIÓN</w:t>
            </w:r>
          </w:p>
        </w:tc>
        <w:tc>
          <w:tcPr>
            <w:tcW w:w="133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A24ED92" w14:textId="77777777" w:rsidR="005E4D7F" w:rsidRDefault="00000000">
            <w:pPr>
              <w:spacing w:before="240"/>
              <w:ind w:left="100" w:right="100"/>
              <w:rPr>
                <w:b/>
                <w:sz w:val="16"/>
                <w:szCs w:val="16"/>
              </w:rPr>
            </w:pPr>
            <w:r>
              <w:rPr>
                <w:b/>
                <w:sz w:val="16"/>
                <w:szCs w:val="16"/>
              </w:rPr>
              <w:t>LENGUAJE</w:t>
            </w:r>
          </w:p>
        </w:tc>
        <w:tc>
          <w:tcPr>
            <w:tcW w:w="16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5BAF48C" w14:textId="77777777" w:rsidR="005E4D7F" w:rsidRDefault="00000000">
            <w:pPr>
              <w:spacing w:before="240"/>
              <w:ind w:left="100" w:right="100"/>
              <w:rPr>
                <w:b/>
                <w:sz w:val="18"/>
                <w:szCs w:val="18"/>
              </w:rPr>
            </w:pPr>
            <w:r>
              <w:rPr>
                <w:b/>
                <w:sz w:val="18"/>
                <w:szCs w:val="18"/>
              </w:rPr>
              <w:t>MATEMÁTICA</w:t>
            </w:r>
          </w:p>
        </w:tc>
        <w:tc>
          <w:tcPr>
            <w:tcW w:w="122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0447807" w14:textId="77777777" w:rsidR="005E4D7F" w:rsidRDefault="00000000">
            <w:pPr>
              <w:spacing w:before="240"/>
              <w:ind w:left="100" w:right="100"/>
              <w:rPr>
                <w:b/>
                <w:sz w:val="16"/>
                <w:szCs w:val="16"/>
              </w:rPr>
            </w:pPr>
            <w:r>
              <w:rPr>
                <w:b/>
                <w:sz w:val="16"/>
                <w:szCs w:val="16"/>
              </w:rPr>
              <w:t>CIENCIAS</w:t>
            </w:r>
          </w:p>
        </w:tc>
        <w:tc>
          <w:tcPr>
            <w:tcW w:w="123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DBD5DDD" w14:textId="77777777" w:rsidR="005E4D7F" w:rsidRDefault="00000000">
            <w:pPr>
              <w:spacing w:before="240"/>
              <w:ind w:left="100" w:right="100"/>
              <w:rPr>
                <w:b/>
                <w:sz w:val="16"/>
                <w:szCs w:val="16"/>
              </w:rPr>
            </w:pPr>
            <w:r>
              <w:rPr>
                <w:b/>
                <w:sz w:val="16"/>
                <w:szCs w:val="16"/>
              </w:rPr>
              <w:t>HISTORIA</w:t>
            </w:r>
          </w:p>
        </w:tc>
        <w:tc>
          <w:tcPr>
            <w:tcW w:w="103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4C6BF66" w14:textId="77777777" w:rsidR="005E4D7F" w:rsidRPr="00E8765A" w:rsidRDefault="00000000">
            <w:pPr>
              <w:spacing w:before="240"/>
              <w:ind w:left="100" w:right="100"/>
              <w:rPr>
                <w:b/>
                <w:lang w:val="en-US"/>
              </w:rPr>
            </w:pPr>
            <w:r w:rsidRPr="00E8765A">
              <w:rPr>
                <w:b/>
                <w:lang w:val="en-US"/>
              </w:rPr>
              <w:t>ED. SUP</w:t>
            </w:r>
          </w:p>
          <w:p w14:paraId="67A99D45" w14:textId="77777777" w:rsidR="005E4D7F" w:rsidRPr="00E8765A" w:rsidRDefault="00000000">
            <w:pPr>
              <w:spacing w:before="240"/>
              <w:ind w:left="100" w:right="100"/>
              <w:rPr>
                <w:b/>
                <w:lang w:val="en-US"/>
              </w:rPr>
            </w:pPr>
            <w:r w:rsidRPr="00E8765A">
              <w:rPr>
                <w:b/>
                <w:lang w:val="en-US"/>
              </w:rPr>
              <w:t>IP/U/U.P</w:t>
            </w:r>
          </w:p>
        </w:tc>
        <w:tc>
          <w:tcPr>
            <w:tcW w:w="1208"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1034B83" w14:textId="77777777" w:rsidR="005E4D7F" w:rsidRDefault="00000000">
            <w:pPr>
              <w:spacing w:before="240"/>
              <w:ind w:left="100" w:right="100"/>
              <w:rPr>
                <w:b/>
              </w:rPr>
            </w:pPr>
            <w:r>
              <w:rPr>
                <w:b/>
              </w:rPr>
              <w:t>PREU/</w:t>
            </w:r>
          </w:p>
          <w:p w14:paraId="2674CC90" w14:textId="77777777" w:rsidR="005E4D7F" w:rsidRDefault="00000000">
            <w:pPr>
              <w:spacing w:before="240"/>
              <w:ind w:left="100" w:right="100"/>
              <w:rPr>
                <w:b/>
              </w:rPr>
            </w:pPr>
            <w:r>
              <w:rPr>
                <w:b/>
              </w:rPr>
              <w:t>TRABAJO</w:t>
            </w:r>
          </w:p>
        </w:tc>
      </w:tr>
      <w:tr w:rsidR="005E4D7F" w14:paraId="152CDD3D" w14:textId="77777777">
        <w:trPr>
          <w:trHeight w:val="345"/>
        </w:trPr>
        <w:tc>
          <w:tcPr>
            <w:tcW w:w="13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C31CA7" w14:textId="77777777" w:rsidR="005E4D7F" w:rsidRDefault="00000000">
            <w:pPr>
              <w:spacing w:before="240"/>
              <w:ind w:left="100" w:right="100"/>
              <w:rPr>
                <w:b/>
                <w:sz w:val="24"/>
                <w:szCs w:val="24"/>
              </w:rPr>
            </w:pPr>
            <w:r>
              <w:rPr>
                <w:b/>
                <w:sz w:val="24"/>
                <w:szCs w:val="24"/>
              </w:rPr>
              <w:t>2021</w:t>
            </w:r>
          </w:p>
        </w:tc>
        <w:tc>
          <w:tcPr>
            <w:tcW w:w="1332" w:type="dxa"/>
            <w:tcBorders>
              <w:top w:val="nil"/>
              <w:left w:val="nil"/>
              <w:bottom w:val="single" w:sz="8" w:space="0" w:color="000000"/>
              <w:right w:val="single" w:sz="8" w:space="0" w:color="000000"/>
            </w:tcBorders>
            <w:tcMar>
              <w:top w:w="0" w:type="dxa"/>
              <w:left w:w="100" w:type="dxa"/>
              <w:bottom w:w="0" w:type="dxa"/>
              <w:right w:w="100" w:type="dxa"/>
            </w:tcMar>
          </w:tcPr>
          <w:p w14:paraId="252F0AB6" w14:textId="77777777" w:rsidR="005E4D7F" w:rsidRDefault="00000000">
            <w:pPr>
              <w:spacing w:before="240"/>
              <w:ind w:left="100" w:right="100"/>
              <w:rPr>
                <w:sz w:val="28"/>
                <w:szCs w:val="28"/>
              </w:rPr>
            </w:pPr>
            <w:r>
              <w:rPr>
                <w:sz w:val="28"/>
                <w:szCs w:val="28"/>
              </w:rPr>
              <w:t>515</w:t>
            </w:r>
          </w:p>
        </w:tc>
        <w:tc>
          <w:tcPr>
            <w:tcW w:w="1675" w:type="dxa"/>
            <w:tcBorders>
              <w:top w:val="nil"/>
              <w:left w:val="nil"/>
              <w:bottom w:val="single" w:sz="8" w:space="0" w:color="000000"/>
              <w:right w:val="single" w:sz="8" w:space="0" w:color="000000"/>
            </w:tcBorders>
            <w:tcMar>
              <w:top w:w="0" w:type="dxa"/>
              <w:left w:w="100" w:type="dxa"/>
              <w:bottom w:w="0" w:type="dxa"/>
              <w:right w:w="100" w:type="dxa"/>
            </w:tcMar>
          </w:tcPr>
          <w:p w14:paraId="18BAAC01" w14:textId="77777777" w:rsidR="005E4D7F" w:rsidRDefault="00000000">
            <w:pPr>
              <w:spacing w:before="240"/>
              <w:ind w:left="100" w:right="100"/>
              <w:rPr>
                <w:sz w:val="28"/>
                <w:szCs w:val="28"/>
              </w:rPr>
            </w:pPr>
            <w:r>
              <w:rPr>
                <w:sz w:val="28"/>
                <w:szCs w:val="28"/>
              </w:rPr>
              <w:t>481</w:t>
            </w:r>
          </w:p>
        </w:tc>
        <w:tc>
          <w:tcPr>
            <w:tcW w:w="1222" w:type="dxa"/>
            <w:tcBorders>
              <w:top w:val="nil"/>
              <w:left w:val="nil"/>
              <w:bottom w:val="single" w:sz="8" w:space="0" w:color="000000"/>
              <w:right w:val="single" w:sz="8" w:space="0" w:color="000000"/>
            </w:tcBorders>
            <w:tcMar>
              <w:top w:w="0" w:type="dxa"/>
              <w:left w:w="100" w:type="dxa"/>
              <w:bottom w:w="0" w:type="dxa"/>
              <w:right w:w="100" w:type="dxa"/>
            </w:tcMar>
          </w:tcPr>
          <w:p w14:paraId="4C656B91" w14:textId="77777777" w:rsidR="005E4D7F" w:rsidRDefault="00000000">
            <w:pPr>
              <w:spacing w:before="240"/>
              <w:ind w:left="100" w:right="100"/>
              <w:rPr>
                <w:sz w:val="28"/>
                <w:szCs w:val="28"/>
              </w:rPr>
            </w:pPr>
            <w:r>
              <w:rPr>
                <w:sz w:val="28"/>
                <w:szCs w:val="28"/>
              </w:rPr>
              <w:t>500</w:t>
            </w:r>
          </w:p>
        </w:tc>
        <w:tc>
          <w:tcPr>
            <w:tcW w:w="1236" w:type="dxa"/>
            <w:tcBorders>
              <w:top w:val="nil"/>
              <w:left w:val="nil"/>
              <w:bottom w:val="single" w:sz="8" w:space="0" w:color="000000"/>
              <w:right w:val="single" w:sz="8" w:space="0" w:color="000000"/>
            </w:tcBorders>
            <w:tcMar>
              <w:top w:w="0" w:type="dxa"/>
              <w:left w:w="100" w:type="dxa"/>
              <w:bottom w:w="0" w:type="dxa"/>
              <w:right w:w="100" w:type="dxa"/>
            </w:tcMar>
          </w:tcPr>
          <w:p w14:paraId="69DC8545" w14:textId="77777777" w:rsidR="005E4D7F" w:rsidRDefault="00000000">
            <w:pPr>
              <w:spacing w:before="240"/>
              <w:ind w:left="100" w:right="100"/>
              <w:rPr>
                <w:sz w:val="28"/>
                <w:szCs w:val="28"/>
              </w:rPr>
            </w:pPr>
            <w:r>
              <w:rPr>
                <w:sz w:val="28"/>
                <w:szCs w:val="28"/>
              </w:rPr>
              <w:t>408</w:t>
            </w:r>
          </w:p>
        </w:tc>
        <w:tc>
          <w:tcPr>
            <w:tcW w:w="1030" w:type="dxa"/>
            <w:tcBorders>
              <w:top w:val="nil"/>
              <w:left w:val="nil"/>
              <w:bottom w:val="single" w:sz="8" w:space="0" w:color="000000"/>
              <w:right w:val="single" w:sz="8" w:space="0" w:color="000000"/>
            </w:tcBorders>
            <w:tcMar>
              <w:top w:w="0" w:type="dxa"/>
              <w:left w:w="100" w:type="dxa"/>
              <w:bottom w:w="0" w:type="dxa"/>
              <w:right w:w="100" w:type="dxa"/>
            </w:tcMar>
          </w:tcPr>
          <w:p w14:paraId="4BF1A1F9" w14:textId="77777777" w:rsidR="005E4D7F" w:rsidRDefault="00000000">
            <w:pPr>
              <w:spacing w:before="240"/>
              <w:ind w:left="100" w:right="100"/>
              <w:rPr>
                <w:b/>
              </w:rPr>
            </w:pPr>
            <w:r>
              <w:rPr>
                <w:b/>
              </w:rPr>
              <w:t>____</w:t>
            </w:r>
          </w:p>
        </w:tc>
        <w:tc>
          <w:tcPr>
            <w:tcW w:w="1208" w:type="dxa"/>
            <w:tcBorders>
              <w:top w:val="nil"/>
              <w:left w:val="nil"/>
              <w:bottom w:val="single" w:sz="8" w:space="0" w:color="000000"/>
              <w:right w:val="single" w:sz="8" w:space="0" w:color="000000"/>
            </w:tcBorders>
            <w:tcMar>
              <w:top w:w="0" w:type="dxa"/>
              <w:left w:w="100" w:type="dxa"/>
              <w:bottom w:w="0" w:type="dxa"/>
              <w:right w:w="100" w:type="dxa"/>
            </w:tcMar>
          </w:tcPr>
          <w:p w14:paraId="0FDFBB9B" w14:textId="77777777" w:rsidR="005E4D7F" w:rsidRDefault="00000000">
            <w:pPr>
              <w:spacing w:before="240"/>
              <w:ind w:left="100" w:right="100"/>
              <w:rPr>
                <w:b/>
              </w:rPr>
            </w:pPr>
            <w:r>
              <w:rPr>
                <w:b/>
              </w:rPr>
              <w:t>____</w:t>
            </w:r>
          </w:p>
        </w:tc>
      </w:tr>
      <w:tr w:rsidR="005E4D7F" w14:paraId="7B46466A" w14:textId="77777777">
        <w:trPr>
          <w:trHeight w:val="345"/>
        </w:trPr>
        <w:tc>
          <w:tcPr>
            <w:tcW w:w="13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5301BEA" w14:textId="77777777" w:rsidR="005E4D7F" w:rsidRDefault="00000000">
            <w:pPr>
              <w:spacing w:before="240"/>
              <w:ind w:left="100" w:right="100"/>
              <w:rPr>
                <w:b/>
                <w:sz w:val="24"/>
                <w:szCs w:val="24"/>
              </w:rPr>
            </w:pPr>
            <w:r>
              <w:rPr>
                <w:b/>
                <w:sz w:val="24"/>
                <w:szCs w:val="24"/>
              </w:rPr>
              <w:t>2022</w:t>
            </w:r>
          </w:p>
        </w:tc>
        <w:tc>
          <w:tcPr>
            <w:tcW w:w="1332" w:type="dxa"/>
            <w:tcBorders>
              <w:top w:val="nil"/>
              <w:left w:val="nil"/>
              <w:bottom w:val="single" w:sz="8" w:space="0" w:color="000000"/>
              <w:right w:val="single" w:sz="8" w:space="0" w:color="000000"/>
            </w:tcBorders>
            <w:tcMar>
              <w:top w:w="0" w:type="dxa"/>
              <w:left w:w="100" w:type="dxa"/>
              <w:bottom w:w="0" w:type="dxa"/>
              <w:right w:w="100" w:type="dxa"/>
            </w:tcMar>
          </w:tcPr>
          <w:p w14:paraId="51ABC709" w14:textId="77777777" w:rsidR="005E4D7F" w:rsidRDefault="00000000">
            <w:pPr>
              <w:spacing w:before="240"/>
              <w:ind w:left="100" w:right="100"/>
              <w:rPr>
                <w:sz w:val="28"/>
                <w:szCs w:val="28"/>
              </w:rPr>
            </w:pPr>
            <w:r>
              <w:rPr>
                <w:sz w:val="28"/>
                <w:szCs w:val="28"/>
              </w:rPr>
              <w:t>492</w:t>
            </w:r>
          </w:p>
        </w:tc>
        <w:tc>
          <w:tcPr>
            <w:tcW w:w="1675" w:type="dxa"/>
            <w:tcBorders>
              <w:top w:val="nil"/>
              <w:left w:val="nil"/>
              <w:bottom w:val="single" w:sz="8" w:space="0" w:color="000000"/>
              <w:right w:val="single" w:sz="8" w:space="0" w:color="000000"/>
            </w:tcBorders>
            <w:tcMar>
              <w:top w:w="0" w:type="dxa"/>
              <w:left w:w="100" w:type="dxa"/>
              <w:bottom w:w="0" w:type="dxa"/>
              <w:right w:w="100" w:type="dxa"/>
            </w:tcMar>
          </w:tcPr>
          <w:p w14:paraId="45FF74D1" w14:textId="77777777" w:rsidR="005E4D7F" w:rsidRDefault="00000000">
            <w:pPr>
              <w:spacing w:before="240"/>
              <w:ind w:left="100" w:right="100"/>
              <w:rPr>
                <w:sz w:val="28"/>
                <w:szCs w:val="28"/>
              </w:rPr>
            </w:pPr>
            <w:r>
              <w:rPr>
                <w:sz w:val="28"/>
                <w:szCs w:val="28"/>
              </w:rPr>
              <w:t>501</w:t>
            </w:r>
          </w:p>
        </w:tc>
        <w:tc>
          <w:tcPr>
            <w:tcW w:w="1222" w:type="dxa"/>
            <w:tcBorders>
              <w:top w:val="nil"/>
              <w:left w:val="nil"/>
              <w:bottom w:val="single" w:sz="8" w:space="0" w:color="000000"/>
              <w:right w:val="single" w:sz="8" w:space="0" w:color="000000"/>
            </w:tcBorders>
            <w:tcMar>
              <w:top w:w="0" w:type="dxa"/>
              <w:left w:w="100" w:type="dxa"/>
              <w:bottom w:w="0" w:type="dxa"/>
              <w:right w:w="100" w:type="dxa"/>
            </w:tcMar>
          </w:tcPr>
          <w:p w14:paraId="743159E1" w14:textId="77777777" w:rsidR="005E4D7F" w:rsidRDefault="00000000">
            <w:pPr>
              <w:spacing w:before="240"/>
              <w:ind w:left="100" w:right="100"/>
              <w:rPr>
                <w:sz w:val="28"/>
                <w:szCs w:val="28"/>
              </w:rPr>
            </w:pPr>
            <w:r>
              <w:rPr>
                <w:sz w:val="28"/>
                <w:szCs w:val="28"/>
              </w:rPr>
              <w:t>497</w:t>
            </w:r>
          </w:p>
        </w:tc>
        <w:tc>
          <w:tcPr>
            <w:tcW w:w="1236" w:type="dxa"/>
            <w:tcBorders>
              <w:top w:val="nil"/>
              <w:left w:val="nil"/>
              <w:bottom w:val="single" w:sz="8" w:space="0" w:color="000000"/>
              <w:right w:val="single" w:sz="8" w:space="0" w:color="000000"/>
            </w:tcBorders>
            <w:tcMar>
              <w:top w:w="0" w:type="dxa"/>
              <w:left w:w="100" w:type="dxa"/>
              <w:bottom w:w="0" w:type="dxa"/>
              <w:right w:w="100" w:type="dxa"/>
            </w:tcMar>
          </w:tcPr>
          <w:p w14:paraId="2451F26B" w14:textId="77777777" w:rsidR="005E4D7F" w:rsidRDefault="00000000">
            <w:pPr>
              <w:spacing w:before="240"/>
              <w:ind w:left="100" w:right="100"/>
              <w:rPr>
                <w:sz w:val="28"/>
                <w:szCs w:val="28"/>
              </w:rPr>
            </w:pPr>
            <w:r>
              <w:rPr>
                <w:sz w:val="28"/>
                <w:szCs w:val="28"/>
              </w:rPr>
              <w:t>484</w:t>
            </w:r>
          </w:p>
        </w:tc>
        <w:tc>
          <w:tcPr>
            <w:tcW w:w="1030" w:type="dxa"/>
            <w:tcBorders>
              <w:top w:val="nil"/>
              <w:left w:val="nil"/>
              <w:bottom w:val="single" w:sz="8" w:space="0" w:color="000000"/>
              <w:right w:val="single" w:sz="8" w:space="0" w:color="000000"/>
            </w:tcBorders>
            <w:tcMar>
              <w:top w:w="0" w:type="dxa"/>
              <w:left w:w="100" w:type="dxa"/>
              <w:bottom w:w="0" w:type="dxa"/>
              <w:right w:w="100" w:type="dxa"/>
            </w:tcMar>
          </w:tcPr>
          <w:p w14:paraId="76CDB913" w14:textId="77777777" w:rsidR="005E4D7F" w:rsidRDefault="00000000">
            <w:pPr>
              <w:spacing w:before="240"/>
              <w:ind w:left="100" w:right="100"/>
              <w:rPr>
                <w:b/>
              </w:rPr>
            </w:pPr>
            <w:r>
              <w:rPr>
                <w:b/>
              </w:rPr>
              <w:t>____</w:t>
            </w:r>
          </w:p>
        </w:tc>
        <w:tc>
          <w:tcPr>
            <w:tcW w:w="1208" w:type="dxa"/>
            <w:tcBorders>
              <w:top w:val="nil"/>
              <w:left w:val="nil"/>
              <w:bottom w:val="single" w:sz="8" w:space="0" w:color="000000"/>
              <w:right w:val="single" w:sz="8" w:space="0" w:color="000000"/>
            </w:tcBorders>
            <w:tcMar>
              <w:top w:w="0" w:type="dxa"/>
              <w:left w:w="100" w:type="dxa"/>
              <w:bottom w:w="0" w:type="dxa"/>
              <w:right w:w="100" w:type="dxa"/>
            </w:tcMar>
          </w:tcPr>
          <w:p w14:paraId="4D4215AC" w14:textId="77777777" w:rsidR="005E4D7F" w:rsidRDefault="00000000">
            <w:pPr>
              <w:spacing w:before="240"/>
              <w:ind w:left="100" w:right="100"/>
              <w:rPr>
                <w:b/>
              </w:rPr>
            </w:pPr>
            <w:r>
              <w:rPr>
                <w:b/>
              </w:rPr>
              <w:t>____</w:t>
            </w:r>
          </w:p>
        </w:tc>
      </w:tr>
      <w:tr w:rsidR="005E4D7F" w14:paraId="6E096C2F" w14:textId="77777777">
        <w:trPr>
          <w:trHeight w:val="345"/>
        </w:trPr>
        <w:tc>
          <w:tcPr>
            <w:tcW w:w="13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085607" w14:textId="77777777" w:rsidR="005E4D7F" w:rsidRDefault="00000000">
            <w:pPr>
              <w:spacing w:before="240"/>
              <w:ind w:left="100" w:right="100"/>
              <w:rPr>
                <w:b/>
                <w:sz w:val="24"/>
                <w:szCs w:val="24"/>
              </w:rPr>
            </w:pPr>
            <w:r>
              <w:rPr>
                <w:b/>
                <w:sz w:val="24"/>
                <w:szCs w:val="24"/>
              </w:rPr>
              <w:t>2023</w:t>
            </w:r>
          </w:p>
        </w:tc>
        <w:tc>
          <w:tcPr>
            <w:tcW w:w="1332" w:type="dxa"/>
            <w:tcBorders>
              <w:top w:val="nil"/>
              <w:left w:val="nil"/>
              <w:bottom w:val="single" w:sz="8" w:space="0" w:color="000000"/>
              <w:right w:val="single" w:sz="8" w:space="0" w:color="000000"/>
            </w:tcBorders>
            <w:tcMar>
              <w:top w:w="0" w:type="dxa"/>
              <w:left w:w="100" w:type="dxa"/>
              <w:bottom w:w="0" w:type="dxa"/>
              <w:right w:w="100" w:type="dxa"/>
            </w:tcMar>
          </w:tcPr>
          <w:p w14:paraId="24D93EC2" w14:textId="77777777" w:rsidR="005E4D7F" w:rsidRDefault="00000000">
            <w:pPr>
              <w:spacing w:before="240"/>
              <w:ind w:left="100" w:right="100"/>
              <w:rPr>
                <w:sz w:val="28"/>
                <w:szCs w:val="28"/>
              </w:rPr>
            </w:pPr>
            <w:r>
              <w:rPr>
                <w:sz w:val="28"/>
                <w:szCs w:val="28"/>
              </w:rPr>
              <w:t>538</w:t>
            </w:r>
          </w:p>
        </w:tc>
        <w:tc>
          <w:tcPr>
            <w:tcW w:w="1675" w:type="dxa"/>
            <w:tcBorders>
              <w:top w:val="nil"/>
              <w:left w:val="nil"/>
              <w:bottom w:val="single" w:sz="8" w:space="0" w:color="000000"/>
              <w:right w:val="single" w:sz="8" w:space="0" w:color="000000"/>
            </w:tcBorders>
            <w:tcMar>
              <w:top w:w="0" w:type="dxa"/>
              <w:left w:w="100" w:type="dxa"/>
              <w:bottom w:w="0" w:type="dxa"/>
              <w:right w:w="100" w:type="dxa"/>
            </w:tcMar>
          </w:tcPr>
          <w:p w14:paraId="3D4967C0" w14:textId="77777777" w:rsidR="005E4D7F" w:rsidRDefault="00000000">
            <w:pPr>
              <w:spacing w:before="240"/>
              <w:ind w:left="100" w:right="100"/>
              <w:rPr>
                <w:sz w:val="28"/>
                <w:szCs w:val="28"/>
              </w:rPr>
            </w:pPr>
            <w:r>
              <w:rPr>
                <w:sz w:val="28"/>
                <w:szCs w:val="28"/>
              </w:rPr>
              <w:t>551</w:t>
            </w:r>
          </w:p>
        </w:tc>
        <w:tc>
          <w:tcPr>
            <w:tcW w:w="1222" w:type="dxa"/>
            <w:tcBorders>
              <w:top w:val="nil"/>
              <w:left w:val="nil"/>
              <w:bottom w:val="single" w:sz="8" w:space="0" w:color="000000"/>
              <w:right w:val="single" w:sz="8" w:space="0" w:color="000000"/>
            </w:tcBorders>
            <w:tcMar>
              <w:top w:w="0" w:type="dxa"/>
              <w:left w:w="100" w:type="dxa"/>
              <w:bottom w:w="0" w:type="dxa"/>
              <w:right w:w="100" w:type="dxa"/>
            </w:tcMar>
          </w:tcPr>
          <w:p w14:paraId="441E1155" w14:textId="77777777" w:rsidR="005E4D7F" w:rsidRDefault="00000000">
            <w:pPr>
              <w:spacing w:before="240"/>
              <w:ind w:left="100" w:right="100"/>
              <w:rPr>
                <w:sz w:val="28"/>
                <w:szCs w:val="28"/>
              </w:rPr>
            </w:pPr>
            <w:r>
              <w:rPr>
                <w:sz w:val="28"/>
                <w:szCs w:val="28"/>
              </w:rPr>
              <w:t>545</w:t>
            </w:r>
          </w:p>
        </w:tc>
        <w:tc>
          <w:tcPr>
            <w:tcW w:w="1236" w:type="dxa"/>
            <w:tcBorders>
              <w:top w:val="nil"/>
              <w:left w:val="nil"/>
              <w:bottom w:val="single" w:sz="8" w:space="0" w:color="000000"/>
              <w:right w:val="single" w:sz="8" w:space="0" w:color="000000"/>
            </w:tcBorders>
            <w:tcMar>
              <w:top w:w="0" w:type="dxa"/>
              <w:left w:w="100" w:type="dxa"/>
              <w:bottom w:w="0" w:type="dxa"/>
              <w:right w:w="100" w:type="dxa"/>
            </w:tcMar>
          </w:tcPr>
          <w:p w14:paraId="508BC8E3" w14:textId="77777777" w:rsidR="005E4D7F" w:rsidRDefault="00000000">
            <w:pPr>
              <w:spacing w:before="240"/>
              <w:ind w:left="100" w:right="100"/>
              <w:rPr>
                <w:sz w:val="28"/>
                <w:szCs w:val="28"/>
              </w:rPr>
            </w:pPr>
            <w:r>
              <w:rPr>
                <w:sz w:val="28"/>
                <w:szCs w:val="28"/>
              </w:rPr>
              <w:t>529</w:t>
            </w:r>
          </w:p>
        </w:tc>
        <w:tc>
          <w:tcPr>
            <w:tcW w:w="1030" w:type="dxa"/>
            <w:tcBorders>
              <w:top w:val="nil"/>
              <w:left w:val="nil"/>
              <w:bottom w:val="single" w:sz="8" w:space="0" w:color="000000"/>
              <w:right w:val="single" w:sz="8" w:space="0" w:color="000000"/>
            </w:tcBorders>
            <w:tcMar>
              <w:top w:w="0" w:type="dxa"/>
              <w:left w:w="100" w:type="dxa"/>
              <w:bottom w:w="0" w:type="dxa"/>
              <w:right w:w="100" w:type="dxa"/>
            </w:tcMar>
          </w:tcPr>
          <w:p w14:paraId="1DA69298" w14:textId="77777777" w:rsidR="005E4D7F" w:rsidRDefault="00000000">
            <w:pPr>
              <w:spacing w:before="240"/>
              <w:ind w:left="100" w:right="100"/>
              <w:rPr>
                <w:b/>
              </w:rPr>
            </w:pPr>
            <w:r>
              <w:rPr>
                <w:b/>
              </w:rPr>
              <w:t>____</w:t>
            </w:r>
          </w:p>
        </w:tc>
        <w:tc>
          <w:tcPr>
            <w:tcW w:w="1208" w:type="dxa"/>
            <w:tcBorders>
              <w:top w:val="nil"/>
              <w:left w:val="nil"/>
              <w:bottom w:val="single" w:sz="8" w:space="0" w:color="000000"/>
              <w:right w:val="single" w:sz="8" w:space="0" w:color="000000"/>
            </w:tcBorders>
            <w:tcMar>
              <w:top w:w="0" w:type="dxa"/>
              <w:left w:w="100" w:type="dxa"/>
              <w:bottom w:w="0" w:type="dxa"/>
              <w:right w:w="100" w:type="dxa"/>
            </w:tcMar>
          </w:tcPr>
          <w:p w14:paraId="1A529ACD" w14:textId="77777777" w:rsidR="005E4D7F" w:rsidRDefault="00000000">
            <w:pPr>
              <w:spacing w:before="240"/>
              <w:ind w:left="100" w:right="100"/>
              <w:rPr>
                <w:b/>
              </w:rPr>
            </w:pPr>
            <w:r>
              <w:rPr>
                <w:b/>
              </w:rPr>
              <w:t>____</w:t>
            </w:r>
          </w:p>
        </w:tc>
      </w:tr>
      <w:tr w:rsidR="005E4D7F" w14:paraId="7ECC6313" w14:textId="77777777">
        <w:trPr>
          <w:trHeight w:val="1335"/>
        </w:trPr>
        <w:tc>
          <w:tcPr>
            <w:tcW w:w="13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A882C60" w14:textId="77777777" w:rsidR="005E4D7F" w:rsidRDefault="00000000">
            <w:pPr>
              <w:spacing w:before="240"/>
              <w:ind w:left="100" w:right="100"/>
              <w:rPr>
                <w:b/>
                <w:sz w:val="24"/>
                <w:szCs w:val="24"/>
              </w:rPr>
            </w:pPr>
            <w:r>
              <w:rPr>
                <w:b/>
                <w:sz w:val="24"/>
                <w:szCs w:val="24"/>
              </w:rPr>
              <w:t>2024</w:t>
            </w:r>
          </w:p>
        </w:tc>
        <w:tc>
          <w:tcPr>
            <w:tcW w:w="1332" w:type="dxa"/>
            <w:tcBorders>
              <w:top w:val="nil"/>
              <w:left w:val="nil"/>
              <w:bottom w:val="single" w:sz="8" w:space="0" w:color="000000"/>
              <w:right w:val="single" w:sz="8" w:space="0" w:color="000000"/>
            </w:tcBorders>
            <w:tcMar>
              <w:top w:w="0" w:type="dxa"/>
              <w:left w:w="100" w:type="dxa"/>
              <w:bottom w:w="0" w:type="dxa"/>
              <w:right w:w="100" w:type="dxa"/>
            </w:tcMar>
          </w:tcPr>
          <w:p w14:paraId="551B4EE4" w14:textId="77777777" w:rsidR="005E4D7F" w:rsidRDefault="00000000">
            <w:pPr>
              <w:spacing w:before="240"/>
              <w:ind w:left="100" w:right="100"/>
              <w:rPr>
                <w:sz w:val="28"/>
                <w:szCs w:val="28"/>
              </w:rPr>
            </w:pPr>
            <w:r>
              <w:rPr>
                <w:sz w:val="28"/>
                <w:szCs w:val="28"/>
              </w:rPr>
              <w:t>625</w:t>
            </w:r>
          </w:p>
        </w:tc>
        <w:tc>
          <w:tcPr>
            <w:tcW w:w="1675" w:type="dxa"/>
            <w:tcBorders>
              <w:top w:val="nil"/>
              <w:left w:val="nil"/>
              <w:bottom w:val="single" w:sz="8" w:space="0" w:color="000000"/>
              <w:right w:val="single" w:sz="8" w:space="0" w:color="000000"/>
            </w:tcBorders>
            <w:tcMar>
              <w:top w:w="0" w:type="dxa"/>
              <w:left w:w="100" w:type="dxa"/>
              <w:bottom w:w="0" w:type="dxa"/>
              <w:right w:w="100" w:type="dxa"/>
            </w:tcMar>
          </w:tcPr>
          <w:p w14:paraId="13AE6FF3" w14:textId="77777777" w:rsidR="005E4D7F" w:rsidRDefault="00000000">
            <w:pPr>
              <w:spacing w:before="240"/>
              <w:ind w:left="100" w:right="100"/>
              <w:rPr>
                <w:sz w:val="28"/>
                <w:szCs w:val="28"/>
              </w:rPr>
            </w:pPr>
            <w:r>
              <w:rPr>
                <w:sz w:val="28"/>
                <w:szCs w:val="28"/>
              </w:rPr>
              <w:t>526</w:t>
            </w:r>
          </w:p>
        </w:tc>
        <w:tc>
          <w:tcPr>
            <w:tcW w:w="1222" w:type="dxa"/>
            <w:tcBorders>
              <w:top w:val="nil"/>
              <w:left w:val="nil"/>
              <w:bottom w:val="single" w:sz="8" w:space="0" w:color="000000"/>
              <w:right w:val="single" w:sz="8" w:space="0" w:color="000000"/>
            </w:tcBorders>
            <w:tcMar>
              <w:top w:w="0" w:type="dxa"/>
              <w:left w:w="100" w:type="dxa"/>
              <w:bottom w:w="0" w:type="dxa"/>
              <w:right w:w="100" w:type="dxa"/>
            </w:tcMar>
          </w:tcPr>
          <w:p w14:paraId="26097F11" w14:textId="77777777" w:rsidR="005E4D7F" w:rsidRDefault="00000000">
            <w:pPr>
              <w:spacing w:before="240"/>
              <w:ind w:left="100" w:right="100"/>
              <w:rPr>
                <w:sz w:val="28"/>
                <w:szCs w:val="28"/>
              </w:rPr>
            </w:pPr>
            <w:r>
              <w:rPr>
                <w:sz w:val="28"/>
                <w:szCs w:val="28"/>
              </w:rPr>
              <w:t>491</w:t>
            </w:r>
          </w:p>
        </w:tc>
        <w:tc>
          <w:tcPr>
            <w:tcW w:w="1236" w:type="dxa"/>
            <w:tcBorders>
              <w:top w:val="nil"/>
              <w:left w:val="nil"/>
              <w:bottom w:val="single" w:sz="8" w:space="0" w:color="000000"/>
              <w:right w:val="single" w:sz="8" w:space="0" w:color="000000"/>
            </w:tcBorders>
            <w:tcMar>
              <w:top w:w="0" w:type="dxa"/>
              <w:left w:w="100" w:type="dxa"/>
              <w:bottom w:w="0" w:type="dxa"/>
              <w:right w:w="100" w:type="dxa"/>
            </w:tcMar>
          </w:tcPr>
          <w:p w14:paraId="555C7515" w14:textId="77777777" w:rsidR="005E4D7F" w:rsidRDefault="00000000">
            <w:pPr>
              <w:spacing w:before="240"/>
              <w:ind w:left="100" w:right="100"/>
              <w:rPr>
                <w:sz w:val="28"/>
                <w:szCs w:val="28"/>
              </w:rPr>
            </w:pPr>
            <w:r>
              <w:rPr>
                <w:sz w:val="28"/>
                <w:szCs w:val="28"/>
              </w:rPr>
              <w:t>500</w:t>
            </w:r>
          </w:p>
        </w:tc>
        <w:tc>
          <w:tcPr>
            <w:tcW w:w="1030" w:type="dxa"/>
            <w:tcBorders>
              <w:top w:val="nil"/>
              <w:left w:val="nil"/>
              <w:bottom w:val="single" w:sz="8" w:space="0" w:color="000000"/>
              <w:right w:val="single" w:sz="8" w:space="0" w:color="000000"/>
            </w:tcBorders>
            <w:tcMar>
              <w:top w:w="0" w:type="dxa"/>
              <w:left w:w="100" w:type="dxa"/>
              <w:bottom w:w="0" w:type="dxa"/>
              <w:right w:w="100" w:type="dxa"/>
            </w:tcMar>
          </w:tcPr>
          <w:p w14:paraId="57049286" w14:textId="77777777" w:rsidR="005E4D7F" w:rsidRDefault="00000000">
            <w:pPr>
              <w:spacing w:before="240"/>
              <w:ind w:left="100" w:right="100"/>
              <w:rPr>
                <w:b/>
              </w:rPr>
            </w:pPr>
            <w:r>
              <w:rPr>
                <w:b/>
              </w:rPr>
              <w:t>23 U.</w:t>
            </w:r>
          </w:p>
          <w:p w14:paraId="65760E19" w14:textId="77777777" w:rsidR="005E4D7F" w:rsidRDefault="00000000">
            <w:pPr>
              <w:spacing w:before="240"/>
              <w:ind w:left="100" w:right="100"/>
              <w:rPr>
                <w:b/>
              </w:rPr>
            </w:pPr>
            <w:r>
              <w:rPr>
                <w:b/>
              </w:rPr>
              <w:t>8 IP</w:t>
            </w:r>
          </w:p>
          <w:p w14:paraId="7D07B2BD" w14:textId="77777777" w:rsidR="005E4D7F" w:rsidRDefault="00000000">
            <w:pPr>
              <w:spacing w:before="240"/>
              <w:ind w:left="100" w:right="100"/>
              <w:rPr>
                <w:b/>
              </w:rPr>
            </w:pPr>
            <w:r>
              <w:rPr>
                <w:b/>
              </w:rPr>
              <w:t>1 CFT</w:t>
            </w:r>
          </w:p>
        </w:tc>
        <w:tc>
          <w:tcPr>
            <w:tcW w:w="1208" w:type="dxa"/>
            <w:tcBorders>
              <w:top w:val="nil"/>
              <w:left w:val="nil"/>
              <w:bottom w:val="single" w:sz="8" w:space="0" w:color="000000"/>
              <w:right w:val="single" w:sz="8" w:space="0" w:color="000000"/>
            </w:tcBorders>
            <w:tcMar>
              <w:top w:w="0" w:type="dxa"/>
              <w:left w:w="100" w:type="dxa"/>
              <w:bottom w:w="0" w:type="dxa"/>
              <w:right w:w="100" w:type="dxa"/>
            </w:tcMar>
          </w:tcPr>
          <w:p w14:paraId="2B60FED0" w14:textId="77777777" w:rsidR="005E4D7F" w:rsidRDefault="00000000">
            <w:pPr>
              <w:spacing w:before="240"/>
              <w:ind w:left="100" w:right="100"/>
              <w:rPr>
                <w:b/>
              </w:rPr>
            </w:pPr>
            <w:r>
              <w:rPr>
                <w:b/>
              </w:rPr>
              <w:t>3 PREU</w:t>
            </w:r>
          </w:p>
          <w:p w14:paraId="431C38AB" w14:textId="77777777" w:rsidR="005E4D7F" w:rsidRDefault="00000000">
            <w:pPr>
              <w:spacing w:before="240"/>
              <w:ind w:left="100" w:right="100"/>
              <w:rPr>
                <w:b/>
              </w:rPr>
            </w:pPr>
            <w:r>
              <w:rPr>
                <w:b/>
              </w:rPr>
              <w:t>TRABAJA</w:t>
            </w:r>
          </w:p>
          <w:p w14:paraId="2CB6E06C" w14:textId="77777777" w:rsidR="005E4D7F" w:rsidRDefault="00000000">
            <w:pPr>
              <w:spacing w:before="240"/>
              <w:ind w:left="100" w:right="100"/>
              <w:rPr>
                <w:b/>
              </w:rPr>
            </w:pPr>
            <w:r>
              <w:rPr>
                <w:b/>
              </w:rPr>
              <w:t>SIN INF.</w:t>
            </w:r>
          </w:p>
        </w:tc>
      </w:tr>
    </w:tbl>
    <w:p w14:paraId="0201D9ED" w14:textId="77777777" w:rsidR="005E4D7F" w:rsidRDefault="005E4D7F">
      <w:pPr>
        <w:jc w:val="both"/>
        <w:rPr>
          <w:b/>
        </w:rPr>
      </w:pPr>
    </w:p>
    <w:p w14:paraId="1C11FCB1" w14:textId="77777777" w:rsidR="005E4D7F" w:rsidRDefault="00000000">
      <w:pPr>
        <w:rPr>
          <w:b/>
        </w:rPr>
      </w:pPr>
      <w:r>
        <w:rPr>
          <w:b/>
        </w:rPr>
        <w:t>ÁREA EDUCACIONAL:</w:t>
      </w:r>
    </w:p>
    <w:p w14:paraId="7917D07E" w14:textId="77777777" w:rsidR="005E4D7F" w:rsidRDefault="00000000">
      <w:r>
        <w:rPr>
          <w:b/>
        </w:rPr>
        <w:t xml:space="preserve">Clases de Orientación: </w:t>
      </w:r>
      <w:r>
        <w:t>Temas tratados en las clases de orientación fueron las siguientes:</w:t>
      </w:r>
    </w:p>
    <w:p w14:paraId="21A6597A" w14:textId="77777777" w:rsidR="005E4D7F" w:rsidRDefault="00000000">
      <w:pPr>
        <w:numPr>
          <w:ilvl w:val="0"/>
          <w:numId w:val="6"/>
        </w:numPr>
      </w:pPr>
      <w:r>
        <w:t>Las 10 habilidades de un estudiante exitoso.</w:t>
      </w:r>
    </w:p>
    <w:p w14:paraId="05C35FC9" w14:textId="77777777" w:rsidR="005E4D7F" w:rsidRDefault="00000000">
      <w:pPr>
        <w:numPr>
          <w:ilvl w:val="0"/>
          <w:numId w:val="6"/>
        </w:numPr>
      </w:pPr>
      <w:r>
        <w:t>El manejo de las emociones.</w:t>
      </w:r>
    </w:p>
    <w:p w14:paraId="333E59EB" w14:textId="77777777" w:rsidR="005E4D7F" w:rsidRDefault="00000000">
      <w:pPr>
        <w:numPr>
          <w:ilvl w:val="0"/>
          <w:numId w:val="6"/>
        </w:numPr>
      </w:pPr>
      <w:r>
        <w:t>Charlas de sexualidad por especialista de la salud.</w:t>
      </w:r>
    </w:p>
    <w:p w14:paraId="7A0C532D" w14:textId="77777777" w:rsidR="005E4D7F" w:rsidRDefault="00000000">
      <w:pPr>
        <w:numPr>
          <w:ilvl w:val="0"/>
          <w:numId w:val="6"/>
        </w:numPr>
      </w:pPr>
      <w:r>
        <w:t>Talleres para la vida.</w:t>
      </w:r>
    </w:p>
    <w:p w14:paraId="45DFD823" w14:textId="77777777" w:rsidR="005E4D7F" w:rsidRDefault="00000000">
      <w:pPr>
        <w:numPr>
          <w:ilvl w:val="0"/>
          <w:numId w:val="6"/>
        </w:numPr>
      </w:pPr>
      <w:r>
        <w:t xml:space="preserve">Charlas Vocacionales </w:t>
      </w:r>
    </w:p>
    <w:p w14:paraId="37739B0B" w14:textId="77777777" w:rsidR="005E4D7F" w:rsidRDefault="00000000">
      <w:pPr>
        <w:numPr>
          <w:ilvl w:val="0"/>
          <w:numId w:val="6"/>
        </w:numPr>
      </w:pPr>
      <w:r>
        <w:t xml:space="preserve">Apoyo a estudiantes con bajo rendimiento, para fortalecer hábitos de </w:t>
      </w:r>
      <w:proofErr w:type="gramStart"/>
      <w:r>
        <w:t>estudios..</w:t>
      </w:r>
      <w:proofErr w:type="gramEnd"/>
    </w:p>
    <w:p w14:paraId="690FD726" w14:textId="77777777" w:rsidR="005E4D7F" w:rsidRDefault="00000000">
      <w:pPr>
        <w:numPr>
          <w:ilvl w:val="0"/>
          <w:numId w:val="6"/>
        </w:numPr>
      </w:pPr>
      <w:r>
        <w:t>Entrevistas estudiantes, apoderados y docentes.</w:t>
      </w:r>
    </w:p>
    <w:p w14:paraId="1FBDCB10" w14:textId="77777777" w:rsidR="005E4D7F" w:rsidRDefault="00000000">
      <w:pPr>
        <w:numPr>
          <w:ilvl w:val="0"/>
          <w:numId w:val="6"/>
        </w:numPr>
      </w:pPr>
      <w:r>
        <w:lastRenderedPageBreak/>
        <w:t>Apoyo en la organización de los estudiantes frente a las evaluaciones de las PFU y Mini Proyectos, cada periodo.</w:t>
      </w:r>
    </w:p>
    <w:p w14:paraId="4F23DAC3" w14:textId="77777777" w:rsidR="005E4D7F" w:rsidRDefault="00000000">
      <w:pPr>
        <w:numPr>
          <w:ilvl w:val="0"/>
          <w:numId w:val="6"/>
        </w:numPr>
      </w:pPr>
      <w:r>
        <w:t>Motivación SIMCE y PAES, en la socialización de resultados de las evaluaciones y el NEM de los estudiantes de la Enseñanza Media.</w:t>
      </w:r>
    </w:p>
    <w:p w14:paraId="2D8C3C4A" w14:textId="77777777" w:rsidR="005E4D7F" w:rsidRDefault="005E4D7F">
      <w:pPr>
        <w:rPr>
          <w:b/>
        </w:rPr>
      </w:pPr>
    </w:p>
    <w:p w14:paraId="77F1A75D" w14:textId="77777777" w:rsidR="005E4D7F" w:rsidRDefault="00000000">
      <w:pPr>
        <w:rPr>
          <w:b/>
        </w:rPr>
      </w:pPr>
      <w:r>
        <w:rPr>
          <w:b/>
        </w:rPr>
        <w:t>ÁREA DE LIDERAZGO</w:t>
      </w:r>
    </w:p>
    <w:p w14:paraId="0CAE9BBD" w14:textId="77777777" w:rsidR="005E4D7F" w:rsidRDefault="005E4D7F">
      <w:pPr>
        <w:rPr>
          <w:b/>
        </w:rPr>
      </w:pPr>
    </w:p>
    <w:p w14:paraId="21996C5E" w14:textId="77777777" w:rsidR="005E4D7F" w:rsidRDefault="00000000">
      <w:pPr>
        <w:jc w:val="both"/>
      </w:pPr>
      <w:r>
        <w:rPr>
          <w:b/>
        </w:rPr>
        <w:t xml:space="preserve">Consejo de Curso: </w:t>
      </w:r>
      <w:r>
        <w:t xml:space="preserve">Se promueve el liderazgo en clases. Los estudiantes eligen su directiva, la cual los dirige por el año o por semestre. Además, el alumno tiene la opción de escoger un comité, donde </w:t>
      </w:r>
      <w:proofErr w:type="gramStart"/>
      <w:r>
        <w:t>los niños y niñas</w:t>
      </w:r>
      <w:proofErr w:type="gramEnd"/>
      <w:r>
        <w:t xml:space="preserve"> pueden trabajar por su curso en diferentes áreas que necesiten ayudar o servir. </w:t>
      </w:r>
    </w:p>
    <w:p w14:paraId="15DF094C" w14:textId="77777777" w:rsidR="005E4D7F" w:rsidRDefault="005E4D7F">
      <w:pPr>
        <w:jc w:val="both"/>
      </w:pPr>
    </w:p>
    <w:p w14:paraId="28747676" w14:textId="77777777" w:rsidR="005E4D7F" w:rsidRDefault="00000000">
      <w:pPr>
        <w:jc w:val="both"/>
      </w:pPr>
      <w:r>
        <w:rPr>
          <w:b/>
        </w:rPr>
        <w:t>Centro de Alumnos:</w:t>
      </w:r>
      <w:r>
        <w:t xml:space="preserve"> La directiva del centro de estudiantes promueve actividades del colegio principalmente, Día del Estudiante, Día del Profesor, Día del Niño, Día de la Mujer, Aniversario, actividades culturales y deportivas.</w:t>
      </w:r>
    </w:p>
    <w:p w14:paraId="16F15C25" w14:textId="77777777" w:rsidR="005E4D7F" w:rsidRDefault="005E4D7F"/>
    <w:p w14:paraId="4468B1A9" w14:textId="77777777" w:rsidR="005E4D7F" w:rsidRDefault="005E4D7F">
      <w:pPr>
        <w:pStyle w:val="Ttulo"/>
        <w:rPr>
          <w:b/>
          <w:sz w:val="22"/>
          <w:szCs w:val="22"/>
        </w:rPr>
      </w:pPr>
      <w:bookmarkStart w:id="17" w:name="_heading=h.ozesd5hf3qvq" w:colFirst="0" w:colLast="0"/>
      <w:bookmarkEnd w:id="17"/>
    </w:p>
    <w:p w14:paraId="7F747F66" w14:textId="77777777" w:rsidR="005E4D7F" w:rsidRDefault="005E4D7F">
      <w:pPr>
        <w:pStyle w:val="Ttulo"/>
        <w:rPr>
          <w:b/>
          <w:sz w:val="22"/>
          <w:szCs w:val="22"/>
        </w:rPr>
      </w:pPr>
      <w:bookmarkStart w:id="18" w:name="_heading=h.bm508skx14dc" w:colFirst="0" w:colLast="0"/>
      <w:bookmarkEnd w:id="18"/>
    </w:p>
    <w:p w14:paraId="3348788C" w14:textId="77777777" w:rsidR="005E4D7F" w:rsidRDefault="00000000">
      <w:pPr>
        <w:pStyle w:val="Ttulo"/>
        <w:rPr>
          <w:b/>
          <w:sz w:val="22"/>
          <w:szCs w:val="22"/>
        </w:rPr>
      </w:pPr>
      <w:bookmarkStart w:id="19" w:name="_heading=h.r4hhpc9jzr86" w:colFirst="0" w:colLast="0"/>
      <w:bookmarkEnd w:id="19"/>
      <w:r>
        <w:rPr>
          <w:b/>
          <w:sz w:val="22"/>
          <w:szCs w:val="22"/>
        </w:rPr>
        <w:t>7. ORIENTACIÓN BÁSICA.</w:t>
      </w:r>
    </w:p>
    <w:p w14:paraId="7E455C83" w14:textId="77777777" w:rsidR="005E4D7F" w:rsidRDefault="005E4D7F"/>
    <w:p w14:paraId="45FAFCA2" w14:textId="77777777" w:rsidR="005E4D7F" w:rsidRDefault="00000000">
      <w:r>
        <w:t xml:space="preserve">El departamento de </w:t>
      </w:r>
      <w:proofErr w:type="spellStart"/>
      <w:proofErr w:type="gramStart"/>
      <w:r>
        <w:t>Orientación,trabaja</w:t>
      </w:r>
      <w:proofErr w:type="spellEnd"/>
      <w:proofErr w:type="gramEnd"/>
      <w:r>
        <w:t xml:space="preserve"> en colaboración con el equipo preventivo.</w:t>
      </w:r>
    </w:p>
    <w:p w14:paraId="48BAB42F" w14:textId="77777777" w:rsidR="005E4D7F" w:rsidRDefault="005E4D7F"/>
    <w:tbl>
      <w:tblPr>
        <w:tblStyle w:val="a9"/>
        <w:tblpPr w:leftFromText="180" w:rightFromText="180" w:topFromText="180" w:bottomFromText="180" w:vertAnchor="text" w:tblpX="-19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5"/>
        <w:gridCol w:w="4520"/>
      </w:tblGrid>
      <w:tr w:rsidR="005E4D7F" w14:paraId="046F3756" w14:textId="77777777">
        <w:trPr>
          <w:trHeight w:val="1200"/>
        </w:trPr>
        <w:tc>
          <w:tcPr>
            <w:tcW w:w="4505" w:type="dxa"/>
            <w:tcBorders>
              <w:top w:val="single" w:sz="6" w:space="0" w:color="000000"/>
              <w:left w:val="single" w:sz="6" w:space="0" w:color="000000"/>
              <w:bottom w:val="single" w:sz="6" w:space="0" w:color="000000"/>
              <w:right w:val="single" w:sz="6" w:space="0" w:color="000000"/>
            </w:tcBorders>
            <w:tcMar>
              <w:top w:w="0" w:type="dxa"/>
              <w:bottom w:w="0" w:type="dxa"/>
            </w:tcMar>
          </w:tcPr>
          <w:p w14:paraId="3D9F470A" w14:textId="77777777" w:rsidR="005E4D7F" w:rsidRDefault="00000000">
            <w:pPr>
              <w:rPr>
                <w:rFonts w:ascii="Calibri" w:eastAsia="Calibri" w:hAnsi="Calibri" w:cs="Calibri"/>
                <w:i/>
                <w:sz w:val="20"/>
                <w:szCs w:val="20"/>
              </w:rPr>
            </w:pPr>
            <w:r>
              <w:rPr>
                <w:rFonts w:ascii="Calibri" w:eastAsia="Calibri" w:hAnsi="Calibri" w:cs="Calibri"/>
                <w:i/>
                <w:sz w:val="20"/>
                <w:szCs w:val="20"/>
              </w:rPr>
              <w:lastRenderedPageBreak/>
              <w:t>Atención a estudiantes</w:t>
            </w:r>
          </w:p>
        </w:tc>
        <w:tc>
          <w:tcPr>
            <w:tcW w:w="4519" w:type="dxa"/>
            <w:tcBorders>
              <w:top w:val="single" w:sz="6" w:space="0" w:color="000000"/>
              <w:left w:val="single" w:sz="6" w:space="0" w:color="000000"/>
              <w:bottom w:val="single" w:sz="6" w:space="0" w:color="000000"/>
              <w:right w:val="single" w:sz="6" w:space="0" w:color="000000"/>
            </w:tcBorders>
            <w:tcMar>
              <w:top w:w="0" w:type="dxa"/>
              <w:bottom w:w="0" w:type="dxa"/>
            </w:tcMar>
          </w:tcPr>
          <w:p w14:paraId="22752DEA" w14:textId="77777777" w:rsidR="005E4D7F" w:rsidRDefault="00000000">
            <w:pPr>
              <w:rPr>
                <w:rFonts w:ascii="Calibri" w:eastAsia="Calibri" w:hAnsi="Calibri" w:cs="Calibri"/>
                <w:i/>
                <w:sz w:val="20"/>
                <w:szCs w:val="20"/>
              </w:rPr>
            </w:pPr>
            <w:r>
              <w:rPr>
                <w:rFonts w:ascii="Calibri" w:eastAsia="Calibri" w:hAnsi="Calibri" w:cs="Calibri"/>
                <w:i/>
                <w:sz w:val="20"/>
                <w:szCs w:val="20"/>
              </w:rPr>
              <w:t>22 estudiantes derivados por jefaturas y atendidos, en relación con motivación y hábitos de estudios.</w:t>
            </w:r>
          </w:p>
        </w:tc>
      </w:tr>
      <w:tr w:rsidR="005E4D7F" w14:paraId="702A833C" w14:textId="77777777">
        <w:trPr>
          <w:trHeight w:val="900"/>
        </w:trPr>
        <w:tc>
          <w:tcPr>
            <w:tcW w:w="4505" w:type="dxa"/>
            <w:tcBorders>
              <w:top w:val="single" w:sz="6" w:space="0" w:color="000000"/>
              <w:left w:val="single" w:sz="6" w:space="0" w:color="000000"/>
              <w:bottom w:val="single" w:sz="6" w:space="0" w:color="000000"/>
              <w:right w:val="single" w:sz="6" w:space="0" w:color="000000"/>
            </w:tcBorders>
            <w:tcMar>
              <w:top w:w="0" w:type="dxa"/>
              <w:bottom w:w="0" w:type="dxa"/>
            </w:tcMar>
          </w:tcPr>
          <w:p w14:paraId="39AAA31A" w14:textId="77777777" w:rsidR="005E4D7F" w:rsidRDefault="00000000">
            <w:pPr>
              <w:rPr>
                <w:rFonts w:ascii="Calibri" w:eastAsia="Calibri" w:hAnsi="Calibri" w:cs="Calibri"/>
                <w:i/>
                <w:sz w:val="20"/>
                <w:szCs w:val="20"/>
              </w:rPr>
            </w:pPr>
            <w:r>
              <w:rPr>
                <w:rFonts w:ascii="Calibri" w:eastAsia="Calibri" w:hAnsi="Calibri" w:cs="Calibri"/>
                <w:i/>
                <w:sz w:val="20"/>
                <w:szCs w:val="20"/>
              </w:rPr>
              <w:t>Charlas de sexualidad</w:t>
            </w:r>
          </w:p>
        </w:tc>
        <w:tc>
          <w:tcPr>
            <w:tcW w:w="4519" w:type="dxa"/>
            <w:tcBorders>
              <w:top w:val="single" w:sz="6" w:space="0" w:color="000000"/>
              <w:left w:val="single" w:sz="6" w:space="0" w:color="000000"/>
              <w:bottom w:val="single" w:sz="6" w:space="0" w:color="000000"/>
              <w:right w:val="single" w:sz="6" w:space="0" w:color="000000"/>
            </w:tcBorders>
            <w:tcMar>
              <w:top w:w="0" w:type="dxa"/>
              <w:bottom w:w="0" w:type="dxa"/>
            </w:tcMar>
          </w:tcPr>
          <w:p w14:paraId="623FF383" w14:textId="77777777" w:rsidR="005E4D7F" w:rsidRDefault="00000000">
            <w:pPr>
              <w:rPr>
                <w:rFonts w:ascii="Calibri" w:eastAsia="Calibri" w:hAnsi="Calibri" w:cs="Calibri"/>
                <w:i/>
                <w:sz w:val="20"/>
                <w:szCs w:val="20"/>
              </w:rPr>
            </w:pPr>
            <w:r>
              <w:rPr>
                <w:rFonts w:ascii="Calibri" w:eastAsia="Calibri" w:hAnsi="Calibri" w:cs="Calibri"/>
                <w:i/>
                <w:sz w:val="20"/>
                <w:szCs w:val="20"/>
              </w:rPr>
              <w:t>1 en plenario con visita de la matrona.</w:t>
            </w:r>
          </w:p>
          <w:p w14:paraId="4A6DC4FA" w14:textId="77777777" w:rsidR="005E4D7F" w:rsidRDefault="00000000">
            <w:pPr>
              <w:rPr>
                <w:rFonts w:ascii="Calibri" w:eastAsia="Calibri" w:hAnsi="Calibri" w:cs="Calibri"/>
                <w:i/>
                <w:sz w:val="20"/>
                <w:szCs w:val="20"/>
              </w:rPr>
            </w:pPr>
            <w:r>
              <w:rPr>
                <w:rFonts w:ascii="Calibri" w:eastAsia="Calibri" w:hAnsi="Calibri" w:cs="Calibri"/>
                <w:i/>
                <w:sz w:val="20"/>
                <w:szCs w:val="20"/>
              </w:rPr>
              <w:t>1 por curso en taller de aula-</w:t>
            </w:r>
          </w:p>
        </w:tc>
      </w:tr>
      <w:tr w:rsidR="005E4D7F" w14:paraId="4349C6EB" w14:textId="77777777">
        <w:trPr>
          <w:trHeight w:val="900"/>
        </w:trPr>
        <w:tc>
          <w:tcPr>
            <w:tcW w:w="4505" w:type="dxa"/>
            <w:tcBorders>
              <w:top w:val="single" w:sz="6" w:space="0" w:color="000000"/>
              <w:left w:val="single" w:sz="6" w:space="0" w:color="000000"/>
              <w:bottom w:val="single" w:sz="6" w:space="0" w:color="000000"/>
              <w:right w:val="single" w:sz="6" w:space="0" w:color="000000"/>
            </w:tcBorders>
            <w:tcMar>
              <w:top w:w="0" w:type="dxa"/>
              <w:bottom w:w="0" w:type="dxa"/>
            </w:tcMar>
          </w:tcPr>
          <w:p w14:paraId="29F97B86" w14:textId="77777777" w:rsidR="005E4D7F" w:rsidRDefault="00000000">
            <w:pPr>
              <w:rPr>
                <w:rFonts w:ascii="Calibri" w:eastAsia="Calibri" w:hAnsi="Calibri" w:cs="Calibri"/>
                <w:i/>
                <w:sz w:val="20"/>
                <w:szCs w:val="20"/>
              </w:rPr>
            </w:pPr>
            <w:r>
              <w:rPr>
                <w:rFonts w:ascii="Calibri" w:eastAsia="Calibri" w:hAnsi="Calibri" w:cs="Calibri"/>
                <w:i/>
                <w:sz w:val="20"/>
                <w:szCs w:val="20"/>
              </w:rPr>
              <w:t>Monitoreo del programa de sexualidad</w:t>
            </w:r>
          </w:p>
        </w:tc>
        <w:tc>
          <w:tcPr>
            <w:tcW w:w="4519" w:type="dxa"/>
            <w:tcBorders>
              <w:top w:val="single" w:sz="6" w:space="0" w:color="000000"/>
              <w:left w:val="single" w:sz="6" w:space="0" w:color="000000"/>
              <w:bottom w:val="single" w:sz="6" w:space="0" w:color="000000"/>
              <w:right w:val="single" w:sz="6" w:space="0" w:color="000000"/>
            </w:tcBorders>
            <w:tcMar>
              <w:top w:w="0" w:type="dxa"/>
              <w:bottom w:w="0" w:type="dxa"/>
            </w:tcMar>
          </w:tcPr>
          <w:p w14:paraId="63049EB7" w14:textId="77777777" w:rsidR="005E4D7F" w:rsidRDefault="00000000">
            <w:pPr>
              <w:rPr>
                <w:rFonts w:ascii="Calibri" w:eastAsia="Calibri" w:hAnsi="Calibri" w:cs="Calibri"/>
                <w:i/>
                <w:sz w:val="20"/>
                <w:szCs w:val="20"/>
              </w:rPr>
            </w:pPr>
            <w:r>
              <w:rPr>
                <w:rFonts w:ascii="Calibri" w:eastAsia="Calibri" w:hAnsi="Calibri" w:cs="Calibri"/>
                <w:i/>
                <w:sz w:val="20"/>
                <w:szCs w:val="20"/>
              </w:rPr>
              <w:t>Seguimiento del plan entregado a docentes de párvulos a 6º básico.</w:t>
            </w:r>
          </w:p>
        </w:tc>
      </w:tr>
      <w:tr w:rsidR="005E4D7F" w14:paraId="4819B206" w14:textId="77777777">
        <w:trPr>
          <w:trHeight w:val="900"/>
        </w:trPr>
        <w:tc>
          <w:tcPr>
            <w:tcW w:w="4505" w:type="dxa"/>
            <w:tcBorders>
              <w:top w:val="single" w:sz="6" w:space="0" w:color="000000"/>
              <w:left w:val="single" w:sz="6" w:space="0" w:color="000000"/>
              <w:bottom w:val="single" w:sz="6" w:space="0" w:color="000000"/>
              <w:right w:val="single" w:sz="6" w:space="0" w:color="000000"/>
            </w:tcBorders>
            <w:tcMar>
              <w:top w:w="0" w:type="dxa"/>
              <w:bottom w:w="0" w:type="dxa"/>
            </w:tcMar>
          </w:tcPr>
          <w:p w14:paraId="0061098E" w14:textId="77777777" w:rsidR="005E4D7F" w:rsidRDefault="00000000">
            <w:pPr>
              <w:rPr>
                <w:rFonts w:ascii="Calibri" w:eastAsia="Calibri" w:hAnsi="Calibri" w:cs="Calibri"/>
                <w:i/>
                <w:sz w:val="20"/>
                <w:szCs w:val="20"/>
              </w:rPr>
            </w:pPr>
            <w:r>
              <w:rPr>
                <w:rFonts w:ascii="Calibri" w:eastAsia="Calibri" w:hAnsi="Calibri" w:cs="Calibri"/>
                <w:i/>
                <w:sz w:val="20"/>
                <w:szCs w:val="20"/>
              </w:rPr>
              <w:t xml:space="preserve"> </w:t>
            </w:r>
          </w:p>
          <w:p w14:paraId="25B83A72" w14:textId="77777777" w:rsidR="005E4D7F" w:rsidRDefault="00000000">
            <w:pPr>
              <w:rPr>
                <w:rFonts w:ascii="Calibri" w:eastAsia="Calibri" w:hAnsi="Calibri" w:cs="Calibri"/>
                <w:i/>
                <w:sz w:val="20"/>
                <w:szCs w:val="20"/>
              </w:rPr>
            </w:pPr>
            <w:r>
              <w:rPr>
                <w:rFonts w:ascii="Calibri" w:eastAsia="Calibri" w:hAnsi="Calibri" w:cs="Calibri"/>
                <w:i/>
                <w:sz w:val="20"/>
                <w:szCs w:val="20"/>
              </w:rPr>
              <w:t>Taller de prevención del abuso a menores</w:t>
            </w:r>
          </w:p>
        </w:tc>
        <w:tc>
          <w:tcPr>
            <w:tcW w:w="4519" w:type="dxa"/>
            <w:tcBorders>
              <w:top w:val="single" w:sz="6" w:space="0" w:color="000000"/>
              <w:left w:val="single" w:sz="6" w:space="0" w:color="000000"/>
              <w:bottom w:val="single" w:sz="6" w:space="0" w:color="000000"/>
              <w:right w:val="single" w:sz="6" w:space="0" w:color="000000"/>
            </w:tcBorders>
            <w:tcMar>
              <w:top w:w="0" w:type="dxa"/>
              <w:bottom w:w="0" w:type="dxa"/>
            </w:tcMar>
          </w:tcPr>
          <w:p w14:paraId="27A6E130" w14:textId="77777777" w:rsidR="005E4D7F" w:rsidRDefault="00000000">
            <w:pPr>
              <w:rPr>
                <w:rFonts w:ascii="Calibri" w:eastAsia="Calibri" w:hAnsi="Calibri" w:cs="Calibri"/>
                <w:i/>
                <w:sz w:val="20"/>
                <w:szCs w:val="20"/>
              </w:rPr>
            </w:pPr>
            <w:r>
              <w:rPr>
                <w:rFonts w:ascii="Calibri" w:eastAsia="Calibri" w:hAnsi="Calibri" w:cs="Calibri"/>
                <w:i/>
                <w:sz w:val="20"/>
                <w:szCs w:val="20"/>
              </w:rPr>
              <w:t>Entregado a jefaturas de nivel.</w:t>
            </w:r>
          </w:p>
        </w:tc>
      </w:tr>
      <w:tr w:rsidR="005E4D7F" w14:paraId="762190C3" w14:textId="77777777">
        <w:trPr>
          <w:trHeight w:val="900"/>
        </w:trPr>
        <w:tc>
          <w:tcPr>
            <w:tcW w:w="4505" w:type="dxa"/>
            <w:tcBorders>
              <w:top w:val="single" w:sz="6" w:space="0" w:color="000000"/>
              <w:left w:val="single" w:sz="6" w:space="0" w:color="000000"/>
              <w:bottom w:val="single" w:sz="6" w:space="0" w:color="000000"/>
              <w:right w:val="single" w:sz="6" w:space="0" w:color="000000"/>
            </w:tcBorders>
            <w:tcMar>
              <w:top w:w="0" w:type="dxa"/>
              <w:bottom w:w="0" w:type="dxa"/>
            </w:tcMar>
          </w:tcPr>
          <w:p w14:paraId="1CCF63E1" w14:textId="77777777" w:rsidR="005E4D7F" w:rsidRDefault="00000000">
            <w:pPr>
              <w:rPr>
                <w:rFonts w:ascii="Calibri" w:eastAsia="Calibri" w:hAnsi="Calibri" w:cs="Calibri"/>
                <w:i/>
                <w:sz w:val="20"/>
                <w:szCs w:val="20"/>
              </w:rPr>
            </w:pPr>
            <w:r>
              <w:rPr>
                <w:rFonts w:ascii="Calibri" w:eastAsia="Calibri" w:hAnsi="Calibri" w:cs="Calibri"/>
                <w:i/>
                <w:sz w:val="20"/>
                <w:szCs w:val="20"/>
              </w:rPr>
              <w:t>Taller de habilidades del estudiante exitoso</w:t>
            </w:r>
          </w:p>
        </w:tc>
        <w:tc>
          <w:tcPr>
            <w:tcW w:w="4519" w:type="dxa"/>
            <w:tcBorders>
              <w:top w:val="single" w:sz="6" w:space="0" w:color="000000"/>
              <w:left w:val="single" w:sz="6" w:space="0" w:color="000000"/>
              <w:bottom w:val="single" w:sz="6" w:space="0" w:color="000000"/>
              <w:right w:val="single" w:sz="6" w:space="0" w:color="000000"/>
            </w:tcBorders>
            <w:tcMar>
              <w:top w:w="0" w:type="dxa"/>
              <w:bottom w:w="0" w:type="dxa"/>
            </w:tcMar>
          </w:tcPr>
          <w:p w14:paraId="5B375E17" w14:textId="77777777" w:rsidR="005E4D7F" w:rsidRDefault="00000000">
            <w:pPr>
              <w:rPr>
                <w:rFonts w:ascii="Calibri" w:eastAsia="Calibri" w:hAnsi="Calibri" w:cs="Calibri"/>
                <w:i/>
                <w:sz w:val="20"/>
                <w:szCs w:val="20"/>
              </w:rPr>
            </w:pPr>
            <w:r>
              <w:rPr>
                <w:rFonts w:ascii="Calibri" w:eastAsia="Calibri" w:hAnsi="Calibri" w:cs="Calibri"/>
                <w:i/>
                <w:sz w:val="20"/>
                <w:szCs w:val="20"/>
              </w:rPr>
              <w:t>Entregado a jefaturas de nivel.</w:t>
            </w:r>
          </w:p>
        </w:tc>
      </w:tr>
      <w:tr w:rsidR="005E4D7F" w14:paraId="7EE7190B" w14:textId="77777777">
        <w:trPr>
          <w:trHeight w:val="1185"/>
        </w:trPr>
        <w:tc>
          <w:tcPr>
            <w:tcW w:w="4505" w:type="dxa"/>
            <w:tcBorders>
              <w:top w:val="single" w:sz="6" w:space="0" w:color="000000"/>
              <w:left w:val="single" w:sz="6" w:space="0" w:color="000000"/>
              <w:bottom w:val="single" w:sz="6" w:space="0" w:color="000000"/>
              <w:right w:val="single" w:sz="6" w:space="0" w:color="000000"/>
            </w:tcBorders>
            <w:tcMar>
              <w:top w:w="0" w:type="dxa"/>
              <w:bottom w:w="0" w:type="dxa"/>
            </w:tcMar>
          </w:tcPr>
          <w:p w14:paraId="00BB8513" w14:textId="77777777" w:rsidR="005E4D7F" w:rsidRDefault="00000000">
            <w:pPr>
              <w:rPr>
                <w:rFonts w:ascii="Calibri" w:eastAsia="Calibri" w:hAnsi="Calibri" w:cs="Calibri"/>
                <w:i/>
                <w:sz w:val="20"/>
                <w:szCs w:val="20"/>
              </w:rPr>
            </w:pPr>
            <w:r>
              <w:rPr>
                <w:rFonts w:ascii="Calibri" w:eastAsia="Calibri" w:hAnsi="Calibri" w:cs="Calibri"/>
                <w:i/>
                <w:sz w:val="20"/>
                <w:szCs w:val="20"/>
              </w:rPr>
              <w:t>Desarrollo de habilidades parentales</w:t>
            </w:r>
          </w:p>
        </w:tc>
        <w:tc>
          <w:tcPr>
            <w:tcW w:w="4519" w:type="dxa"/>
            <w:tcBorders>
              <w:top w:val="single" w:sz="6" w:space="0" w:color="000000"/>
              <w:left w:val="single" w:sz="6" w:space="0" w:color="000000"/>
              <w:bottom w:val="single" w:sz="6" w:space="0" w:color="000000"/>
              <w:right w:val="single" w:sz="6" w:space="0" w:color="000000"/>
            </w:tcBorders>
            <w:tcMar>
              <w:top w:w="0" w:type="dxa"/>
              <w:bottom w:w="0" w:type="dxa"/>
            </w:tcMar>
          </w:tcPr>
          <w:p w14:paraId="34ECE3AC" w14:textId="77777777" w:rsidR="005E4D7F" w:rsidRDefault="00000000">
            <w:pPr>
              <w:rPr>
                <w:rFonts w:ascii="Calibri" w:eastAsia="Calibri" w:hAnsi="Calibri" w:cs="Calibri"/>
                <w:i/>
                <w:sz w:val="20"/>
                <w:szCs w:val="20"/>
              </w:rPr>
            </w:pPr>
            <w:r>
              <w:rPr>
                <w:rFonts w:ascii="Calibri" w:eastAsia="Calibri" w:hAnsi="Calibri" w:cs="Calibri"/>
                <w:i/>
                <w:sz w:val="20"/>
                <w:szCs w:val="20"/>
              </w:rPr>
              <w:t>6 mesas de diálogo para apoderados enfocadas en fortalecer su rol y comunicación con los hijos.</w:t>
            </w:r>
          </w:p>
        </w:tc>
      </w:tr>
      <w:tr w:rsidR="005E4D7F" w14:paraId="636A8AE8" w14:textId="77777777">
        <w:trPr>
          <w:trHeight w:val="1185"/>
        </w:trPr>
        <w:tc>
          <w:tcPr>
            <w:tcW w:w="4505" w:type="dxa"/>
            <w:tcBorders>
              <w:top w:val="single" w:sz="6" w:space="0" w:color="000000"/>
              <w:left w:val="single" w:sz="6" w:space="0" w:color="000000"/>
              <w:bottom w:val="single" w:sz="6" w:space="0" w:color="000000"/>
              <w:right w:val="single" w:sz="6" w:space="0" w:color="000000"/>
            </w:tcBorders>
            <w:tcMar>
              <w:top w:w="0" w:type="dxa"/>
              <w:bottom w:w="0" w:type="dxa"/>
            </w:tcMar>
          </w:tcPr>
          <w:p w14:paraId="02B8C55B" w14:textId="77777777" w:rsidR="005E4D7F" w:rsidRDefault="00000000">
            <w:pPr>
              <w:rPr>
                <w:rFonts w:ascii="Calibri" w:eastAsia="Calibri" w:hAnsi="Calibri" w:cs="Calibri"/>
                <w:i/>
                <w:sz w:val="20"/>
                <w:szCs w:val="20"/>
              </w:rPr>
            </w:pPr>
            <w:r>
              <w:rPr>
                <w:rFonts w:ascii="Calibri" w:eastAsia="Calibri" w:hAnsi="Calibri" w:cs="Calibri"/>
                <w:i/>
                <w:sz w:val="20"/>
                <w:szCs w:val="20"/>
              </w:rPr>
              <w:t>Acompañamiento a docentes en aula.</w:t>
            </w:r>
          </w:p>
        </w:tc>
        <w:tc>
          <w:tcPr>
            <w:tcW w:w="4519" w:type="dxa"/>
            <w:tcBorders>
              <w:top w:val="single" w:sz="6" w:space="0" w:color="000000"/>
              <w:left w:val="single" w:sz="6" w:space="0" w:color="000000"/>
              <w:bottom w:val="single" w:sz="6" w:space="0" w:color="000000"/>
              <w:right w:val="single" w:sz="6" w:space="0" w:color="000000"/>
            </w:tcBorders>
            <w:tcMar>
              <w:top w:w="0" w:type="dxa"/>
              <w:bottom w:w="0" w:type="dxa"/>
            </w:tcMar>
          </w:tcPr>
          <w:p w14:paraId="0577E3CB" w14:textId="77777777" w:rsidR="005E4D7F" w:rsidRDefault="00000000">
            <w:pPr>
              <w:rPr>
                <w:rFonts w:ascii="Calibri" w:eastAsia="Calibri" w:hAnsi="Calibri" w:cs="Calibri"/>
                <w:i/>
                <w:sz w:val="20"/>
                <w:szCs w:val="20"/>
              </w:rPr>
            </w:pPr>
            <w:r>
              <w:rPr>
                <w:rFonts w:ascii="Calibri" w:eastAsia="Calibri" w:hAnsi="Calibri" w:cs="Calibri"/>
                <w:i/>
                <w:sz w:val="20"/>
                <w:szCs w:val="20"/>
              </w:rPr>
              <w:t>6 acompañamientos a profesor de Lenguaje y Comunicación.</w:t>
            </w:r>
          </w:p>
        </w:tc>
      </w:tr>
      <w:tr w:rsidR="005E4D7F" w14:paraId="483D7F57" w14:textId="77777777">
        <w:trPr>
          <w:trHeight w:val="555"/>
        </w:trPr>
        <w:tc>
          <w:tcPr>
            <w:tcW w:w="4505" w:type="dxa"/>
            <w:tcBorders>
              <w:top w:val="single" w:sz="6" w:space="0" w:color="000000"/>
              <w:left w:val="single" w:sz="6" w:space="0" w:color="000000"/>
              <w:bottom w:val="single" w:sz="6" w:space="0" w:color="000000"/>
              <w:right w:val="single" w:sz="6" w:space="0" w:color="000000"/>
            </w:tcBorders>
            <w:tcMar>
              <w:top w:w="0" w:type="dxa"/>
              <w:bottom w:w="0" w:type="dxa"/>
            </w:tcMar>
          </w:tcPr>
          <w:p w14:paraId="095FE4E8" w14:textId="77777777" w:rsidR="005E4D7F" w:rsidRDefault="00000000">
            <w:pPr>
              <w:rPr>
                <w:rFonts w:ascii="Calibri" w:eastAsia="Calibri" w:hAnsi="Calibri" w:cs="Calibri"/>
                <w:i/>
                <w:sz w:val="20"/>
                <w:szCs w:val="20"/>
              </w:rPr>
            </w:pPr>
            <w:r>
              <w:rPr>
                <w:rFonts w:ascii="Calibri" w:eastAsia="Calibri" w:hAnsi="Calibri" w:cs="Calibri"/>
                <w:i/>
                <w:sz w:val="20"/>
                <w:szCs w:val="20"/>
              </w:rPr>
              <w:t xml:space="preserve">Triple A </w:t>
            </w:r>
            <w:proofErr w:type="spellStart"/>
            <w:r>
              <w:rPr>
                <w:rFonts w:ascii="Calibri" w:eastAsia="Calibri" w:hAnsi="Calibri" w:cs="Calibri"/>
                <w:i/>
                <w:sz w:val="20"/>
                <w:szCs w:val="20"/>
              </w:rPr>
              <w:t>kids</w:t>
            </w:r>
            <w:proofErr w:type="spellEnd"/>
          </w:p>
        </w:tc>
        <w:tc>
          <w:tcPr>
            <w:tcW w:w="4519" w:type="dxa"/>
            <w:tcBorders>
              <w:top w:val="single" w:sz="6" w:space="0" w:color="000000"/>
              <w:left w:val="single" w:sz="6" w:space="0" w:color="000000"/>
              <w:bottom w:val="single" w:sz="6" w:space="0" w:color="000000"/>
              <w:right w:val="single" w:sz="6" w:space="0" w:color="000000"/>
            </w:tcBorders>
            <w:tcMar>
              <w:top w:w="0" w:type="dxa"/>
              <w:bottom w:w="0" w:type="dxa"/>
            </w:tcMar>
          </w:tcPr>
          <w:p w14:paraId="3EDD3B6C" w14:textId="77777777" w:rsidR="005E4D7F" w:rsidRDefault="00000000">
            <w:pPr>
              <w:rPr>
                <w:rFonts w:ascii="Calibri" w:eastAsia="Calibri" w:hAnsi="Calibri" w:cs="Calibri"/>
                <w:i/>
                <w:sz w:val="20"/>
                <w:szCs w:val="20"/>
              </w:rPr>
            </w:pPr>
            <w:r>
              <w:rPr>
                <w:rFonts w:ascii="Calibri" w:eastAsia="Calibri" w:hAnsi="Calibri" w:cs="Calibri"/>
                <w:i/>
                <w:sz w:val="20"/>
                <w:szCs w:val="20"/>
              </w:rPr>
              <w:t>51 estudiantes en taller que fortalece el desarrollo del carácter a través de nuestro MEI</w:t>
            </w:r>
          </w:p>
        </w:tc>
      </w:tr>
    </w:tbl>
    <w:p w14:paraId="7A4B1607" w14:textId="77777777" w:rsidR="005E4D7F" w:rsidRDefault="005E4D7F">
      <w:pPr>
        <w:rPr>
          <w:b/>
        </w:rPr>
      </w:pPr>
    </w:p>
    <w:p w14:paraId="2D98FA30" w14:textId="77777777" w:rsidR="005E4D7F" w:rsidRDefault="005E4D7F">
      <w:pPr>
        <w:pStyle w:val="Ttulo"/>
        <w:rPr>
          <w:b/>
          <w:sz w:val="22"/>
          <w:szCs w:val="22"/>
        </w:rPr>
      </w:pPr>
      <w:bookmarkStart w:id="20" w:name="_heading=h.oceco0hekmlw" w:colFirst="0" w:colLast="0"/>
      <w:bookmarkEnd w:id="20"/>
    </w:p>
    <w:p w14:paraId="60C2CFCA" w14:textId="77777777" w:rsidR="005E4D7F" w:rsidRDefault="005E4D7F">
      <w:pPr>
        <w:pStyle w:val="Ttulo"/>
        <w:rPr>
          <w:b/>
          <w:sz w:val="22"/>
          <w:szCs w:val="22"/>
        </w:rPr>
      </w:pPr>
      <w:bookmarkStart w:id="21" w:name="_heading=h.r6jt9zpnz8gx" w:colFirst="0" w:colLast="0"/>
      <w:bookmarkEnd w:id="21"/>
    </w:p>
    <w:p w14:paraId="2CAA55BF" w14:textId="77777777" w:rsidR="005E4D7F" w:rsidRDefault="005E4D7F"/>
    <w:p w14:paraId="1DA8404E" w14:textId="77777777" w:rsidR="005E4D7F" w:rsidRDefault="00000000">
      <w:pPr>
        <w:pStyle w:val="Ttulo"/>
        <w:rPr>
          <w:b/>
          <w:sz w:val="22"/>
          <w:szCs w:val="22"/>
        </w:rPr>
      </w:pPr>
      <w:bookmarkStart w:id="22" w:name="_heading=h.1t3h5sf" w:colFirst="0" w:colLast="0"/>
      <w:bookmarkEnd w:id="22"/>
      <w:r>
        <w:rPr>
          <w:b/>
          <w:sz w:val="22"/>
          <w:szCs w:val="22"/>
        </w:rPr>
        <w:t>8. PROGRAMA DE INTEGRACIÓN ESCOLAR:</w:t>
      </w:r>
    </w:p>
    <w:p w14:paraId="5AB7A17D" w14:textId="77777777" w:rsidR="005E4D7F" w:rsidRDefault="005E4D7F"/>
    <w:p w14:paraId="51BB183E" w14:textId="77777777" w:rsidR="005E4D7F" w:rsidRDefault="00000000">
      <w:pPr>
        <w:jc w:val="both"/>
      </w:pPr>
      <w:r>
        <w:t xml:space="preserve">El equipo del Programa de Integración Escolar está conformado por educadoras diferenciales, fonoaudiólogas, psicopedagogas y psicóloga, las cuales se encargan de dar atención a todos los estudiantes que presentan alguna necesidad educativa, brindando apoyo académico para la superación de dificultades, dando estrategias para mejorar la adquisición del aprendizaje y abordando aspectos específicos como la cognición, comunicación y habilidades sociales y emocionales que están a la base de un buen rendimiento académico. Durante el 2023 se abordaron aproximadamente 107 estudiantes con diagnósticos de TEL, TEA, FIL, DIL, DEA y TDAH, y se les brindaron los apoyos correspondientes a sus necesidades, logrando excelentes avances. </w:t>
      </w:r>
    </w:p>
    <w:p w14:paraId="119DE894" w14:textId="77777777" w:rsidR="005E4D7F" w:rsidRDefault="005E4D7F">
      <w:pPr>
        <w:jc w:val="both"/>
      </w:pPr>
    </w:p>
    <w:p w14:paraId="71F03860" w14:textId="77777777" w:rsidR="005E4D7F" w:rsidRDefault="005E4D7F">
      <w:pPr>
        <w:jc w:val="both"/>
      </w:pPr>
    </w:p>
    <w:tbl>
      <w:tblPr>
        <w:tblStyle w:val="aa"/>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485"/>
        <w:gridCol w:w="2235"/>
        <w:gridCol w:w="2235"/>
      </w:tblGrid>
      <w:tr w:rsidR="005E4D7F" w14:paraId="18A94278" w14:textId="77777777">
        <w:trPr>
          <w:trHeight w:val="420"/>
        </w:trPr>
        <w:tc>
          <w:tcPr>
            <w:tcW w:w="8940" w:type="dxa"/>
            <w:gridSpan w:val="4"/>
            <w:shd w:val="clear" w:color="auto" w:fill="auto"/>
            <w:tcMar>
              <w:top w:w="100" w:type="dxa"/>
              <w:left w:w="100" w:type="dxa"/>
              <w:bottom w:w="100" w:type="dxa"/>
              <w:right w:w="100" w:type="dxa"/>
            </w:tcMar>
          </w:tcPr>
          <w:p w14:paraId="27AFA713" w14:textId="77777777" w:rsidR="005E4D7F" w:rsidRDefault="00000000">
            <w:pPr>
              <w:widowControl w:val="0"/>
              <w:pBdr>
                <w:top w:val="nil"/>
                <w:left w:val="nil"/>
                <w:bottom w:val="nil"/>
                <w:right w:val="nil"/>
                <w:between w:val="nil"/>
              </w:pBdr>
              <w:spacing w:line="240" w:lineRule="auto"/>
              <w:jc w:val="center"/>
              <w:rPr>
                <w:sz w:val="18"/>
                <w:szCs w:val="18"/>
              </w:rPr>
            </w:pPr>
            <w:r>
              <w:rPr>
                <w:sz w:val="18"/>
                <w:szCs w:val="18"/>
              </w:rPr>
              <w:t xml:space="preserve">PROGRAMA DE INTEGRACIÓN ESCOLAR COALC </w:t>
            </w:r>
          </w:p>
        </w:tc>
      </w:tr>
      <w:tr w:rsidR="005E4D7F" w14:paraId="1DD07682" w14:textId="77777777">
        <w:trPr>
          <w:trHeight w:val="420"/>
        </w:trPr>
        <w:tc>
          <w:tcPr>
            <w:tcW w:w="4470" w:type="dxa"/>
            <w:gridSpan w:val="2"/>
            <w:shd w:val="clear" w:color="auto" w:fill="auto"/>
            <w:tcMar>
              <w:top w:w="100" w:type="dxa"/>
              <w:left w:w="100" w:type="dxa"/>
              <w:bottom w:w="100" w:type="dxa"/>
              <w:right w:w="100" w:type="dxa"/>
            </w:tcMar>
          </w:tcPr>
          <w:p w14:paraId="3067C2C5" w14:textId="77777777" w:rsidR="005E4D7F" w:rsidRDefault="00000000">
            <w:pPr>
              <w:widowControl w:val="0"/>
              <w:pBdr>
                <w:top w:val="nil"/>
                <w:left w:val="nil"/>
                <w:bottom w:val="nil"/>
                <w:right w:val="nil"/>
                <w:between w:val="nil"/>
              </w:pBdr>
              <w:spacing w:line="240" w:lineRule="auto"/>
              <w:rPr>
                <w:sz w:val="18"/>
                <w:szCs w:val="18"/>
              </w:rPr>
            </w:pPr>
            <w:r>
              <w:rPr>
                <w:sz w:val="18"/>
                <w:szCs w:val="18"/>
              </w:rPr>
              <w:t>NECESIDADES EDUCATIVAS PERMANENTES</w:t>
            </w:r>
          </w:p>
        </w:tc>
        <w:tc>
          <w:tcPr>
            <w:tcW w:w="4470" w:type="dxa"/>
            <w:gridSpan w:val="2"/>
            <w:shd w:val="clear" w:color="auto" w:fill="auto"/>
            <w:tcMar>
              <w:top w:w="100" w:type="dxa"/>
              <w:left w:w="100" w:type="dxa"/>
              <w:bottom w:w="100" w:type="dxa"/>
              <w:right w:w="100" w:type="dxa"/>
            </w:tcMar>
          </w:tcPr>
          <w:p w14:paraId="17A7DCDB" w14:textId="77777777" w:rsidR="005E4D7F" w:rsidRDefault="00000000">
            <w:pPr>
              <w:widowControl w:val="0"/>
              <w:pBdr>
                <w:top w:val="nil"/>
                <w:left w:val="nil"/>
                <w:bottom w:val="nil"/>
                <w:right w:val="nil"/>
                <w:between w:val="nil"/>
              </w:pBdr>
              <w:spacing w:line="240" w:lineRule="auto"/>
              <w:rPr>
                <w:sz w:val="18"/>
                <w:szCs w:val="18"/>
              </w:rPr>
            </w:pPr>
            <w:r>
              <w:rPr>
                <w:sz w:val="18"/>
                <w:szCs w:val="18"/>
              </w:rPr>
              <w:t xml:space="preserve">NECESIDADES EDUCATIVAS TRANSITORIAS </w:t>
            </w:r>
          </w:p>
        </w:tc>
      </w:tr>
      <w:tr w:rsidR="005E4D7F" w14:paraId="4C9E4A82" w14:textId="77777777">
        <w:tc>
          <w:tcPr>
            <w:tcW w:w="2985" w:type="dxa"/>
            <w:shd w:val="clear" w:color="auto" w:fill="auto"/>
            <w:tcMar>
              <w:top w:w="100" w:type="dxa"/>
              <w:left w:w="100" w:type="dxa"/>
              <w:bottom w:w="100" w:type="dxa"/>
              <w:right w:w="100" w:type="dxa"/>
            </w:tcMar>
          </w:tcPr>
          <w:p w14:paraId="615F0E80" w14:textId="77777777" w:rsidR="005E4D7F" w:rsidRDefault="00000000">
            <w:pPr>
              <w:widowControl w:val="0"/>
              <w:pBdr>
                <w:top w:val="nil"/>
                <w:left w:val="nil"/>
                <w:bottom w:val="nil"/>
                <w:right w:val="nil"/>
                <w:between w:val="nil"/>
              </w:pBdr>
              <w:spacing w:line="240" w:lineRule="auto"/>
            </w:pPr>
            <w:r>
              <w:t>Trastorno del espectro autista (TEA)</w:t>
            </w:r>
          </w:p>
        </w:tc>
        <w:tc>
          <w:tcPr>
            <w:tcW w:w="1485" w:type="dxa"/>
            <w:shd w:val="clear" w:color="auto" w:fill="auto"/>
            <w:tcMar>
              <w:top w:w="100" w:type="dxa"/>
              <w:left w:w="100" w:type="dxa"/>
              <w:bottom w:w="100" w:type="dxa"/>
              <w:right w:w="100" w:type="dxa"/>
            </w:tcMar>
          </w:tcPr>
          <w:p w14:paraId="16BC23F6" w14:textId="77777777" w:rsidR="005E4D7F" w:rsidRDefault="00000000">
            <w:pPr>
              <w:widowControl w:val="0"/>
              <w:pBdr>
                <w:top w:val="nil"/>
                <w:left w:val="nil"/>
                <w:bottom w:val="nil"/>
                <w:right w:val="nil"/>
                <w:between w:val="nil"/>
              </w:pBdr>
              <w:spacing w:line="240" w:lineRule="auto"/>
            </w:pPr>
            <w:r>
              <w:t>34</w:t>
            </w:r>
          </w:p>
        </w:tc>
        <w:tc>
          <w:tcPr>
            <w:tcW w:w="2235" w:type="dxa"/>
            <w:shd w:val="clear" w:color="auto" w:fill="auto"/>
            <w:tcMar>
              <w:top w:w="100" w:type="dxa"/>
              <w:left w:w="100" w:type="dxa"/>
              <w:bottom w:w="100" w:type="dxa"/>
              <w:right w:w="100" w:type="dxa"/>
            </w:tcMar>
          </w:tcPr>
          <w:p w14:paraId="4ABC5794" w14:textId="77777777" w:rsidR="005E4D7F" w:rsidRDefault="00000000">
            <w:pPr>
              <w:widowControl w:val="0"/>
              <w:pBdr>
                <w:top w:val="nil"/>
                <w:left w:val="nil"/>
                <w:bottom w:val="nil"/>
                <w:right w:val="nil"/>
                <w:between w:val="nil"/>
              </w:pBdr>
              <w:spacing w:line="240" w:lineRule="auto"/>
            </w:pPr>
            <w:r>
              <w:t>Trastorno específico del lenguaje (TEL)</w:t>
            </w:r>
          </w:p>
        </w:tc>
        <w:tc>
          <w:tcPr>
            <w:tcW w:w="2235" w:type="dxa"/>
            <w:shd w:val="clear" w:color="auto" w:fill="auto"/>
            <w:tcMar>
              <w:top w:w="100" w:type="dxa"/>
              <w:left w:w="100" w:type="dxa"/>
              <w:bottom w:w="100" w:type="dxa"/>
              <w:right w:w="100" w:type="dxa"/>
            </w:tcMar>
          </w:tcPr>
          <w:p w14:paraId="36789FFC" w14:textId="77777777" w:rsidR="005E4D7F" w:rsidRDefault="00000000">
            <w:pPr>
              <w:widowControl w:val="0"/>
              <w:pBdr>
                <w:top w:val="nil"/>
                <w:left w:val="nil"/>
                <w:bottom w:val="nil"/>
                <w:right w:val="nil"/>
                <w:between w:val="nil"/>
              </w:pBdr>
              <w:spacing w:line="240" w:lineRule="auto"/>
            </w:pPr>
            <w:r>
              <w:t>20</w:t>
            </w:r>
          </w:p>
        </w:tc>
      </w:tr>
      <w:tr w:rsidR="005E4D7F" w14:paraId="1AB2DDBD" w14:textId="77777777">
        <w:trPr>
          <w:trHeight w:val="420"/>
        </w:trPr>
        <w:tc>
          <w:tcPr>
            <w:tcW w:w="2985" w:type="dxa"/>
            <w:shd w:val="clear" w:color="auto" w:fill="auto"/>
            <w:tcMar>
              <w:top w:w="100" w:type="dxa"/>
              <w:left w:w="100" w:type="dxa"/>
              <w:bottom w:w="100" w:type="dxa"/>
              <w:right w:w="100" w:type="dxa"/>
            </w:tcMar>
          </w:tcPr>
          <w:p w14:paraId="6F9D2D66" w14:textId="77777777" w:rsidR="005E4D7F" w:rsidRDefault="00000000">
            <w:pPr>
              <w:widowControl w:val="0"/>
              <w:pBdr>
                <w:top w:val="nil"/>
                <w:left w:val="nil"/>
                <w:bottom w:val="nil"/>
                <w:right w:val="nil"/>
                <w:between w:val="nil"/>
              </w:pBdr>
              <w:spacing w:line="240" w:lineRule="auto"/>
            </w:pPr>
            <w:r>
              <w:t>Discapacidad intelectual leve (DIL)</w:t>
            </w:r>
          </w:p>
        </w:tc>
        <w:tc>
          <w:tcPr>
            <w:tcW w:w="1485" w:type="dxa"/>
            <w:shd w:val="clear" w:color="auto" w:fill="auto"/>
            <w:tcMar>
              <w:top w:w="100" w:type="dxa"/>
              <w:left w:w="100" w:type="dxa"/>
              <w:bottom w:w="100" w:type="dxa"/>
              <w:right w:w="100" w:type="dxa"/>
            </w:tcMar>
          </w:tcPr>
          <w:p w14:paraId="7BE38987" w14:textId="77777777" w:rsidR="005E4D7F" w:rsidRDefault="00000000">
            <w:pPr>
              <w:widowControl w:val="0"/>
              <w:pBdr>
                <w:top w:val="nil"/>
                <w:left w:val="nil"/>
                <w:bottom w:val="nil"/>
                <w:right w:val="nil"/>
                <w:between w:val="nil"/>
              </w:pBdr>
              <w:spacing w:line="240" w:lineRule="auto"/>
            </w:pPr>
            <w:r>
              <w:t>3</w:t>
            </w:r>
          </w:p>
        </w:tc>
        <w:tc>
          <w:tcPr>
            <w:tcW w:w="2235" w:type="dxa"/>
            <w:vMerge w:val="restart"/>
            <w:shd w:val="clear" w:color="auto" w:fill="auto"/>
            <w:tcMar>
              <w:top w:w="100" w:type="dxa"/>
              <w:left w:w="100" w:type="dxa"/>
              <w:bottom w:w="100" w:type="dxa"/>
              <w:right w:w="100" w:type="dxa"/>
            </w:tcMar>
          </w:tcPr>
          <w:p w14:paraId="631FFA66" w14:textId="77777777" w:rsidR="005E4D7F" w:rsidRDefault="00000000">
            <w:pPr>
              <w:widowControl w:val="0"/>
              <w:pBdr>
                <w:top w:val="nil"/>
                <w:left w:val="nil"/>
                <w:bottom w:val="nil"/>
                <w:right w:val="nil"/>
                <w:between w:val="nil"/>
              </w:pBdr>
              <w:spacing w:line="240" w:lineRule="auto"/>
            </w:pPr>
            <w:r>
              <w:t>Funcionamiento intelectual limítrofe (FIL)</w:t>
            </w:r>
          </w:p>
        </w:tc>
        <w:tc>
          <w:tcPr>
            <w:tcW w:w="2235" w:type="dxa"/>
            <w:vMerge w:val="restart"/>
            <w:shd w:val="clear" w:color="auto" w:fill="auto"/>
            <w:tcMar>
              <w:top w:w="100" w:type="dxa"/>
              <w:left w:w="100" w:type="dxa"/>
              <w:bottom w:w="100" w:type="dxa"/>
              <w:right w:w="100" w:type="dxa"/>
            </w:tcMar>
          </w:tcPr>
          <w:p w14:paraId="5CD60CB8" w14:textId="77777777" w:rsidR="005E4D7F" w:rsidRDefault="00000000">
            <w:pPr>
              <w:widowControl w:val="0"/>
              <w:pBdr>
                <w:top w:val="nil"/>
                <w:left w:val="nil"/>
                <w:bottom w:val="nil"/>
                <w:right w:val="nil"/>
                <w:between w:val="nil"/>
              </w:pBdr>
              <w:spacing w:line="240" w:lineRule="auto"/>
            </w:pPr>
            <w:r>
              <w:t>10</w:t>
            </w:r>
          </w:p>
        </w:tc>
      </w:tr>
      <w:tr w:rsidR="005E4D7F" w14:paraId="2E749399" w14:textId="77777777">
        <w:trPr>
          <w:trHeight w:val="420"/>
        </w:trPr>
        <w:tc>
          <w:tcPr>
            <w:tcW w:w="2985" w:type="dxa"/>
            <w:shd w:val="clear" w:color="auto" w:fill="auto"/>
            <w:tcMar>
              <w:top w:w="100" w:type="dxa"/>
              <w:left w:w="100" w:type="dxa"/>
              <w:bottom w:w="100" w:type="dxa"/>
              <w:right w:w="100" w:type="dxa"/>
            </w:tcMar>
          </w:tcPr>
          <w:p w14:paraId="5AF16EE7" w14:textId="77777777" w:rsidR="005E4D7F" w:rsidRDefault="00000000">
            <w:pPr>
              <w:widowControl w:val="0"/>
              <w:pBdr>
                <w:top w:val="nil"/>
                <w:left w:val="nil"/>
                <w:bottom w:val="nil"/>
                <w:right w:val="nil"/>
                <w:between w:val="nil"/>
              </w:pBdr>
              <w:spacing w:line="240" w:lineRule="auto"/>
            </w:pPr>
            <w:r>
              <w:t>Hipoacusia</w:t>
            </w:r>
          </w:p>
        </w:tc>
        <w:tc>
          <w:tcPr>
            <w:tcW w:w="1485" w:type="dxa"/>
            <w:shd w:val="clear" w:color="auto" w:fill="auto"/>
            <w:tcMar>
              <w:top w:w="100" w:type="dxa"/>
              <w:left w:w="100" w:type="dxa"/>
              <w:bottom w:w="100" w:type="dxa"/>
              <w:right w:w="100" w:type="dxa"/>
            </w:tcMar>
          </w:tcPr>
          <w:p w14:paraId="7B388C8D" w14:textId="77777777" w:rsidR="005E4D7F" w:rsidRDefault="00000000">
            <w:pPr>
              <w:widowControl w:val="0"/>
              <w:pBdr>
                <w:top w:val="nil"/>
                <w:left w:val="nil"/>
                <w:bottom w:val="nil"/>
                <w:right w:val="nil"/>
                <w:between w:val="nil"/>
              </w:pBdr>
              <w:spacing w:line="240" w:lineRule="auto"/>
            </w:pPr>
            <w:r>
              <w:t>1</w:t>
            </w:r>
          </w:p>
        </w:tc>
        <w:tc>
          <w:tcPr>
            <w:tcW w:w="2235" w:type="dxa"/>
            <w:vMerge/>
            <w:shd w:val="clear" w:color="auto" w:fill="auto"/>
            <w:tcMar>
              <w:top w:w="100" w:type="dxa"/>
              <w:left w:w="100" w:type="dxa"/>
              <w:bottom w:w="100" w:type="dxa"/>
              <w:right w:w="100" w:type="dxa"/>
            </w:tcMar>
          </w:tcPr>
          <w:p w14:paraId="4374E7FF" w14:textId="77777777" w:rsidR="005E4D7F" w:rsidRDefault="005E4D7F">
            <w:pPr>
              <w:widowControl w:val="0"/>
              <w:pBdr>
                <w:top w:val="nil"/>
                <w:left w:val="nil"/>
                <w:bottom w:val="nil"/>
                <w:right w:val="nil"/>
                <w:between w:val="nil"/>
              </w:pBdr>
              <w:spacing w:line="240" w:lineRule="auto"/>
            </w:pPr>
          </w:p>
        </w:tc>
        <w:tc>
          <w:tcPr>
            <w:tcW w:w="2235" w:type="dxa"/>
            <w:vMerge/>
            <w:shd w:val="clear" w:color="auto" w:fill="auto"/>
            <w:tcMar>
              <w:top w:w="100" w:type="dxa"/>
              <w:left w:w="100" w:type="dxa"/>
              <w:bottom w:w="100" w:type="dxa"/>
              <w:right w:w="100" w:type="dxa"/>
            </w:tcMar>
          </w:tcPr>
          <w:p w14:paraId="76F4F554" w14:textId="77777777" w:rsidR="005E4D7F" w:rsidRDefault="005E4D7F">
            <w:pPr>
              <w:widowControl w:val="0"/>
              <w:pBdr>
                <w:top w:val="nil"/>
                <w:left w:val="nil"/>
                <w:bottom w:val="nil"/>
                <w:right w:val="nil"/>
                <w:between w:val="nil"/>
              </w:pBdr>
              <w:spacing w:line="240" w:lineRule="auto"/>
            </w:pPr>
          </w:p>
        </w:tc>
      </w:tr>
      <w:tr w:rsidR="005E4D7F" w14:paraId="47D20A5D" w14:textId="77777777">
        <w:trPr>
          <w:trHeight w:val="420"/>
        </w:trPr>
        <w:tc>
          <w:tcPr>
            <w:tcW w:w="2985" w:type="dxa"/>
            <w:shd w:val="clear" w:color="auto" w:fill="auto"/>
            <w:tcMar>
              <w:top w:w="100" w:type="dxa"/>
              <w:left w:w="100" w:type="dxa"/>
              <w:bottom w:w="100" w:type="dxa"/>
              <w:right w:w="100" w:type="dxa"/>
            </w:tcMar>
          </w:tcPr>
          <w:p w14:paraId="494F26A1" w14:textId="77777777" w:rsidR="005E4D7F" w:rsidRDefault="00000000">
            <w:pPr>
              <w:widowControl w:val="0"/>
              <w:pBdr>
                <w:top w:val="nil"/>
                <w:left w:val="nil"/>
                <w:bottom w:val="nil"/>
                <w:right w:val="nil"/>
                <w:between w:val="nil"/>
              </w:pBdr>
              <w:spacing w:line="240" w:lineRule="auto"/>
            </w:pPr>
            <w:proofErr w:type="spellStart"/>
            <w:r>
              <w:t>Sd</w:t>
            </w:r>
            <w:proofErr w:type="spellEnd"/>
            <w:r>
              <w:t>. Down</w:t>
            </w:r>
          </w:p>
        </w:tc>
        <w:tc>
          <w:tcPr>
            <w:tcW w:w="1485" w:type="dxa"/>
            <w:shd w:val="clear" w:color="auto" w:fill="auto"/>
            <w:tcMar>
              <w:top w:w="100" w:type="dxa"/>
              <w:left w:w="100" w:type="dxa"/>
              <w:bottom w:w="100" w:type="dxa"/>
              <w:right w:w="100" w:type="dxa"/>
            </w:tcMar>
          </w:tcPr>
          <w:p w14:paraId="7C89C45A" w14:textId="77777777" w:rsidR="005E4D7F" w:rsidRDefault="00000000">
            <w:pPr>
              <w:widowControl w:val="0"/>
              <w:pBdr>
                <w:top w:val="nil"/>
                <w:left w:val="nil"/>
                <w:bottom w:val="nil"/>
                <w:right w:val="nil"/>
                <w:between w:val="nil"/>
              </w:pBdr>
              <w:spacing w:line="240" w:lineRule="auto"/>
            </w:pPr>
            <w:r>
              <w:t>1</w:t>
            </w:r>
          </w:p>
        </w:tc>
        <w:tc>
          <w:tcPr>
            <w:tcW w:w="2235" w:type="dxa"/>
            <w:vMerge/>
            <w:shd w:val="clear" w:color="auto" w:fill="auto"/>
            <w:tcMar>
              <w:top w:w="100" w:type="dxa"/>
              <w:left w:w="100" w:type="dxa"/>
              <w:bottom w:w="100" w:type="dxa"/>
              <w:right w:w="100" w:type="dxa"/>
            </w:tcMar>
          </w:tcPr>
          <w:p w14:paraId="4C3EB70B" w14:textId="77777777" w:rsidR="005E4D7F" w:rsidRDefault="005E4D7F">
            <w:pPr>
              <w:widowControl w:val="0"/>
              <w:pBdr>
                <w:top w:val="nil"/>
                <w:left w:val="nil"/>
                <w:bottom w:val="nil"/>
                <w:right w:val="nil"/>
                <w:between w:val="nil"/>
              </w:pBdr>
              <w:spacing w:line="240" w:lineRule="auto"/>
            </w:pPr>
          </w:p>
        </w:tc>
        <w:tc>
          <w:tcPr>
            <w:tcW w:w="2235" w:type="dxa"/>
            <w:vMerge/>
            <w:shd w:val="clear" w:color="auto" w:fill="auto"/>
            <w:tcMar>
              <w:top w:w="100" w:type="dxa"/>
              <w:left w:w="100" w:type="dxa"/>
              <w:bottom w:w="100" w:type="dxa"/>
              <w:right w:w="100" w:type="dxa"/>
            </w:tcMar>
          </w:tcPr>
          <w:p w14:paraId="1D00EEB3" w14:textId="77777777" w:rsidR="005E4D7F" w:rsidRDefault="005E4D7F">
            <w:pPr>
              <w:widowControl w:val="0"/>
              <w:pBdr>
                <w:top w:val="nil"/>
                <w:left w:val="nil"/>
                <w:bottom w:val="nil"/>
                <w:right w:val="nil"/>
                <w:between w:val="nil"/>
              </w:pBdr>
              <w:spacing w:line="240" w:lineRule="auto"/>
            </w:pPr>
          </w:p>
        </w:tc>
      </w:tr>
      <w:tr w:rsidR="005E4D7F" w14:paraId="39815D7E" w14:textId="77777777">
        <w:trPr>
          <w:trHeight w:val="420"/>
        </w:trPr>
        <w:tc>
          <w:tcPr>
            <w:tcW w:w="2985" w:type="dxa"/>
            <w:vMerge w:val="restart"/>
            <w:shd w:val="clear" w:color="auto" w:fill="auto"/>
            <w:tcMar>
              <w:top w:w="100" w:type="dxa"/>
              <w:left w:w="100" w:type="dxa"/>
              <w:bottom w:w="100" w:type="dxa"/>
              <w:right w:w="100" w:type="dxa"/>
            </w:tcMar>
          </w:tcPr>
          <w:p w14:paraId="5FE47A9C" w14:textId="77777777" w:rsidR="005E4D7F" w:rsidRDefault="005E4D7F">
            <w:pPr>
              <w:widowControl w:val="0"/>
              <w:spacing w:line="240" w:lineRule="auto"/>
            </w:pPr>
          </w:p>
          <w:p w14:paraId="5B4090EE" w14:textId="77777777" w:rsidR="005E4D7F" w:rsidRDefault="00000000">
            <w:pPr>
              <w:widowControl w:val="0"/>
              <w:spacing w:line="240" w:lineRule="auto"/>
              <w:jc w:val="right"/>
            </w:pPr>
            <w:r>
              <w:t xml:space="preserve">Total </w:t>
            </w:r>
          </w:p>
        </w:tc>
        <w:tc>
          <w:tcPr>
            <w:tcW w:w="1485" w:type="dxa"/>
            <w:vMerge w:val="restart"/>
            <w:shd w:val="clear" w:color="auto" w:fill="auto"/>
            <w:tcMar>
              <w:top w:w="100" w:type="dxa"/>
              <w:left w:w="100" w:type="dxa"/>
              <w:bottom w:w="100" w:type="dxa"/>
              <w:right w:w="100" w:type="dxa"/>
            </w:tcMar>
          </w:tcPr>
          <w:p w14:paraId="5704E7A1" w14:textId="77777777" w:rsidR="005E4D7F" w:rsidRDefault="00000000">
            <w:pPr>
              <w:widowControl w:val="0"/>
              <w:pBdr>
                <w:top w:val="nil"/>
                <w:left w:val="nil"/>
                <w:bottom w:val="nil"/>
                <w:right w:val="nil"/>
                <w:between w:val="nil"/>
              </w:pBdr>
              <w:spacing w:line="240" w:lineRule="auto"/>
            </w:pPr>
            <w:r>
              <w:t>39</w:t>
            </w:r>
          </w:p>
        </w:tc>
        <w:tc>
          <w:tcPr>
            <w:tcW w:w="2235" w:type="dxa"/>
            <w:shd w:val="clear" w:color="auto" w:fill="auto"/>
            <w:tcMar>
              <w:top w:w="100" w:type="dxa"/>
              <w:left w:w="100" w:type="dxa"/>
              <w:bottom w:w="100" w:type="dxa"/>
              <w:right w:w="100" w:type="dxa"/>
            </w:tcMar>
          </w:tcPr>
          <w:p w14:paraId="7236FE47" w14:textId="77777777" w:rsidR="005E4D7F" w:rsidRDefault="00000000">
            <w:pPr>
              <w:widowControl w:val="0"/>
              <w:pBdr>
                <w:top w:val="nil"/>
                <w:left w:val="nil"/>
                <w:bottom w:val="nil"/>
                <w:right w:val="nil"/>
                <w:between w:val="nil"/>
              </w:pBdr>
              <w:spacing w:line="240" w:lineRule="auto"/>
            </w:pPr>
            <w:r>
              <w:t>Trastorno déficit atencional (TDAH)</w:t>
            </w:r>
          </w:p>
        </w:tc>
        <w:tc>
          <w:tcPr>
            <w:tcW w:w="2235" w:type="dxa"/>
            <w:shd w:val="clear" w:color="auto" w:fill="auto"/>
            <w:tcMar>
              <w:top w:w="100" w:type="dxa"/>
              <w:left w:w="100" w:type="dxa"/>
              <w:bottom w:w="100" w:type="dxa"/>
              <w:right w:w="100" w:type="dxa"/>
            </w:tcMar>
          </w:tcPr>
          <w:p w14:paraId="42C5CE1F" w14:textId="77777777" w:rsidR="005E4D7F" w:rsidRDefault="00000000">
            <w:pPr>
              <w:widowControl w:val="0"/>
              <w:pBdr>
                <w:top w:val="nil"/>
                <w:left w:val="nil"/>
                <w:bottom w:val="nil"/>
                <w:right w:val="nil"/>
                <w:between w:val="nil"/>
              </w:pBdr>
              <w:spacing w:line="240" w:lineRule="auto"/>
            </w:pPr>
            <w:r>
              <w:t>29</w:t>
            </w:r>
          </w:p>
        </w:tc>
      </w:tr>
      <w:tr w:rsidR="005E4D7F" w14:paraId="33001B99" w14:textId="77777777">
        <w:trPr>
          <w:trHeight w:val="420"/>
        </w:trPr>
        <w:tc>
          <w:tcPr>
            <w:tcW w:w="2985" w:type="dxa"/>
            <w:vMerge/>
            <w:shd w:val="clear" w:color="auto" w:fill="auto"/>
            <w:tcMar>
              <w:top w:w="100" w:type="dxa"/>
              <w:left w:w="100" w:type="dxa"/>
              <w:bottom w:w="100" w:type="dxa"/>
              <w:right w:w="100" w:type="dxa"/>
            </w:tcMar>
          </w:tcPr>
          <w:p w14:paraId="32EC89A2" w14:textId="77777777" w:rsidR="005E4D7F" w:rsidRDefault="005E4D7F">
            <w:pPr>
              <w:widowControl w:val="0"/>
              <w:pBdr>
                <w:top w:val="nil"/>
                <w:left w:val="nil"/>
                <w:bottom w:val="nil"/>
                <w:right w:val="nil"/>
                <w:between w:val="nil"/>
              </w:pBdr>
              <w:spacing w:line="240" w:lineRule="auto"/>
            </w:pPr>
          </w:p>
        </w:tc>
        <w:tc>
          <w:tcPr>
            <w:tcW w:w="1485" w:type="dxa"/>
            <w:vMerge/>
            <w:shd w:val="clear" w:color="auto" w:fill="auto"/>
            <w:tcMar>
              <w:top w:w="100" w:type="dxa"/>
              <w:left w:w="100" w:type="dxa"/>
              <w:bottom w:w="100" w:type="dxa"/>
              <w:right w:w="100" w:type="dxa"/>
            </w:tcMar>
          </w:tcPr>
          <w:p w14:paraId="3768E40B" w14:textId="77777777" w:rsidR="005E4D7F" w:rsidRDefault="005E4D7F">
            <w:pPr>
              <w:widowControl w:val="0"/>
              <w:pBdr>
                <w:top w:val="nil"/>
                <w:left w:val="nil"/>
                <w:bottom w:val="nil"/>
                <w:right w:val="nil"/>
                <w:between w:val="nil"/>
              </w:pBdr>
              <w:spacing w:line="240" w:lineRule="auto"/>
            </w:pPr>
          </w:p>
        </w:tc>
        <w:tc>
          <w:tcPr>
            <w:tcW w:w="2235" w:type="dxa"/>
            <w:shd w:val="clear" w:color="auto" w:fill="auto"/>
            <w:tcMar>
              <w:top w:w="100" w:type="dxa"/>
              <w:left w:w="100" w:type="dxa"/>
              <w:bottom w:w="100" w:type="dxa"/>
              <w:right w:w="100" w:type="dxa"/>
            </w:tcMar>
          </w:tcPr>
          <w:p w14:paraId="4E014BD1" w14:textId="77777777" w:rsidR="005E4D7F" w:rsidRDefault="00000000">
            <w:pPr>
              <w:widowControl w:val="0"/>
              <w:pBdr>
                <w:top w:val="nil"/>
                <w:left w:val="nil"/>
                <w:bottom w:val="nil"/>
                <w:right w:val="nil"/>
                <w:between w:val="nil"/>
              </w:pBdr>
              <w:spacing w:line="240" w:lineRule="auto"/>
            </w:pPr>
            <w:r>
              <w:t>Dificultad específica de aprendizaje (DEA)</w:t>
            </w:r>
          </w:p>
        </w:tc>
        <w:tc>
          <w:tcPr>
            <w:tcW w:w="2235" w:type="dxa"/>
            <w:shd w:val="clear" w:color="auto" w:fill="auto"/>
            <w:tcMar>
              <w:top w:w="100" w:type="dxa"/>
              <w:left w:w="100" w:type="dxa"/>
              <w:bottom w:w="100" w:type="dxa"/>
              <w:right w:w="100" w:type="dxa"/>
            </w:tcMar>
          </w:tcPr>
          <w:p w14:paraId="22C67841" w14:textId="77777777" w:rsidR="005E4D7F" w:rsidRDefault="00000000">
            <w:pPr>
              <w:widowControl w:val="0"/>
              <w:pBdr>
                <w:top w:val="nil"/>
                <w:left w:val="nil"/>
                <w:bottom w:val="nil"/>
                <w:right w:val="nil"/>
                <w:between w:val="nil"/>
              </w:pBdr>
              <w:spacing w:line="240" w:lineRule="auto"/>
            </w:pPr>
            <w:r>
              <w:t>9</w:t>
            </w:r>
          </w:p>
        </w:tc>
      </w:tr>
      <w:tr w:rsidR="005E4D7F" w14:paraId="7A5DD12F" w14:textId="77777777">
        <w:trPr>
          <w:trHeight w:val="420"/>
        </w:trPr>
        <w:tc>
          <w:tcPr>
            <w:tcW w:w="2985" w:type="dxa"/>
            <w:vMerge/>
            <w:shd w:val="clear" w:color="auto" w:fill="auto"/>
            <w:tcMar>
              <w:top w:w="100" w:type="dxa"/>
              <w:left w:w="100" w:type="dxa"/>
              <w:bottom w:w="100" w:type="dxa"/>
              <w:right w:w="100" w:type="dxa"/>
            </w:tcMar>
          </w:tcPr>
          <w:p w14:paraId="262F8916" w14:textId="77777777" w:rsidR="005E4D7F" w:rsidRDefault="005E4D7F">
            <w:pPr>
              <w:widowControl w:val="0"/>
              <w:pBdr>
                <w:top w:val="nil"/>
                <w:left w:val="nil"/>
                <w:bottom w:val="nil"/>
                <w:right w:val="nil"/>
                <w:between w:val="nil"/>
              </w:pBdr>
              <w:spacing w:line="240" w:lineRule="auto"/>
              <w:jc w:val="right"/>
            </w:pPr>
          </w:p>
        </w:tc>
        <w:tc>
          <w:tcPr>
            <w:tcW w:w="1485" w:type="dxa"/>
            <w:vMerge/>
            <w:shd w:val="clear" w:color="auto" w:fill="auto"/>
            <w:tcMar>
              <w:top w:w="100" w:type="dxa"/>
              <w:left w:w="100" w:type="dxa"/>
              <w:bottom w:w="100" w:type="dxa"/>
              <w:right w:w="100" w:type="dxa"/>
            </w:tcMar>
          </w:tcPr>
          <w:p w14:paraId="08AAD5EE" w14:textId="77777777" w:rsidR="005E4D7F" w:rsidRDefault="005E4D7F">
            <w:pPr>
              <w:widowControl w:val="0"/>
              <w:pBdr>
                <w:top w:val="nil"/>
                <w:left w:val="nil"/>
                <w:bottom w:val="nil"/>
                <w:right w:val="nil"/>
                <w:between w:val="nil"/>
              </w:pBdr>
              <w:spacing w:line="240" w:lineRule="auto"/>
            </w:pPr>
          </w:p>
        </w:tc>
        <w:tc>
          <w:tcPr>
            <w:tcW w:w="2235" w:type="dxa"/>
            <w:shd w:val="clear" w:color="auto" w:fill="auto"/>
            <w:tcMar>
              <w:top w:w="100" w:type="dxa"/>
              <w:left w:w="100" w:type="dxa"/>
              <w:bottom w:w="100" w:type="dxa"/>
              <w:right w:w="100" w:type="dxa"/>
            </w:tcMar>
          </w:tcPr>
          <w:p w14:paraId="1CDDC323" w14:textId="77777777" w:rsidR="005E4D7F" w:rsidRDefault="00000000">
            <w:pPr>
              <w:widowControl w:val="0"/>
              <w:pBdr>
                <w:top w:val="nil"/>
                <w:left w:val="nil"/>
                <w:bottom w:val="nil"/>
                <w:right w:val="nil"/>
                <w:between w:val="nil"/>
              </w:pBdr>
              <w:spacing w:line="240" w:lineRule="auto"/>
            </w:pPr>
            <w:r>
              <w:t>Total</w:t>
            </w:r>
          </w:p>
        </w:tc>
        <w:tc>
          <w:tcPr>
            <w:tcW w:w="2235" w:type="dxa"/>
            <w:shd w:val="clear" w:color="auto" w:fill="auto"/>
            <w:tcMar>
              <w:top w:w="100" w:type="dxa"/>
              <w:left w:w="100" w:type="dxa"/>
              <w:bottom w:w="100" w:type="dxa"/>
              <w:right w:w="100" w:type="dxa"/>
            </w:tcMar>
          </w:tcPr>
          <w:p w14:paraId="0293C79F" w14:textId="77777777" w:rsidR="005E4D7F" w:rsidRDefault="00000000">
            <w:pPr>
              <w:widowControl w:val="0"/>
              <w:pBdr>
                <w:top w:val="nil"/>
                <w:left w:val="nil"/>
                <w:bottom w:val="nil"/>
                <w:right w:val="nil"/>
                <w:between w:val="nil"/>
              </w:pBdr>
              <w:spacing w:line="240" w:lineRule="auto"/>
            </w:pPr>
            <w:r>
              <w:t>68</w:t>
            </w:r>
          </w:p>
        </w:tc>
      </w:tr>
      <w:tr w:rsidR="005E4D7F" w14:paraId="7FD1F431" w14:textId="77777777">
        <w:trPr>
          <w:trHeight w:val="420"/>
        </w:trPr>
        <w:tc>
          <w:tcPr>
            <w:tcW w:w="4470" w:type="dxa"/>
            <w:gridSpan w:val="2"/>
            <w:shd w:val="clear" w:color="auto" w:fill="auto"/>
            <w:tcMar>
              <w:top w:w="100" w:type="dxa"/>
              <w:left w:w="100" w:type="dxa"/>
              <w:bottom w:w="100" w:type="dxa"/>
              <w:right w:w="100" w:type="dxa"/>
            </w:tcMar>
          </w:tcPr>
          <w:p w14:paraId="7C2F01A4" w14:textId="77777777" w:rsidR="005E4D7F" w:rsidRDefault="00000000">
            <w:pPr>
              <w:widowControl w:val="0"/>
              <w:pBdr>
                <w:top w:val="nil"/>
                <w:left w:val="nil"/>
                <w:bottom w:val="nil"/>
                <w:right w:val="nil"/>
                <w:between w:val="nil"/>
              </w:pBdr>
              <w:spacing w:line="240" w:lineRule="auto"/>
              <w:jc w:val="right"/>
            </w:pPr>
            <w:r>
              <w:t>Total</w:t>
            </w:r>
          </w:p>
        </w:tc>
        <w:tc>
          <w:tcPr>
            <w:tcW w:w="4470" w:type="dxa"/>
            <w:gridSpan w:val="2"/>
            <w:shd w:val="clear" w:color="auto" w:fill="auto"/>
            <w:tcMar>
              <w:top w:w="100" w:type="dxa"/>
              <w:left w:w="100" w:type="dxa"/>
              <w:bottom w:w="100" w:type="dxa"/>
              <w:right w:w="100" w:type="dxa"/>
            </w:tcMar>
          </w:tcPr>
          <w:p w14:paraId="325EF461" w14:textId="77777777" w:rsidR="005E4D7F" w:rsidRDefault="00000000">
            <w:pPr>
              <w:widowControl w:val="0"/>
              <w:pBdr>
                <w:top w:val="nil"/>
                <w:left w:val="nil"/>
                <w:bottom w:val="nil"/>
                <w:right w:val="nil"/>
                <w:between w:val="nil"/>
              </w:pBdr>
              <w:spacing w:line="240" w:lineRule="auto"/>
            </w:pPr>
            <w:r>
              <w:t>107</w:t>
            </w:r>
          </w:p>
        </w:tc>
      </w:tr>
    </w:tbl>
    <w:p w14:paraId="3491FC87" w14:textId="77777777" w:rsidR="005E4D7F" w:rsidRDefault="005E4D7F">
      <w:pPr>
        <w:jc w:val="both"/>
      </w:pPr>
    </w:p>
    <w:p w14:paraId="5F91A347" w14:textId="77777777" w:rsidR="005E4D7F" w:rsidRDefault="00000000">
      <w:pPr>
        <w:jc w:val="center"/>
        <w:rPr>
          <w:u w:val="single"/>
        </w:rPr>
      </w:pPr>
      <w:r>
        <w:rPr>
          <w:u w:val="single"/>
        </w:rPr>
        <w:t xml:space="preserve">Trabajo colaborativo con docentes </w:t>
      </w:r>
    </w:p>
    <w:p w14:paraId="7131CBA2" w14:textId="77777777" w:rsidR="005E4D7F" w:rsidRDefault="005E4D7F">
      <w:pPr>
        <w:jc w:val="center"/>
        <w:rPr>
          <w:u w:val="single"/>
        </w:rPr>
      </w:pPr>
    </w:p>
    <w:p w14:paraId="1E5DF4D3" w14:textId="77777777" w:rsidR="005E4D7F" w:rsidRDefault="00000000">
      <w:pPr>
        <w:numPr>
          <w:ilvl w:val="0"/>
          <w:numId w:val="5"/>
        </w:numPr>
        <w:jc w:val="both"/>
      </w:pPr>
      <w:r>
        <w:t>El trabajo colaborativo se realiza de manera conjunta con todos los docentes y profesionales del PIE.</w:t>
      </w:r>
    </w:p>
    <w:p w14:paraId="1585F695" w14:textId="77777777" w:rsidR="005E4D7F" w:rsidRDefault="00000000">
      <w:pPr>
        <w:numPr>
          <w:ilvl w:val="0"/>
          <w:numId w:val="5"/>
        </w:numPr>
        <w:jc w:val="both"/>
      </w:pPr>
      <w:r>
        <w:t xml:space="preserve">Se realizan capacitaciones asociadas a los diversos diagnósticos que se presentan y las estrategias para poder abordarlos. </w:t>
      </w:r>
    </w:p>
    <w:p w14:paraId="4F5160E2" w14:textId="77777777" w:rsidR="005E4D7F" w:rsidRDefault="00000000">
      <w:pPr>
        <w:numPr>
          <w:ilvl w:val="0"/>
          <w:numId w:val="5"/>
        </w:numPr>
        <w:jc w:val="both"/>
      </w:pPr>
      <w:r>
        <w:t xml:space="preserve">Se realiza un monitoreo del rendimiento de los estudiantes que pertenecen al programa. </w:t>
      </w:r>
    </w:p>
    <w:p w14:paraId="7FFEA520" w14:textId="77777777" w:rsidR="005E4D7F" w:rsidRDefault="00000000">
      <w:pPr>
        <w:numPr>
          <w:ilvl w:val="0"/>
          <w:numId w:val="5"/>
        </w:numPr>
        <w:jc w:val="both"/>
      </w:pPr>
      <w:r>
        <w:t xml:space="preserve">El equipo de trabajo toma decisiones pedagógicas en virtud de las características de los estudiantes. </w:t>
      </w:r>
    </w:p>
    <w:p w14:paraId="6711B376" w14:textId="77777777" w:rsidR="005E4D7F" w:rsidRDefault="00000000">
      <w:pPr>
        <w:numPr>
          <w:ilvl w:val="0"/>
          <w:numId w:val="5"/>
        </w:numPr>
        <w:jc w:val="both"/>
      </w:pPr>
      <w:r>
        <w:t xml:space="preserve">Hay una entrega de información recíproca en torno a la elaboración de planes de apoyo, rendimiento, adecuaciones curriculares y evaluaciones. </w:t>
      </w:r>
    </w:p>
    <w:p w14:paraId="2D1E9301" w14:textId="77777777" w:rsidR="005E4D7F" w:rsidRDefault="00000000">
      <w:pPr>
        <w:numPr>
          <w:ilvl w:val="0"/>
          <w:numId w:val="5"/>
        </w:numPr>
        <w:jc w:val="both"/>
      </w:pPr>
      <w:r>
        <w:t xml:space="preserve">Se organizan los apoyos tanto en aula común como en aula de recursos. </w:t>
      </w:r>
    </w:p>
    <w:p w14:paraId="08FA5EBD" w14:textId="77777777" w:rsidR="005E4D7F" w:rsidRDefault="005E4D7F">
      <w:pPr>
        <w:jc w:val="both"/>
      </w:pPr>
    </w:p>
    <w:p w14:paraId="0811362E" w14:textId="77777777" w:rsidR="005E4D7F" w:rsidRDefault="00000000">
      <w:pPr>
        <w:jc w:val="center"/>
        <w:rPr>
          <w:color w:val="FF0000"/>
          <w:u w:val="single"/>
        </w:rPr>
      </w:pPr>
      <w:r>
        <w:rPr>
          <w:u w:val="single"/>
        </w:rPr>
        <w:t>Acompañamiento a padres y apoderados por parte del equipo PIE</w:t>
      </w:r>
    </w:p>
    <w:p w14:paraId="17583B0F" w14:textId="77777777" w:rsidR="005E4D7F" w:rsidRDefault="00000000">
      <w:pPr>
        <w:jc w:val="both"/>
        <w:rPr>
          <w:u w:val="single"/>
        </w:rPr>
      </w:pPr>
      <w:r>
        <w:rPr>
          <w:u w:val="single"/>
        </w:rPr>
        <w:t xml:space="preserve"> </w:t>
      </w:r>
    </w:p>
    <w:p w14:paraId="2EDE78B4" w14:textId="77777777" w:rsidR="005E4D7F" w:rsidRDefault="00000000">
      <w:pPr>
        <w:numPr>
          <w:ilvl w:val="0"/>
          <w:numId w:val="4"/>
        </w:numPr>
        <w:jc w:val="both"/>
      </w:pPr>
      <w:r>
        <w:lastRenderedPageBreak/>
        <w:t xml:space="preserve">Se mantiene una comunicación fluida con los apoderados informándoles sobre los procesos de evaluación, resultados y avances. </w:t>
      </w:r>
    </w:p>
    <w:p w14:paraId="27C96B75" w14:textId="77777777" w:rsidR="005E4D7F" w:rsidRDefault="00000000">
      <w:pPr>
        <w:numPr>
          <w:ilvl w:val="0"/>
          <w:numId w:val="4"/>
        </w:numPr>
        <w:jc w:val="both"/>
      </w:pPr>
      <w:r>
        <w:t xml:space="preserve">Se citan para poder entregar los resultados, conocer otros antecedentes relevantes y comentarles sobre el trabajo que se realizará. </w:t>
      </w:r>
    </w:p>
    <w:p w14:paraId="752C27B7" w14:textId="77777777" w:rsidR="005E4D7F" w:rsidRDefault="00000000">
      <w:pPr>
        <w:numPr>
          <w:ilvl w:val="0"/>
          <w:numId w:val="4"/>
        </w:numPr>
        <w:jc w:val="both"/>
      </w:pPr>
      <w:r>
        <w:t xml:space="preserve">Se realiza un compromiso de colaboración entre el hogar y el colegio para potenciar el desempeño de los estudiantes. </w:t>
      </w:r>
    </w:p>
    <w:p w14:paraId="39FC8ADF" w14:textId="77777777" w:rsidR="005E4D7F" w:rsidRDefault="00000000">
      <w:pPr>
        <w:numPr>
          <w:ilvl w:val="0"/>
          <w:numId w:val="4"/>
        </w:numPr>
        <w:jc w:val="both"/>
      </w:pPr>
      <w:r>
        <w:t xml:space="preserve">El año 2023 se realizó una reunión de apoderados del programa para entregar información general sobre los hitos principales, medios de comunicación y equipo de profesionales que conforman el PIE. </w:t>
      </w:r>
    </w:p>
    <w:sectPr w:rsidR="005E4D7F">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B7414" w14:textId="77777777" w:rsidR="00056348" w:rsidRDefault="00056348">
      <w:pPr>
        <w:spacing w:line="240" w:lineRule="auto"/>
      </w:pPr>
      <w:r>
        <w:separator/>
      </w:r>
    </w:p>
  </w:endnote>
  <w:endnote w:type="continuationSeparator" w:id="0">
    <w:p w14:paraId="33A708CF" w14:textId="77777777" w:rsidR="00056348" w:rsidRDefault="000563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96D8D" w14:textId="77777777" w:rsidR="00056348" w:rsidRDefault="00056348">
      <w:pPr>
        <w:spacing w:line="240" w:lineRule="auto"/>
      </w:pPr>
      <w:r>
        <w:separator/>
      </w:r>
    </w:p>
  </w:footnote>
  <w:footnote w:type="continuationSeparator" w:id="0">
    <w:p w14:paraId="1ED5EBDB" w14:textId="77777777" w:rsidR="00056348" w:rsidRDefault="000563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10BF" w14:textId="77777777" w:rsidR="005E4D7F" w:rsidRDefault="00000000">
    <w:pPr>
      <w:rPr>
        <w:b/>
      </w:rPr>
    </w:pPr>
    <w:r>
      <w:rPr>
        <w:b/>
        <w:noProof/>
      </w:rPr>
      <w:drawing>
        <wp:inline distT="114300" distB="114300" distL="114300" distR="114300" wp14:anchorId="5BACC700" wp14:editId="0E5B23B8">
          <wp:extent cx="5731200" cy="4445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444500"/>
                  </a:xfrm>
                  <a:prstGeom prst="rect">
                    <a:avLst/>
                  </a:prstGeom>
                  <a:ln/>
                </pic:spPr>
              </pic:pic>
            </a:graphicData>
          </a:graphic>
        </wp:inline>
      </w:drawing>
    </w:r>
    <w:r>
      <w:rPr>
        <w:noProof/>
      </w:rPr>
      <w:drawing>
        <wp:anchor distT="0" distB="0" distL="0" distR="0" simplePos="0" relativeHeight="251658240" behindDoc="1" locked="0" layoutInCell="1" hidden="0" allowOverlap="1" wp14:anchorId="5975FFB7" wp14:editId="1EE00053">
          <wp:simplePos x="0" y="0"/>
          <wp:positionH relativeFrom="column">
            <wp:posOffset>-552449</wp:posOffset>
          </wp:positionH>
          <wp:positionV relativeFrom="paragraph">
            <wp:posOffset>466725</wp:posOffset>
          </wp:positionV>
          <wp:extent cx="623888" cy="62388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23888" cy="623888"/>
                  </a:xfrm>
                  <a:prstGeom prst="rect">
                    <a:avLst/>
                  </a:prstGeom>
                  <a:ln/>
                </pic:spPr>
              </pic:pic>
            </a:graphicData>
          </a:graphic>
        </wp:anchor>
      </w:drawing>
    </w:r>
  </w:p>
  <w:p w14:paraId="3CC42D21" w14:textId="77777777" w:rsidR="005E4D7F" w:rsidRDefault="005E4D7F">
    <w:pPr>
      <w:rPr>
        <w:b/>
      </w:rPr>
    </w:pPr>
  </w:p>
  <w:p w14:paraId="4D04183D" w14:textId="77777777" w:rsidR="005E4D7F" w:rsidRDefault="00000000">
    <w:pPr>
      <w:tabs>
        <w:tab w:val="center" w:pos="4419"/>
        <w:tab w:val="right" w:pos="8838"/>
        <w:tab w:val="left" w:pos="4140"/>
      </w:tabs>
      <w:spacing w:line="240" w:lineRule="auto"/>
      <w:jc w:val="center"/>
      <w:rPr>
        <w:rFonts w:ascii="Calibri" w:eastAsia="Calibri" w:hAnsi="Calibri" w:cs="Calibri"/>
        <w:b/>
      </w:rPr>
    </w:pPr>
    <w:r>
      <w:rPr>
        <w:rFonts w:ascii="Calibri" w:eastAsia="Calibri" w:hAnsi="Calibri" w:cs="Calibri"/>
        <w:b/>
      </w:rPr>
      <w:t>COLEGIO ADVENTISTA LA CISTERNA</w:t>
    </w:r>
  </w:p>
  <w:p w14:paraId="3122C06A" w14:textId="77777777" w:rsidR="005E4D7F" w:rsidRDefault="00000000">
    <w:pPr>
      <w:tabs>
        <w:tab w:val="center" w:pos="4419"/>
        <w:tab w:val="right" w:pos="8838"/>
        <w:tab w:val="left" w:pos="4140"/>
      </w:tabs>
      <w:spacing w:line="240" w:lineRule="auto"/>
      <w:jc w:val="center"/>
      <w:rPr>
        <w:rFonts w:ascii="Calibri" w:eastAsia="Calibri" w:hAnsi="Calibri" w:cs="Calibri"/>
        <w:i/>
        <w:color w:val="0563C1"/>
        <w:sz w:val="18"/>
        <w:szCs w:val="18"/>
      </w:rPr>
    </w:pPr>
    <w:r>
      <w:rPr>
        <w:rFonts w:ascii="Calibri" w:eastAsia="Calibri" w:hAnsi="Calibri" w:cs="Calibri"/>
        <w:b/>
        <w:i/>
        <w:sz w:val="18"/>
        <w:szCs w:val="18"/>
      </w:rPr>
      <w:t>Avenida Ossa 0203-</w:t>
    </w:r>
    <w:r>
      <w:rPr>
        <w:rFonts w:ascii="Calibri" w:eastAsia="Calibri" w:hAnsi="Calibri" w:cs="Calibri"/>
        <w:b/>
        <w:sz w:val="18"/>
        <w:szCs w:val="18"/>
      </w:rPr>
      <w:t xml:space="preserve"> La Cisterna – Santiago –</w:t>
    </w:r>
    <w:r>
      <w:rPr>
        <w:rFonts w:ascii="Calibri" w:eastAsia="Calibri" w:hAnsi="Calibri" w:cs="Calibri"/>
        <w:b/>
        <w:i/>
        <w:sz w:val="18"/>
        <w:szCs w:val="18"/>
      </w:rPr>
      <w:t>Chile</w:t>
    </w:r>
  </w:p>
  <w:p w14:paraId="1D3C7DB3" w14:textId="77777777" w:rsidR="005E4D7F" w:rsidRDefault="00000000">
    <w:pPr>
      <w:tabs>
        <w:tab w:val="center" w:pos="4419"/>
        <w:tab w:val="right" w:pos="8838"/>
        <w:tab w:val="left" w:pos="4140"/>
      </w:tabs>
      <w:spacing w:line="240" w:lineRule="auto"/>
      <w:jc w:val="center"/>
      <w:rPr>
        <w:rFonts w:ascii="Calibri" w:eastAsia="Calibri" w:hAnsi="Calibri" w:cs="Calibri"/>
        <w:i/>
        <w:sz w:val="18"/>
        <w:szCs w:val="18"/>
      </w:rPr>
    </w:pPr>
    <w:r>
      <w:rPr>
        <w:rFonts w:ascii="Calibri" w:eastAsia="Calibri" w:hAnsi="Calibri" w:cs="Calibri"/>
        <w:i/>
        <w:sz w:val="18"/>
        <w:szCs w:val="18"/>
      </w:rPr>
      <w:t>Gestión Técnica Pedagógica</w:t>
    </w:r>
  </w:p>
  <w:p w14:paraId="34AEF1AD" w14:textId="77777777" w:rsidR="005E4D7F" w:rsidRDefault="005E4D7F">
    <w:pPr>
      <w:tabs>
        <w:tab w:val="center" w:pos="4419"/>
        <w:tab w:val="right" w:pos="8838"/>
        <w:tab w:val="left" w:pos="4140"/>
      </w:tabs>
      <w:spacing w:line="240" w:lineRule="auto"/>
      <w:ind w:left="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805"/>
    <w:multiLevelType w:val="multilevel"/>
    <w:tmpl w:val="C142A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36A20"/>
    <w:multiLevelType w:val="multilevel"/>
    <w:tmpl w:val="27FE8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A70F85"/>
    <w:multiLevelType w:val="multilevel"/>
    <w:tmpl w:val="02EC4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4F42E1"/>
    <w:multiLevelType w:val="multilevel"/>
    <w:tmpl w:val="D2DE4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553763"/>
    <w:multiLevelType w:val="multilevel"/>
    <w:tmpl w:val="00006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116263"/>
    <w:multiLevelType w:val="multilevel"/>
    <w:tmpl w:val="6B38E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5872375">
    <w:abstractNumId w:val="2"/>
  </w:num>
  <w:num w:numId="2" w16cid:durableId="668171132">
    <w:abstractNumId w:val="1"/>
  </w:num>
  <w:num w:numId="3" w16cid:durableId="626474228">
    <w:abstractNumId w:val="3"/>
  </w:num>
  <w:num w:numId="4" w16cid:durableId="1175732934">
    <w:abstractNumId w:val="4"/>
  </w:num>
  <w:num w:numId="5" w16cid:durableId="719786536">
    <w:abstractNumId w:val="0"/>
  </w:num>
  <w:num w:numId="6" w16cid:durableId="878219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D7F"/>
    <w:rsid w:val="00056348"/>
    <w:rsid w:val="005E4D7F"/>
    <w:rsid w:val="00E8765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344B1"/>
  <w15:docId w15:val="{3E3D6E89-B7C7-438F-AA3A-3F858ABF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2CFXJUvsIjDmdNZXRs86CY0OBw==">CgMxLjAyCGguZ2pkZ3hzMgloLjMwajB6bGwyCWguMWZvYjl0ZTIJaC4zem55c2g3Mg5oLmM1Z285ZmY3Yml4aDINaC54amgxbGVqNDF1dDIOaC5veHJibDA3ZmhndDcyDmgucmEzb3lhaDJzdWdrMg5oLmoxN3JoZW9jdm9saTIOaC54bWM2cW43YXh1NTIyDmguMzV5NDd4djFqamR1Mg5oLm51OTlvemhvd2lpbTIJaC4yZXQ5MnAwMghoLnR5amN3dDIJaC4zZHk2dmttMg5oLmxjMHN1dWJmZWMyZjIOaC5nbDg0cWw4Zzc5b2UyDmgub3plc2Q1aGYzcXZxMg5oLmJtNTA4c2t4MTRkYzIOaC5yNGhocGM5anpyODYyDmgub2NlY28waGVrbWx3Mg5oLnI2anQ5enBuejhneDIJaC4xdDNoNXNmOAByITFZY19LdWF1MG9LZ0s0VlZYTE80MkhCb285VkFZWHRP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1969</Words>
  <Characters>10834</Characters>
  <Application>Microsoft Office Word</Application>
  <DocSecurity>0</DocSecurity>
  <Lines>90</Lines>
  <Paragraphs>25</Paragraphs>
  <ScaleCrop>false</ScaleCrop>
  <Company>Adventistas</Company>
  <LinksUpToDate>false</LinksUpToDate>
  <CharactersWithSpaces>12778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Enlaces COALC</dc:creator>
  <cp:lastModifiedBy>enlace.coalc</cp:lastModifiedBy>
  <cp:revision>2</cp:revision>
  <dcterms:created xsi:type="dcterms:W3CDTF">2024-03-25T20:29:00Z</dcterms:created>
  <dcterms:modified xsi:type="dcterms:W3CDTF">2024-03-25T20:29:00Z</dcterms:modified>
</cp:coreProperties>
</file>