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0"/>
        <w:gridCol w:w="7620"/>
        <w:tblGridChange w:id="0">
          <w:tblGrid>
            <w:gridCol w:w="1950"/>
            <w:gridCol w:w="76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2º BASICO “A” AÑO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100 hojas forro color rojo (cuadrícula de 5 mm)</w:t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80 hojas forro color rojo (cuadrícula de 5 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80 hojas forro color amarillo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100 hojas forro color azul(cuadrícula de 5 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80 hojas forro color café  (cuadrícula de 5 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80 hojas forro color verde  (cuadrícula de 5 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de dibujo de 80 hojas forro blanco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cuadriculado 5mm, 60 hojas. 1 forro morado o lila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usará y compartirá el cuaderno de Artes Visuales.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Buzo completo del Colegio, MARCADO CON EL NOMBRE Y APELLIDO DEL ALUMNO(A).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Zapatillas deportivas blancas o negras (no colores llamativos o fosforescentes).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Bolsa o morral con útiles de aseo: toalla, polera institucional de recambio, jabón, peineta o cepillo, colonia. Sin aros, sin collares ni pulseras.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botella con agua y colación saludable. (se enviará minuta)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college cuadriculado 5mm, 60 hojas con  forro celeste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1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cm de alto X 15 cm de ancho X 30 de largo aproximadamente.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block chico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paquete goma eva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-.1 sobre cartulina española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sobre cartulina de colores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caja de témpera de 12 colores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caja de plastilina de 12 colores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-4 sobre de papel lustre de 10 cm X 10 cm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-4 pegamentos en barra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-3 gomas de borrar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 lápices grafitos 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bolsita de palos de helado de colores</w:t>
              <w:br w:type="textWrapping"/>
              <w:t xml:space="preserve">-1 bolsita de palos de helado sin color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pote de cola fría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-3 pliegos de papel kraft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cinta de embalaje transparente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cinta masking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 barras delgadas de silicona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• Lápices grafito– goma –pegamento en barra – regla 20 cm - sacapunta - lápices de colores - 1 tijera punta redonda</w:t>
            </w:r>
          </w:p>
        </w:tc>
      </w:tr>
    </w:tbl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.32283464566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-375285</wp:posOffset>
          </wp:positionH>
          <wp:positionV relativeFrom="paragraph">
            <wp:posOffset>-240029</wp:posOffset>
          </wp:positionV>
          <wp:extent cx="1419225" cy="66675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-449579</wp:posOffset>
          </wp:positionV>
          <wp:extent cx="1943100" cy="95250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9WYmrfZJgSSN25CQDEOq0Ym0cQ==">AMUW2mW/YKhpVE/0NBTWxaEnDG6jJ7RYwvaSsSxSbEj4rtHEqdX3Ae/mkLZ7sBGdnteudXd84tTYLXfudgG2u+POJoYiZWoTOJRZ68vfZJkadYO0R3SBYqY=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