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23CD6BF7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EF483B">
        <w:rPr>
          <w:rFonts w:ascii="Batang" w:eastAsia="Batang" w:hAnsi="Batang"/>
          <w:b/>
          <w:sz w:val="28"/>
          <w:szCs w:val="28"/>
        </w:rPr>
        <w:t>5</w:t>
      </w:r>
      <w:r w:rsidR="009460B3">
        <w:rPr>
          <w:rFonts w:ascii="Batang" w:eastAsia="Batang" w:hAnsi="Batang"/>
          <w:b/>
          <w:sz w:val="28"/>
          <w:szCs w:val="28"/>
        </w:rPr>
        <w:t xml:space="preserve">º </w:t>
      </w:r>
      <w:proofErr w:type="gramStart"/>
      <w:r w:rsidR="009460B3">
        <w:rPr>
          <w:rFonts w:ascii="Batang" w:eastAsia="Batang" w:hAnsi="Batang"/>
          <w:b/>
          <w:sz w:val="28"/>
          <w:szCs w:val="28"/>
        </w:rPr>
        <w:t>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</w:t>
      </w:r>
      <w:r w:rsidR="0055542E">
        <w:rPr>
          <w:rFonts w:ascii="Batang" w:eastAsia="Batang" w:hAnsi="Batang"/>
          <w:b/>
          <w:sz w:val="28"/>
          <w:szCs w:val="28"/>
        </w:rPr>
        <w:t>.</w:t>
      </w:r>
      <w:proofErr w:type="gramEnd"/>
      <w:r w:rsidR="0055542E">
        <w:rPr>
          <w:rFonts w:ascii="Batang" w:eastAsia="Batang" w:hAnsi="Batang"/>
          <w:b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tbl>
      <w:tblPr>
        <w:tblW w:w="9556" w:type="dxa"/>
        <w:tblInd w:w="215" w:type="dxa"/>
        <w:tblLayout w:type="fixed"/>
        <w:tblLook w:val="0400" w:firstRow="0" w:lastRow="0" w:firstColumn="0" w:lastColumn="0" w:noHBand="0" w:noVBand="1"/>
      </w:tblPr>
      <w:tblGrid>
        <w:gridCol w:w="8139"/>
        <w:gridCol w:w="1417"/>
      </w:tblGrid>
      <w:tr w:rsidR="00EF483B" w14:paraId="6508A9D1" w14:textId="77777777" w:rsidTr="00EF483B">
        <w:trPr>
          <w:trHeight w:val="250"/>
        </w:trPr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0F45B5" w14:textId="77777777" w:rsidR="00EF483B" w:rsidRPr="00EF483B" w:rsidRDefault="00EF483B" w:rsidP="00A72245">
            <w:pPr>
              <w:ind w:left="3600"/>
            </w:pPr>
            <w:r w:rsidRPr="00EF483B">
              <w:rPr>
                <w:b/>
              </w:rPr>
              <w:t>Descrição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2147B" w14:textId="77777777" w:rsidR="00EF483B" w:rsidRPr="00EF483B" w:rsidRDefault="00EF483B" w:rsidP="00A72245">
            <w:pPr>
              <w:jc w:val="center"/>
            </w:pPr>
            <w:r w:rsidRPr="00EF483B">
              <w:rPr>
                <w:b/>
              </w:rPr>
              <w:t>Quantidade</w:t>
            </w:r>
          </w:p>
        </w:tc>
      </w:tr>
      <w:tr w:rsidR="00EF483B" w14:paraId="21212980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67AFCA" w14:textId="77777777" w:rsidR="00EF483B" w:rsidRPr="00EF483B" w:rsidRDefault="00EF483B" w:rsidP="00A72245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Apontador com depósito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F8B55" w14:textId="77777777" w:rsidR="00EF483B" w:rsidRPr="00EF483B" w:rsidRDefault="00EF483B" w:rsidP="00A72245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EF483B" w14:paraId="42251DB9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1E360" w14:textId="77777777" w:rsidR="00EF483B" w:rsidRPr="00EF483B" w:rsidRDefault="00EF483B" w:rsidP="00A72245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Borrachas macias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BCA57A" w14:textId="77777777" w:rsidR="00EF483B" w:rsidRPr="00EF483B" w:rsidRDefault="00EF483B" w:rsidP="00A72245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2</w:t>
            </w:r>
          </w:p>
        </w:tc>
      </w:tr>
      <w:tr w:rsidR="00494E79" w14:paraId="6677C53C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AA6FE5" w14:textId="3D0458D6" w:rsidR="00494E79" w:rsidRPr="00EF483B" w:rsidRDefault="00494E79" w:rsidP="00A72245">
            <w:pPr>
              <w:spacing w:line="232" w:lineRule="auto"/>
              <w:ind w:left="100"/>
              <w:rPr>
                <w:b/>
              </w:rPr>
            </w:pPr>
            <w:r>
              <w:rPr>
                <w:b/>
              </w:rPr>
              <w:t>Bíblia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34982" w14:textId="6AD0F111" w:rsidR="00494E79" w:rsidRPr="00EF483B" w:rsidRDefault="00494E79" w:rsidP="00A72245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483B" w14:paraId="1FB1CFFE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F22B55" w14:textId="7B2CAB33" w:rsidR="00EF483B" w:rsidRPr="00EF483B" w:rsidRDefault="00EF483B" w:rsidP="00A72245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 xml:space="preserve">Cadernos grandes de capa dura (48 folhas – capa dura) </w:t>
            </w:r>
            <w:r w:rsidR="00A4038C">
              <w:rPr>
                <w:b/>
              </w:rPr>
              <w:t>AMARELO</w:t>
            </w:r>
            <w:r w:rsidRPr="00EF483B">
              <w:rPr>
                <w:b/>
              </w:rPr>
              <w:t xml:space="preserve"> Sem espiral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752FA5" w14:textId="5FA93D92" w:rsidR="00EF483B" w:rsidRPr="00EF483B" w:rsidRDefault="00EF483B" w:rsidP="00A72245">
            <w:pPr>
              <w:spacing w:line="231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483B" w14:paraId="1A0476EC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51147" w14:textId="79A900F9" w:rsidR="00EF483B" w:rsidRPr="00EF483B" w:rsidRDefault="00EF483B" w:rsidP="00A72245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 xml:space="preserve">Cadernos grandes de capa dura (96 folhas – capa dura) </w:t>
            </w:r>
            <w:r w:rsidR="00A4038C">
              <w:rPr>
                <w:b/>
              </w:rPr>
              <w:t>AMARELO</w:t>
            </w:r>
            <w:r w:rsidRPr="00EF483B">
              <w:rPr>
                <w:b/>
              </w:rPr>
              <w:t xml:space="preserve"> Sem espiral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87A5" w14:textId="77777777" w:rsidR="00EF483B" w:rsidRPr="00EF483B" w:rsidRDefault="00EF483B" w:rsidP="00A72245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2</w:t>
            </w:r>
          </w:p>
        </w:tc>
      </w:tr>
      <w:tr w:rsidR="00EF483B" w14:paraId="5891E9A2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52F521" w14:textId="77777777" w:rsidR="00EF483B" w:rsidRPr="00EF483B" w:rsidRDefault="00EF483B" w:rsidP="00A72245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Canetinhas hidrocor – 12 cores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92D212" w14:textId="77777777" w:rsidR="00EF483B" w:rsidRPr="00EF483B" w:rsidRDefault="00EF483B" w:rsidP="00A72245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EF483B" w14:paraId="0E11B7C2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BCD7AC" w14:textId="77777777" w:rsidR="00EF483B" w:rsidRPr="00EF483B" w:rsidRDefault="00EF483B" w:rsidP="00A72245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Caixa de lápis de cor - 24 cores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AC9F0" w14:textId="77777777" w:rsidR="00EF483B" w:rsidRPr="00EF483B" w:rsidRDefault="00EF483B" w:rsidP="00A72245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EF483B" w14:paraId="13124FD3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35076" w14:textId="77777777" w:rsidR="00EF483B" w:rsidRPr="00EF483B" w:rsidRDefault="00EF483B" w:rsidP="00A72245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Calculadora comum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F2A78A" w14:textId="77777777" w:rsidR="00EF483B" w:rsidRPr="00EF483B" w:rsidRDefault="00EF483B" w:rsidP="00A72245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 xml:space="preserve">1 </w:t>
            </w:r>
          </w:p>
        </w:tc>
      </w:tr>
      <w:tr w:rsidR="008773A2" w14:paraId="17BC9D5E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D4114" w14:textId="202E041A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Camiseta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usada, 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adulto para usar nas aulas de pintura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6627A" w14:textId="22AB2B14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773A2" w14:paraId="125A6088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CFA57" w14:textId="77777777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Caneta esferográfica azul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CA748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2</w:t>
            </w:r>
          </w:p>
        </w:tc>
      </w:tr>
      <w:tr w:rsidR="008773A2" w14:paraId="41DCB7EB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36001F" w14:textId="77777777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Caneta esferográfica preta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F8060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5EACD632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88926E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Caneta marca-texto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665A8E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0D991C3C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2297C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Cola bastão – 40g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E546A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541D039B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CE657" w14:textId="77777777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Cola branca – 90g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D6874" w14:textId="268CB7D0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73A2" w14:paraId="02E9D76F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C6834" w14:textId="6E299AF5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Dicionário com a nova ortografia da Língua Portuguesa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(pode ser usado o do ano passado)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8657F9" w14:textId="0BF92335" w:rsidR="008773A2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773A2" w14:paraId="23E39AFD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A56C5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Esquadro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BFA9D9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52645002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BD9561" w14:textId="77777777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Estojo com 2 divisórias - para guardar os materiais de uso diário – lápis, borracha, apontador...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18904B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69FDF0A7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5E307E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Fita corretiva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7754D3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 xml:space="preserve">1 </w:t>
            </w:r>
          </w:p>
        </w:tc>
      </w:tr>
      <w:tr w:rsidR="008773A2" w14:paraId="50261A06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0613E1" w14:textId="09829BEC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Flauta doce barroca</w:t>
            </w:r>
            <w:r>
              <w:rPr>
                <w:b/>
              </w:rPr>
              <w:t xml:space="preserve"> (pode ser usada a do ano passado)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57714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43F8555C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536E5E" w14:textId="6EBD0565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>
              <w:rPr>
                <w:b/>
                <w:color w:val="000000"/>
              </w:rPr>
              <w:t>Folha de EVA – tamanho cartolina –  lisa na cor PRETA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BE05FB" w14:textId="2D073C7A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73A2" w14:paraId="016E7826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C13743" w14:textId="017B7103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 xml:space="preserve">Lápis de escrever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1F26F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6</w:t>
            </w:r>
          </w:p>
        </w:tc>
      </w:tr>
      <w:tr w:rsidR="008773A2" w14:paraId="4F95B079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040BF8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Papel almaço com pauta - folhas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BEB7B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40</w:t>
            </w:r>
          </w:p>
        </w:tc>
      </w:tr>
      <w:tr w:rsidR="008773A2" w14:paraId="4D499FB0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5B514C" w14:textId="50D4904A" w:rsidR="008773A2" w:rsidRPr="00EF483B" w:rsidRDefault="008773A2" w:rsidP="008773A2">
            <w:pPr>
              <w:spacing w:line="207" w:lineRule="auto"/>
              <w:ind w:left="80"/>
              <w:rPr>
                <w:b/>
                <w:color w:val="FF0000"/>
              </w:rPr>
            </w:pPr>
            <w:r w:rsidRPr="00EF483B">
              <w:rPr>
                <w:b/>
              </w:rPr>
              <w:t xml:space="preserve">Papel branco </w:t>
            </w:r>
            <w:r>
              <w:rPr>
                <w:b/>
              </w:rPr>
              <w:t xml:space="preserve">para desenho </w:t>
            </w:r>
            <w:r w:rsidRPr="00EF483B">
              <w:rPr>
                <w:b/>
              </w:rPr>
              <w:t xml:space="preserve"> A4 – </w:t>
            </w:r>
            <w:r>
              <w:rPr>
                <w:b/>
              </w:rPr>
              <w:t>(folha durinha) – pacote ou bloco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4A8E80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2D63EEF3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FFEF4" w14:textId="6BB91363" w:rsidR="008773A2" w:rsidRPr="00EF483B" w:rsidRDefault="008773A2" w:rsidP="008773A2">
            <w:pPr>
              <w:spacing w:line="231" w:lineRule="auto"/>
              <w:ind w:left="100"/>
              <w:rPr>
                <w:b/>
                <w:color w:val="FF0000"/>
              </w:rPr>
            </w:pPr>
            <w:r w:rsidRPr="00EF483B">
              <w:rPr>
                <w:b/>
              </w:rPr>
              <w:t>Papel colorido 180g/m</w:t>
            </w:r>
            <w:r w:rsidRPr="00EF483B">
              <w:rPr>
                <w:b/>
                <w:vertAlign w:val="superscript"/>
              </w:rPr>
              <w:t>2</w:t>
            </w:r>
            <w:r w:rsidRPr="00EF483B">
              <w:rPr>
                <w:b/>
              </w:rPr>
              <w:t xml:space="preserve"> A4 – </w:t>
            </w:r>
            <w:r>
              <w:rPr>
                <w:b/>
              </w:rPr>
              <w:t>pacote ou bloco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648C36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2BEAD3EF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F8C4E" w14:textId="77777777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Pasta fina com elástico (plástica)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866C05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564B735E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D142AD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Pincel chato nº14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F7D24B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09A42C66" w14:textId="77777777" w:rsidTr="00EF483B">
        <w:trPr>
          <w:trHeight w:val="231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5BB2F" w14:textId="77777777" w:rsidR="008773A2" w:rsidRPr="00EF483B" w:rsidRDefault="008773A2" w:rsidP="008773A2">
            <w:pPr>
              <w:spacing w:line="231" w:lineRule="auto"/>
              <w:ind w:left="100"/>
              <w:rPr>
                <w:b/>
              </w:rPr>
            </w:pPr>
            <w:r w:rsidRPr="00EF483B">
              <w:rPr>
                <w:b/>
              </w:rPr>
              <w:t>Régua de 30 cm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3AD257" w14:textId="77777777" w:rsidR="008773A2" w:rsidRPr="00EF483B" w:rsidRDefault="008773A2" w:rsidP="008773A2">
            <w:pPr>
              <w:spacing w:line="231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68ACCC10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801E5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Tela para pintura (30X40)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D9AEA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3E2BE66B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1D5F79" w14:textId="77777777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Tesoura sem ponta (boa qualidade – observar mão dominante)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480BF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  <w:tr w:rsidR="008773A2" w14:paraId="4EB9C6D7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37834" w14:textId="21B77F3C" w:rsidR="008773A2" w:rsidRPr="00EF483B" w:rsidRDefault="008773A2" w:rsidP="008773A2">
            <w:pPr>
              <w:spacing w:line="208" w:lineRule="auto"/>
              <w:rPr>
                <w:b/>
              </w:rPr>
            </w:pPr>
            <w:r w:rsidRPr="00EF483B">
              <w:rPr>
                <w:b/>
              </w:rPr>
              <w:t xml:space="preserve"> Tinta guache </w:t>
            </w:r>
            <w:r>
              <w:rPr>
                <w:b/>
              </w:rPr>
              <w:t>– caixa com 6 cores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973ADC" w14:textId="77777777" w:rsidR="008773A2" w:rsidRPr="00EF483B" w:rsidRDefault="008773A2" w:rsidP="008773A2">
            <w:pPr>
              <w:spacing w:line="208" w:lineRule="auto"/>
              <w:jc w:val="center"/>
            </w:pPr>
            <w:r w:rsidRPr="00EF483B">
              <w:t>1</w:t>
            </w:r>
          </w:p>
        </w:tc>
      </w:tr>
      <w:tr w:rsidR="008773A2" w14:paraId="7E671823" w14:textId="77777777" w:rsidTr="00EF483B">
        <w:trPr>
          <w:trHeight w:val="232"/>
        </w:trPr>
        <w:tc>
          <w:tcPr>
            <w:tcW w:w="8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DF36E" w14:textId="373430CD" w:rsidR="008773A2" w:rsidRPr="00EF483B" w:rsidRDefault="008773A2" w:rsidP="008773A2">
            <w:pPr>
              <w:spacing w:line="232" w:lineRule="auto"/>
              <w:ind w:left="100"/>
              <w:rPr>
                <w:b/>
              </w:rPr>
            </w:pPr>
            <w:r w:rsidRPr="00EF483B">
              <w:rPr>
                <w:b/>
              </w:rPr>
              <w:t>Transferidor</w:t>
            </w:r>
            <w:r>
              <w:rPr>
                <w:b/>
              </w:rPr>
              <w:t xml:space="preserve"> 180° ou 360°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40AE2F" w14:textId="77777777" w:rsidR="008773A2" w:rsidRPr="00EF483B" w:rsidRDefault="008773A2" w:rsidP="008773A2">
            <w:pPr>
              <w:spacing w:line="232" w:lineRule="auto"/>
              <w:jc w:val="center"/>
              <w:rPr>
                <w:b/>
              </w:rPr>
            </w:pPr>
            <w:r w:rsidRPr="00EF483B">
              <w:rPr>
                <w:b/>
              </w:rPr>
              <w:t>1</w:t>
            </w:r>
          </w:p>
        </w:tc>
      </w:tr>
    </w:tbl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O estojo com os materiais de uso diário como: lápis, borracha, tesoura, cola e apontador deverá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104D9013" w14:textId="5CABD7A4" w:rsidR="00AF600E" w:rsidRDefault="00AF600E" w:rsidP="00AF600E">
      <w:bookmarkStart w:id="0" w:name="_GoBack"/>
      <w:bookmarkEnd w:id="0"/>
    </w:p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05CF" w14:textId="77777777" w:rsidR="00600B5F" w:rsidRDefault="00600B5F" w:rsidP="003E2FE5">
      <w:r>
        <w:separator/>
      </w:r>
    </w:p>
  </w:endnote>
  <w:endnote w:type="continuationSeparator" w:id="0">
    <w:p w14:paraId="5E98F195" w14:textId="77777777" w:rsidR="00600B5F" w:rsidRDefault="00600B5F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7F35" w14:textId="77777777" w:rsidR="00600B5F" w:rsidRDefault="00600B5F" w:rsidP="003E2FE5">
      <w:r>
        <w:separator/>
      </w:r>
    </w:p>
  </w:footnote>
  <w:footnote w:type="continuationSeparator" w:id="0">
    <w:p w14:paraId="340B0AFB" w14:textId="77777777" w:rsidR="00600B5F" w:rsidRDefault="00600B5F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5"/>
    <w:rsid w:val="000270B4"/>
    <w:rsid w:val="00042301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200108"/>
    <w:rsid w:val="00200477"/>
    <w:rsid w:val="00221010"/>
    <w:rsid w:val="00227E13"/>
    <w:rsid w:val="00245375"/>
    <w:rsid w:val="0025428E"/>
    <w:rsid w:val="00254FC8"/>
    <w:rsid w:val="00261835"/>
    <w:rsid w:val="002A6B4B"/>
    <w:rsid w:val="002B1461"/>
    <w:rsid w:val="002B6BF7"/>
    <w:rsid w:val="002C35CE"/>
    <w:rsid w:val="002C4D77"/>
    <w:rsid w:val="002C73B7"/>
    <w:rsid w:val="002D38E0"/>
    <w:rsid w:val="002E5ACC"/>
    <w:rsid w:val="003012F2"/>
    <w:rsid w:val="00305626"/>
    <w:rsid w:val="00306E2A"/>
    <w:rsid w:val="00325635"/>
    <w:rsid w:val="00326DD6"/>
    <w:rsid w:val="00337493"/>
    <w:rsid w:val="003407B1"/>
    <w:rsid w:val="003538DB"/>
    <w:rsid w:val="00357FD0"/>
    <w:rsid w:val="00375B80"/>
    <w:rsid w:val="00382AF7"/>
    <w:rsid w:val="00384162"/>
    <w:rsid w:val="003A536B"/>
    <w:rsid w:val="003B1001"/>
    <w:rsid w:val="003B44D8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94E79"/>
    <w:rsid w:val="004B63BC"/>
    <w:rsid w:val="004C2852"/>
    <w:rsid w:val="004D4F3E"/>
    <w:rsid w:val="004E2A82"/>
    <w:rsid w:val="004E574A"/>
    <w:rsid w:val="004E6E79"/>
    <w:rsid w:val="004F229D"/>
    <w:rsid w:val="00500D91"/>
    <w:rsid w:val="005050C1"/>
    <w:rsid w:val="00516456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C4475"/>
    <w:rsid w:val="005C654F"/>
    <w:rsid w:val="005D177F"/>
    <w:rsid w:val="005D407B"/>
    <w:rsid w:val="005D5FE6"/>
    <w:rsid w:val="005E3599"/>
    <w:rsid w:val="005E3CB6"/>
    <w:rsid w:val="005F0875"/>
    <w:rsid w:val="005F3411"/>
    <w:rsid w:val="00600B5F"/>
    <w:rsid w:val="0060503C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11A23"/>
    <w:rsid w:val="00720484"/>
    <w:rsid w:val="007272FE"/>
    <w:rsid w:val="00744F81"/>
    <w:rsid w:val="0076196A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05698"/>
    <w:rsid w:val="00810F0A"/>
    <w:rsid w:val="008246F5"/>
    <w:rsid w:val="00835270"/>
    <w:rsid w:val="0084121B"/>
    <w:rsid w:val="008449F0"/>
    <w:rsid w:val="00864099"/>
    <w:rsid w:val="00865A43"/>
    <w:rsid w:val="008667D0"/>
    <w:rsid w:val="00867DD0"/>
    <w:rsid w:val="00873A00"/>
    <w:rsid w:val="0087469A"/>
    <w:rsid w:val="008773A2"/>
    <w:rsid w:val="00880D3F"/>
    <w:rsid w:val="00886C0D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5236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038C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C4185"/>
    <w:rsid w:val="00DC4F9A"/>
    <w:rsid w:val="00DC642B"/>
    <w:rsid w:val="00DF7D12"/>
    <w:rsid w:val="00E30C19"/>
    <w:rsid w:val="00E32E57"/>
    <w:rsid w:val="00E54B65"/>
    <w:rsid w:val="00E54BF1"/>
    <w:rsid w:val="00E8725B"/>
    <w:rsid w:val="00EA15E7"/>
    <w:rsid w:val="00EA54F8"/>
    <w:rsid w:val="00EB060C"/>
    <w:rsid w:val="00ED2687"/>
    <w:rsid w:val="00ED760F"/>
    <w:rsid w:val="00ED7E5C"/>
    <w:rsid w:val="00EE27EA"/>
    <w:rsid w:val="00EF483B"/>
    <w:rsid w:val="00EF48C1"/>
    <w:rsid w:val="00F107DA"/>
    <w:rsid w:val="00F139B6"/>
    <w:rsid w:val="00F21325"/>
    <w:rsid w:val="00F2427A"/>
    <w:rsid w:val="00F30E03"/>
    <w:rsid w:val="00F51102"/>
    <w:rsid w:val="00F515B8"/>
    <w:rsid w:val="00F637D0"/>
    <w:rsid w:val="00F64811"/>
    <w:rsid w:val="00F671A1"/>
    <w:rsid w:val="00F83CD2"/>
    <w:rsid w:val="00F9348C"/>
    <w:rsid w:val="00F9463A"/>
    <w:rsid w:val="00F9574A"/>
    <w:rsid w:val="00F9616B"/>
    <w:rsid w:val="00FA01CE"/>
    <w:rsid w:val="00FA1069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B788-CDF2-419F-AD62-EF50C38D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Secretaria</cp:lastModifiedBy>
  <cp:revision>10</cp:revision>
  <cp:lastPrinted>2018-09-03T19:36:00Z</cp:lastPrinted>
  <dcterms:created xsi:type="dcterms:W3CDTF">2020-09-04T00:45:00Z</dcterms:created>
  <dcterms:modified xsi:type="dcterms:W3CDTF">2020-09-08T18:40:00Z</dcterms:modified>
</cp:coreProperties>
</file>