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Gravataí,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 de maio de 2021.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Assunto: Programa de Pesquisa do COAG (PROPAG)</w:t>
      </w:r>
    </w:p>
    <w:p w:rsidR="00000000" w:rsidDel="00000000" w:rsidP="00000000" w:rsidRDefault="00000000" w:rsidRPr="00000000" w14:paraId="00000005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Prezados alunos, este ano iniciaremos uma nova etapa dos nossos esforços científicos e lançaremos a 2ª edição do nosso Programa de Pesquisa. Será uma nova oportunidade para o desenvolvimento da curiosidade e da criatividade ao produzir trabalhos com rigor científico. Para tanto, o colégio continuará disponibilizando o suporte de orientação à elaboração dos trabalhos e os prazos necessários para a realização de cada etapa. </w:t>
      </w:r>
    </w:p>
    <w:p w:rsidR="00000000" w:rsidDel="00000000" w:rsidP="00000000" w:rsidRDefault="00000000" w:rsidRPr="00000000" w14:paraId="00000006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Cabe aos alunos, junto com seus grupos e professores orientadores, escolherem o assunto a ser explorado durante o seu projeto na mostra científica, dentro da temática definida para 2021: </w:t>
      </w:r>
      <w:r w:rsidDel="00000000" w:rsidR="00000000" w:rsidRPr="00000000">
        <w:rPr>
          <w:b w:val="1"/>
          <w:color w:val="1f3864"/>
          <w:rtl w:val="0"/>
        </w:rPr>
        <w:t xml:space="preserve">“CRIANDO OPORTUNIDADES EM TEMPOS DE CRISE”</w:t>
      </w:r>
      <w:r w:rsidDel="00000000" w:rsidR="00000000" w:rsidRPr="00000000">
        <w:rPr>
          <w:rtl w:val="0"/>
        </w:rPr>
        <w:t xml:space="preserve">. A elaboração do trabalho se dará pelo desenvolvimento de um projeto, um artigo científico, uma apresentação oral para banca e a produção de um vídeo documentário para exposição dos trabalhos. </w:t>
      </w:r>
    </w:p>
    <w:p w:rsidR="00000000" w:rsidDel="00000000" w:rsidP="00000000" w:rsidRDefault="00000000" w:rsidRPr="00000000" w14:paraId="00000007">
      <w:pPr>
        <w:ind w:firstLine="709"/>
        <w:jc w:val="both"/>
        <w:rPr/>
      </w:pPr>
      <w:r w:rsidDel="00000000" w:rsidR="00000000" w:rsidRPr="00000000">
        <w:rPr>
          <w:rtl w:val="0"/>
        </w:rPr>
        <w:t xml:space="preserve">O desenvolvimento do trabalho ocorrerá conforme cronograma a seguir: </w:t>
      </w:r>
    </w:p>
    <w:tbl>
      <w:tblPr>
        <w:tblStyle w:val="Table1"/>
        <w:tblW w:w="1006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1555"/>
        <w:gridCol w:w="7371"/>
        <w:gridCol w:w="1134"/>
        <w:tblGridChange w:id="0">
          <w:tblGrid>
            <w:gridCol w:w="1555"/>
            <w:gridCol w:w="7371"/>
            <w:gridCol w:w="1134"/>
          </w:tblGrid>
        </w:tblGridChange>
      </w:tblGrid>
      <w:tr>
        <w:trPr>
          <w:trHeight w:val="425" w:hRule="atLeast"/>
        </w:trPr>
        <w:tc>
          <w:tcPr>
            <w:gridSpan w:val="3"/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shd w:fill="deebf6" w:val="clear"/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>
                <w:b w:val="0"/>
                <w:color w:val="1f3864"/>
                <w:sz w:val="52"/>
                <w:szCs w:val="52"/>
                <w:shd w:fill="deebf6" w:val="clear"/>
              </w:rPr>
            </w:pPr>
            <w:r w:rsidDel="00000000" w:rsidR="00000000" w:rsidRPr="00000000">
              <w:rPr>
                <w:color w:val="1f3864"/>
                <w:sz w:val="52"/>
                <w:szCs w:val="52"/>
                <w:shd w:fill="deebf6" w:val="clear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7620</wp:posOffset>
                  </wp:positionV>
                  <wp:extent cx="3686175" cy="781050"/>
                  <wp:effectExtent b="0" l="0" r="0" t="0"/>
                  <wp:wrapSquare wrapText="bothSides" distB="0" distT="0" distL="114300" distR="11430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18291" l="0" r="0" t="276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781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0"/>
                <w:color w:val="1f3864"/>
                <w:sz w:val="52"/>
                <w:szCs w:val="52"/>
                <w:shd w:fill="deebf6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color w:val="1f3864"/>
                <w:sz w:val="36"/>
                <w:szCs w:val="36"/>
                <w:shd w:fill="deebf6" w:val="clear"/>
                <w:rtl w:val="0"/>
              </w:rPr>
              <w:t xml:space="preserve">CRONOGRAMA - 2021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1f3864" w:space="0" w:sz="4" w:val="single"/>
              <w:left w:color="1f3864" w:space="0" w:sz="4" w:val="single"/>
              <w:bottom w:color="ffffff" w:space="0" w:sz="4" w:val="single"/>
              <w:right w:color="ffffff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03 a 05/05</w:t>
            </w:r>
          </w:p>
        </w:tc>
        <w:tc>
          <w:tcPr>
            <w:tcBorders>
              <w:top w:color="1f3864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Lançamento do Projeto nas turmas</w:t>
            </w:r>
          </w:p>
        </w:tc>
        <w:tc>
          <w:tcPr>
            <w:vMerge w:val="restart"/>
            <w:tcBorders>
              <w:top w:color="1f3864" w:space="0" w:sz="4" w:val="single"/>
              <w:left w:color="ffffff" w:space="0" w:sz="4" w:val="single"/>
              <w:bottom w:color="ffffff" w:space="0" w:sz="4" w:val="single"/>
              <w:right w:color="1f3864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2º BIM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1f3864" w:space="0" w:sz="4" w:val="single"/>
              <w:bottom w:color="ffffff" w:space="0" w:sz="4" w:val="single"/>
              <w:right w:color="ffffff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04 a 07/05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Workshops sobre ferramentas de pesquisa científica</w:t>
            </w:r>
          </w:p>
        </w:tc>
        <w:tc>
          <w:tcPr>
            <w:vMerge w:val="continue"/>
            <w:tcBorders>
              <w:top w:color="1f3864" w:space="0" w:sz="4" w:val="single"/>
              <w:left w:color="ffffff" w:space="0" w:sz="4" w:val="single"/>
              <w:bottom w:color="ffffff" w:space="0" w:sz="4" w:val="single"/>
              <w:right w:color="1f3864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1f3864" w:space="0" w:sz="4" w:val="single"/>
              <w:bottom w:color="ffffff" w:space="0" w:sz="4" w:val="single"/>
              <w:right w:color="ffffff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04 a 17/05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Organização dos grupos, definição dos temas com o orientador e inscrição virtual</w:t>
            </w:r>
          </w:p>
        </w:tc>
        <w:tc>
          <w:tcPr>
            <w:vMerge w:val="continue"/>
            <w:tcBorders>
              <w:top w:color="1f3864" w:space="0" w:sz="4" w:val="single"/>
              <w:left w:color="ffffff" w:space="0" w:sz="4" w:val="single"/>
              <w:bottom w:color="ffffff" w:space="0" w:sz="4" w:val="single"/>
              <w:right w:color="1f3864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1f3864" w:space="0" w:sz="4" w:val="single"/>
              <w:bottom w:color="1f3864" w:space="0" w:sz="4" w:val="single"/>
              <w:right w:color="ffffff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17/06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1f3864" w:space="0" w:sz="4" w:val="single"/>
              <w:right w:color="ffffff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Entrega do 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PROJETO </w:t>
            </w:r>
            <w:r w:rsidDel="00000000" w:rsidR="00000000" w:rsidRPr="00000000">
              <w:rPr>
                <w:color w:val="ffffff"/>
                <w:rtl w:val="0"/>
              </w:rPr>
              <w:t xml:space="preserve">ao orientador</w:t>
            </w:r>
          </w:p>
        </w:tc>
        <w:tc>
          <w:tcPr>
            <w:vMerge w:val="continue"/>
            <w:tcBorders>
              <w:top w:color="1f3864" w:space="0" w:sz="4" w:val="single"/>
              <w:left w:color="ffffff" w:space="0" w:sz="4" w:val="single"/>
              <w:bottom w:color="ffffff" w:space="0" w:sz="4" w:val="single"/>
              <w:right w:color="1f3864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b w:val="0"/>
                <w:color w:val="1f3864"/>
              </w:rPr>
            </w:pPr>
            <w:r w:rsidDel="00000000" w:rsidR="00000000" w:rsidRPr="00000000">
              <w:rPr>
                <w:b w:val="0"/>
                <w:color w:val="1f3864"/>
                <w:rtl w:val="0"/>
              </w:rPr>
              <w:t xml:space="preserve">09/08</w:t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color w:val="1f3864"/>
              </w:rPr>
            </w:pPr>
            <w:r w:rsidDel="00000000" w:rsidR="00000000" w:rsidRPr="00000000">
              <w:rPr>
                <w:color w:val="1f3864"/>
                <w:rtl w:val="0"/>
              </w:rPr>
              <w:t xml:space="preserve">Data limite para definição dos membros da banca</w:t>
            </w:r>
          </w:p>
        </w:tc>
        <w:tc>
          <w:tcPr>
            <w:vMerge w:val="restart"/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1f3864"/>
                <w:sz w:val="28"/>
                <w:szCs w:val="28"/>
                <w:rtl w:val="0"/>
              </w:rPr>
              <w:t xml:space="preserve">3º BIM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b w:val="0"/>
                <w:color w:val="1f3864"/>
              </w:rPr>
            </w:pPr>
            <w:r w:rsidDel="00000000" w:rsidR="00000000" w:rsidRPr="00000000">
              <w:rPr>
                <w:b w:val="0"/>
                <w:color w:val="1f3864"/>
                <w:rtl w:val="0"/>
              </w:rPr>
              <w:t xml:space="preserve">30/08</w:t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color w:val="1f3864"/>
              </w:rPr>
            </w:pPr>
            <w:r w:rsidDel="00000000" w:rsidR="00000000" w:rsidRPr="00000000">
              <w:rPr>
                <w:color w:val="1f3864"/>
                <w:rtl w:val="0"/>
              </w:rPr>
              <w:t xml:space="preserve">Entrega da </w:t>
            </w:r>
            <w:r w:rsidDel="00000000" w:rsidR="00000000" w:rsidRPr="00000000">
              <w:rPr>
                <w:b w:val="1"/>
                <w:color w:val="1f3864"/>
                <w:rtl w:val="0"/>
              </w:rPr>
              <w:t xml:space="preserve">PRIMEIRA VERSÃO </w:t>
            </w:r>
            <w:r w:rsidDel="00000000" w:rsidR="00000000" w:rsidRPr="00000000">
              <w:rPr>
                <w:color w:val="1f3864"/>
                <w:rtl w:val="0"/>
              </w:rPr>
              <w:t xml:space="preserve">do artigo para o orientador e membros da banca</w:t>
            </w:r>
          </w:p>
        </w:tc>
        <w:tc>
          <w:tcPr>
            <w:vMerge w:val="continue"/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b w:val="0"/>
                <w:color w:val="1f3864"/>
              </w:rPr>
            </w:pPr>
            <w:r w:rsidDel="00000000" w:rsidR="00000000" w:rsidRPr="00000000">
              <w:rPr>
                <w:b w:val="0"/>
                <w:color w:val="1f3864"/>
                <w:rtl w:val="0"/>
              </w:rPr>
              <w:t xml:space="preserve">08 a 10/09</w:t>
            </w:r>
          </w:p>
        </w:tc>
        <w:tc>
          <w:tcPr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color w:val="1f3864"/>
              </w:rPr>
            </w:pPr>
            <w:r w:rsidDel="00000000" w:rsidR="00000000" w:rsidRPr="00000000">
              <w:rPr>
                <w:b w:val="1"/>
                <w:color w:val="1f3864"/>
                <w:rtl w:val="0"/>
              </w:rPr>
              <w:t xml:space="preserve">APRESENTAÇÃO PARA AS BANCAS</w:t>
            </w:r>
          </w:p>
        </w:tc>
        <w:tc>
          <w:tcPr>
            <w:vMerge w:val="continue"/>
            <w:tcBorders>
              <w:top w:color="1f3864" w:space="0" w:sz="4" w:val="single"/>
              <w:left w:color="1f3864" w:space="0" w:sz="4" w:val="single"/>
              <w:bottom w:color="1f3864" w:space="0" w:sz="4" w:val="single"/>
              <w:right w:color="1f3864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1f3864" w:space="0" w:sz="4" w:val="single"/>
              <w:left w:color="1f3864" w:space="0" w:sz="4" w:val="single"/>
              <w:bottom w:color="ffffff" w:space="0" w:sz="4" w:val="single"/>
              <w:right w:color="ffffff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08/11</w:t>
            </w:r>
          </w:p>
        </w:tc>
        <w:tc>
          <w:tcPr>
            <w:tcBorders>
              <w:top w:color="1f3864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Entrega da 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VERSÃO FINAL </w:t>
            </w:r>
            <w:r w:rsidDel="00000000" w:rsidR="00000000" w:rsidRPr="00000000">
              <w:rPr>
                <w:color w:val="ffffff"/>
                <w:rtl w:val="0"/>
              </w:rPr>
              <w:t xml:space="preserve">do artigo e do 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VÍDEO</w:t>
            </w:r>
          </w:p>
        </w:tc>
        <w:tc>
          <w:tcPr>
            <w:vMerge w:val="restart"/>
            <w:tcBorders>
              <w:top w:color="1f3864" w:space="0" w:sz="4" w:val="single"/>
              <w:left w:color="ffffff" w:space="0" w:sz="4" w:val="single"/>
              <w:bottom w:color="ffffff" w:space="0" w:sz="4" w:val="single"/>
              <w:right w:color="1f3864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b w:val="1"/>
                <w:i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4º BIM</w:t>
            </w:r>
          </w:p>
        </w:tc>
      </w:tr>
      <w:tr>
        <w:trPr>
          <w:trHeight w:val="220" w:hRule="atLeast"/>
        </w:trPr>
        <w:tc>
          <w:tcPr>
            <w:tcBorders>
              <w:top w:color="ffffff" w:space="0" w:sz="4" w:val="single"/>
              <w:left w:color="1f3864" w:space="0" w:sz="4" w:val="single"/>
              <w:bottom w:color="ffffff" w:space="0" w:sz="4" w:val="single"/>
              <w:right w:color="ffffff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08 a 19/11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Entrega de notas pelos orientadores e escolha dos melhores de cada turma</w:t>
            </w:r>
          </w:p>
        </w:tc>
        <w:tc>
          <w:tcPr>
            <w:vMerge w:val="continue"/>
            <w:tcBorders>
              <w:top w:color="1f3864" w:space="0" w:sz="4" w:val="single"/>
              <w:left w:color="ffffff" w:space="0" w:sz="4" w:val="single"/>
              <w:bottom w:color="ffffff" w:space="0" w:sz="4" w:val="single"/>
              <w:right w:color="1f3864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ffffff" w:space="0" w:sz="4" w:val="single"/>
              <w:left w:color="1f3864" w:space="0" w:sz="4" w:val="single"/>
              <w:bottom w:color="ffffff" w:space="0" w:sz="4" w:val="single"/>
              <w:right w:color="ffffff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22 a 29/11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Escolha dos melhores vídeos por série </w:t>
            </w:r>
          </w:p>
        </w:tc>
        <w:tc>
          <w:tcPr>
            <w:vMerge w:val="continue"/>
            <w:tcBorders>
              <w:top w:color="1f3864" w:space="0" w:sz="4" w:val="single"/>
              <w:left w:color="ffffff" w:space="0" w:sz="4" w:val="single"/>
              <w:bottom w:color="ffffff" w:space="0" w:sz="4" w:val="single"/>
              <w:right w:color="1f3864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ffffff" w:space="0" w:sz="4" w:val="single"/>
              <w:left w:color="1f3864" w:space="0" w:sz="4" w:val="single"/>
              <w:bottom w:color="ffffff" w:space="0" w:sz="4" w:val="single"/>
              <w:right w:color="ffffff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30/11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Festival de premiações (6º ao 8º ano)</w:t>
            </w:r>
          </w:p>
        </w:tc>
        <w:tc>
          <w:tcPr>
            <w:vMerge w:val="continue"/>
            <w:tcBorders>
              <w:top w:color="1f3864" w:space="0" w:sz="4" w:val="single"/>
              <w:left w:color="ffffff" w:space="0" w:sz="4" w:val="single"/>
              <w:bottom w:color="ffffff" w:space="0" w:sz="4" w:val="single"/>
              <w:right w:color="1f3864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ffffff" w:space="0" w:sz="4" w:val="single"/>
              <w:left w:color="1f3864" w:space="0" w:sz="4" w:val="single"/>
              <w:bottom w:color="1f3864" w:space="0" w:sz="4" w:val="single"/>
              <w:right w:color="ffffff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b w:val="0"/>
                <w:color w:val="ffffff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01/12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1f3864" w:space="0" w:sz="4" w:val="single"/>
              <w:right w:color="ffffff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Festival de Premiações (9º ao E.M)</w:t>
            </w:r>
          </w:p>
        </w:tc>
        <w:tc>
          <w:tcPr>
            <w:vMerge w:val="continue"/>
            <w:tcBorders>
              <w:top w:color="1f3864" w:space="0" w:sz="4" w:val="single"/>
              <w:left w:color="ffffff" w:space="0" w:sz="4" w:val="single"/>
              <w:bottom w:color="ffffff" w:space="0" w:sz="4" w:val="single"/>
              <w:right w:color="1f3864" w:space="0" w:sz="4" w:val="single"/>
            </w:tcBorders>
            <w:shd w:fill="1f3864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Todas as etapas do projeto ocorrerão sob orientação e avaliação do Professor Conselheiro de acordo com os critérios estabelecidos e divulgados no site do Colégio.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9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9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Avaliação do projeto: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Os trabalhos serão avaliados pelo professor conselheiro/orientador da turma, valendo até </w:t>
      </w:r>
      <w:r w:rsidDel="00000000" w:rsidR="00000000" w:rsidRPr="00000000">
        <w:rPr>
          <w:b w:val="1"/>
          <w:color w:val="000000"/>
          <w:rtl w:val="0"/>
        </w:rPr>
        <w:t xml:space="preserve">10,0</w:t>
      </w:r>
      <w:r w:rsidDel="00000000" w:rsidR="00000000" w:rsidRPr="00000000">
        <w:rPr>
          <w:color w:val="000000"/>
          <w:rtl w:val="0"/>
        </w:rPr>
        <w:t xml:space="preserve"> e contarão como uma nota de trabalho (tipicamente 1/3 da nota final). 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2º Bimestre:</w:t>
      </w:r>
      <w:r w:rsidDel="00000000" w:rsidR="00000000" w:rsidRPr="00000000">
        <w:rPr>
          <w:color w:val="000000"/>
          <w:rtl w:val="0"/>
        </w:rPr>
        <w:t xml:space="preserve"> Nota do Projeto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3º Bimestre:</w:t>
      </w:r>
      <w:r w:rsidDel="00000000" w:rsidR="00000000" w:rsidRPr="00000000">
        <w:rPr>
          <w:color w:val="000000"/>
          <w:rtl w:val="0"/>
        </w:rPr>
        <w:t xml:space="preserve"> Nota do Artigo – 1ª Versão + Nota da Apresentação Oral (Notas da Banca)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4º Bimestre:</w:t>
      </w:r>
      <w:r w:rsidDel="00000000" w:rsidR="00000000" w:rsidRPr="00000000">
        <w:rPr>
          <w:color w:val="000000"/>
          <w:rtl w:val="0"/>
        </w:rPr>
        <w:t xml:space="preserve"> Nota do Artigo – Versão Final + Nota do Vídeo Documentário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envolvimento e comprometimento na realização deste trabalho será fundamental para o seu sucesso!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Contamos com o seu empenho e dedicação!!! 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Use a inteligência e talentos dados pelo Criador para fazer a diferença!</w:t>
      </w:r>
    </w:p>
    <w:p w:rsidR="00000000" w:rsidDel="00000000" w:rsidP="00000000" w:rsidRDefault="00000000" w:rsidRPr="00000000" w14:paraId="0000003F">
      <w:pPr>
        <w:pBdr>
          <w:bottom w:color="000000" w:space="1" w:sz="6" w:val="single"/>
        </w:pBd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Para a participação no 2º PROJETO DE PESQUISA DO COLÉGIO ADVENTISTA DE GRAVATAÍ o aluno deverá entregar o TERMO DE CIÊNCIA abaixo, assinado por seu responsável, para que possa participar de todas as etapas, incluindo as reuniões em horário contraturno quando convocados, </w:t>
      </w:r>
      <w:r w:rsidDel="00000000" w:rsidR="00000000" w:rsidRPr="00000000">
        <w:rPr>
          <w:i w:val="1"/>
          <w:u w:val="single"/>
          <w:rtl w:val="0"/>
        </w:rPr>
        <w:t xml:space="preserve">as quais serão previamente agendadas e comunicadas pelo orientador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Ciência</w:t>
      </w:r>
    </w:p>
    <w:p w:rsidR="00000000" w:rsidDel="00000000" w:rsidP="00000000" w:rsidRDefault="00000000" w:rsidRPr="00000000" w14:paraId="00000044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________________________________________________________________________, responsável pelo aluno _________________________________________________________, turma ___________, estou ciente de sua participação no 2º PROJETO DE PESQUISA DO COLÉGIO ADVENTISTA DE GRAVATAÍ, que ocorrerá durante o ano letivo de 2021 de acordo com o cronograma e instruções descritas nesse comunicado, como um projeto interdisciplinar que será avaliado como uma nota de trabalho nos 2º, 3º e 4º bimestres, em todas as disciplinas.</w:t>
      </w:r>
    </w:p>
    <w:p w:rsidR="00000000" w:rsidDel="00000000" w:rsidP="00000000" w:rsidRDefault="00000000" w:rsidRPr="00000000" w14:paraId="00000045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_____________________________________                                  Gravataí, _____ de ________________ de 2021. </w:t>
      </w:r>
    </w:p>
    <w:p w:rsidR="00000000" w:rsidDel="00000000" w:rsidP="00000000" w:rsidRDefault="00000000" w:rsidRPr="00000000" w14:paraId="00000047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             Assinatura do responsável </w:t>
      </w:r>
    </w:p>
    <w:sectPr>
      <w:headerReference r:id="rId8" w:type="first"/>
      <w:pgSz w:h="16838" w:w="11906" w:orient="portrait"/>
      <w:pgMar w:bottom="720" w:top="720" w:left="720" w:right="720" w:header="680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161925</wp:posOffset>
          </wp:positionH>
          <wp:positionV relativeFrom="paragraph">
            <wp:posOffset>170815</wp:posOffset>
          </wp:positionV>
          <wp:extent cx="6381750" cy="824865"/>
          <wp:effectExtent b="0" l="0" r="0" t="0"/>
          <wp:wrapTopAndBottom distB="0" dist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0" cy="8248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F4BB7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C834C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834CC"/>
  </w:style>
  <w:style w:type="paragraph" w:styleId="Rodap">
    <w:name w:val="footer"/>
    <w:basedOn w:val="Normal"/>
    <w:link w:val="RodapChar"/>
    <w:uiPriority w:val="99"/>
    <w:unhideWhenUsed w:val="1"/>
    <w:rsid w:val="00C834C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834CC"/>
  </w:style>
  <w:style w:type="table" w:styleId="Tabelacomgrade">
    <w:name w:val="Table Grid"/>
    <w:basedOn w:val="Tabelanormal"/>
    <w:uiPriority w:val="39"/>
    <w:rsid w:val="001F4BB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D17DAB"/>
    <w:pPr>
      <w:ind w:left="720"/>
      <w:contextualSpacing w:val="1"/>
    </w:pPr>
  </w:style>
  <w:style w:type="table" w:styleId="TabeladeLista4-nfase5">
    <w:name w:val="List Table 4 Accent 5"/>
    <w:basedOn w:val="Tabelanormal"/>
    <w:uiPriority w:val="49"/>
    <w:rsid w:val="008831EA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8eaadb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deGrade3-nfase5">
    <w:name w:val="Grid Table 3 Accent 5"/>
    <w:basedOn w:val="Tabelanormal"/>
    <w:uiPriority w:val="48"/>
    <w:rsid w:val="008831EA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  <w:tblStylePr w:type="neCell">
      <w:tblPr/>
      <w:tcPr>
        <w:tcBorders>
          <w:bottom w:color="8eaadb" w:space="0" w:sz="4" w:themeColor="accent5" w:themeTint="000099" w:val="single"/>
        </w:tcBorders>
      </w:tcPr>
    </w:tblStylePr>
    <w:tblStylePr w:type="nwCell">
      <w:tblPr/>
      <w:tcPr>
        <w:tcBorders>
          <w:bottom w:color="8eaadb" w:space="0" w:sz="4" w:themeColor="accent5" w:themeTint="000099" w:val="single"/>
        </w:tcBorders>
      </w:tcPr>
    </w:tblStylePr>
    <w:tblStylePr w:type="seCell">
      <w:tblPr/>
      <w:tcPr>
        <w:tcBorders>
          <w:top w:color="8eaadb" w:space="0" w:sz="4" w:themeColor="accent5" w:themeTint="000099" w:val="single"/>
        </w:tcBorders>
      </w:tcPr>
    </w:tblStylePr>
    <w:tblStylePr w:type="swCell">
      <w:tblPr/>
      <w:tcPr>
        <w:tcBorders>
          <w:top w:color="8eaadb" w:space="0" w:sz="4" w:themeColor="accent5" w:themeTint="000099" w:val="single"/>
        </w:tcBorders>
      </w:tcPr>
    </w:tblStylePr>
  </w:style>
  <w:style w:type="table" w:styleId="TabeladeGrade2-nfase5">
    <w:name w:val="Grid Table 2 Accent 5"/>
    <w:basedOn w:val="Tabelanormal"/>
    <w:uiPriority w:val="47"/>
    <w:rsid w:val="008831EA"/>
    <w:pPr>
      <w:spacing w:after="0" w:line="240" w:lineRule="auto"/>
    </w:pPr>
    <w:tblPr>
      <w:tblStyleRowBandSize w:val="1"/>
      <w:tblStyleColBandSize w:val="1"/>
      <w:tblBorders>
        <w:top w:color="8eaadb" w:space="0" w:sz="2" w:themeColor="accent5" w:themeTint="000099" w:val="single"/>
        <w:bottom w:color="8eaadb" w:space="0" w:sz="2" w:themeColor="accent5" w:themeTint="000099" w:val="single"/>
        <w:insideH w:color="8eaadb" w:space="0" w:sz="2" w:themeColor="accent5" w:themeTint="000099" w:val="single"/>
        <w:insideV w:color="8eaadb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8eaadb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8eaadb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C547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C5472"/>
    <w:rPr>
      <w:rFonts w:ascii="Segoe UI" w:cs="Segoe UI" w:hAnsi="Segoe UI"/>
      <w:sz w:val="18"/>
      <w:szCs w:val="18"/>
    </w:rPr>
  </w:style>
  <w:style w:type="table" w:styleId="TabeladeGrade4-nfase1">
    <w:name w:val="Grid Table 4 Accent 1"/>
    <w:basedOn w:val="Tabelanormal"/>
    <w:uiPriority w:val="49"/>
    <w:rsid w:val="00485BB9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space="0" w:sz="0" w:val="nil"/>
          <w:insideV w:space="0" w:sz="0" w:val="nil"/>
        </w:tcBorders>
        <w:shd w:color="auto" w:fill="5b9bd5" w:val="clear"/>
      </w:tcPr>
    </w:tblStylePr>
    <w:tblStylePr w:type="lastRow">
      <w:rPr>
        <w:b w:val="1"/>
      </w:rPr>
      <w:tblPr/>
      <w:tcPr>
        <w:tcBorders>
          <w:top w:color="5b9bd5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eebf6" w:val="clear"/>
      </w:tcPr>
    </w:tblStylePr>
    <w:tblStylePr w:type="band1Horz">
      <w:tblPr/>
      <w:tcPr>
        <w:shd w:color="auto" w:fill="deebf6" w:val="clear"/>
      </w:tcPr>
    </w:tblStylePr>
  </w:style>
  <w:style w:type="table" w:styleId="TabeladeGrade5Escura-nfase5">
    <w:name w:val="Grid Table 5 Dark Accent 5"/>
    <w:basedOn w:val="Tabelanormal"/>
    <w:uiPriority w:val="50"/>
    <w:rsid w:val="005432BB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b4c6e7" w:themeFill="accent5" w:themeFillTint="000066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  <w:tblStylePr w:type="band1Horz">
      <w:tcPr>
        <w:shd w:fill="deebf6" w:val="clear"/>
      </w:tcPr>
    </w:tblStylePr>
    <w:tblStylePr w:type="band1Vert">
      <w:tcPr>
        <w:shd w:fill="deebf6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5b9bd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yiu9Q0spdy7bIpbla8U4TOSYLw==">AMUW2mXJuUJuoWo0q3TYVXdnOk+ZqYRv1T9yqfBlybY1Z5tKbTLfrQPzVOzoshRLeV7cPYK/fZZvMt/dVs4yVpf4HB9iWwnS4H+5/pFXI/NOQRBl8JQhf/Y=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2020-03-05T12:26:00Z</dcterms:created>
  <dc:creator>Zélia Ramos</dc:creator>
</cp:coreProperties>
</file>