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174"/>
      </w:tblGrid>
      <w:tr w:rsidR="0067175F" w:rsidRPr="005217EB" w:rsidTr="003536C2">
        <w:trPr>
          <w:trHeight w:val="1119"/>
        </w:trPr>
        <w:tc>
          <w:tcPr>
            <w:tcW w:w="1664" w:type="dxa"/>
          </w:tcPr>
          <w:p w:rsidR="0067175F" w:rsidRPr="005217EB" w:rsidRDefault="0067175F" w:rsidP="003536C2">
            <w:pPr>
              <w:tabs>
                <w:tab w:val="center" w:pos="4419"/>
                <w:tab w:val="right" w:pos="8838"/>
              </w:tabs>
              <w:rPr>
                <w:b/>
                <w:sz w:val="16"/>
                <w:lang w:val="es-ES" w:eastAsia="es-ES"/>
              </w:rPr>
            </w:pPr>
            <w:r w:rsidRPr="005217EB">
              <w:rPr>
                <w:b/>
                <w:noProof/>
                <w:sz w:val="16"/>
                <w:lang w:val="es-ES" w:eastAsia="es-ES"/>
              </w:rPr>
              <w:drawing>
                <wp:inline distT="0" distB="0" distL="0" distR="0" wp14:anchorId="77B44DC3" wp14:editId="5B181844">
                  <wp:extent cx="616689" cy="613621"/>
                  <wp:effectExtent l="0" t="0" r="0" b="0"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385" cy="64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:rsidR="0067175F" w:rsidRPr="005217EB" w:rsidRDefault="0067175F" w:rsidP="003536C2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6"/>
              </w:rPr>
              <w:t xml:space="preserve"> </w:t>
            </w:r>
            <w:r w:rsidRPr="005217EB">
              <w:rPr>
                <w:rFonts w:eastAsia="Calibri"/>
                <w:b/>
                <w:sz w:val="18"/>
              </w:rPr>
              <w:t>FUNDACIÓN EDUCACIONAL GRACIELA CARVAJAL ROJAS</w:t>
            </w:r>
          </w:p>
          <w:p w:rsidR="0067175F" w:rsidRPr="005217EB" w:rsidRDefault="0067175F" w:rsidP="003536C2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8"/>
              </w:rPr>
              <w:t>COLEGIO ADVENTISTA LA CISTERNA</w:t>
            </w:r>
          </w:p>
          <w:p w:rsidR="0067175F" w:rsidRPr="005217EB" w:rsidRDefault="0067175F" w:rsidP="003536C2">
            <w:pPr>
              <w:jc w:val="center"/>
              <w:rPr>
                <w:rFonts w:ascii="Calibri" w:eastAsia="Calibri" w:hAnsi="Calibri"/>
                <w:b/>
              </w:rPr>
            </w:pPr>
            <w:r w:rsidRPr="005217EB">
              <w:rPr>
                <w:rFonts w:ascii="Calibri" w:eastAsia="Calibri" w:hAnsi="Calibri"/>
                <w:b/>
              </w:rPr>
              <w:t>DEPARTAMENTO INSPECTORIA GENERAL</w:t>
            </w:r>
          </w:p>
          <w:p w:rsidR="0067175F" w:rsidRPr="005217EB" w:rsidRDefault="0067175F" w:rsidP="003536C2">
            <w:pPr>
              <w:jc w:val="center"/>
              <w:rPr>
                <w:rFonts w:eastAsia="Calibri"/>
                <w:b/>
                <w:sz w:val="18"/>
              </w:rPr>
            </w:pPr>
            <w:r w:rsidRPr="005217EB">
              <w:rPr>
                <w:rFonts w:eastAsia="Calibri"/>
                <w:b/>
                <w:sz w:val="18"/>
              </w:rPr>
              <w:t>AVENIDA OSSA 0203     FONO 950112785</w:t>
            </w:r>
          </w:p>
          <w:p w:rsidR="0067175F" w:rsidRPr="005217EB" w:rsidRDefault="0067175F" w:rsidP="003536C2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16"/>
                <w:lang w:eastAsia="es-ES"/>
              </w:rPr>
            </w:pPr>
            <w:r w:rsidRPr="005217EB">
              <w:rPr>
                <w:b/>
                <w:sz w:val="18"/>
                <w:lang w:eastAsia="es-ES"/>
              </w:rPr>
              <w:t xml:space="preserve">   </w:t>
            </w:r>
            <w:r w:rsidRPr="005217EB">
              <w:rPr>
                <w:b/>
                <w:bCs/>
                <w:iCs/>
                <w:sz w:val="18"/>
                <w:lang w:eastAsia="es-ES"/>
              </w:rPr>
              <w:t xml:space="preserve">Email: </w:t>
            </w:r>
            <w:r w:rsidRPr="005217EB">
              <w:rPr>
                <w:b/>
                <w:bCs/>
                <w:iCs/>
                <w:color w:val="2E74B5" w:themeColor="accent5" w:themeShade="BF"/>
                <w:sz w:val="18"/>
                <w:u w:val="single"/>
                <w:lang w:eastAsia="es-ES"/>
              </w:rPr>
              <w:t>secretaria.coalc@educacionadventsita.cl</w:t>
            </w:r>
          </w:p>
        </w:tc>
      </w:tr>
    </w:tbl>
    <w:p w:rsidR="0067175F" w:rsidRPr="005217EB" w:rsidRDefault="0067175F" w:rsidP="0067175F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67175F" w:rsidRPr="0067175F" w:rsidRDefault="0067175F" w:rsidP="0067175F">
      <w:pPr>
        <w:ind w:left="2835" w:hanging="708"/>
        <w:rPr>
          <w:rFonts w:ascii="Times New Roman" w:hAnsi="Times New Roman" w:cs="Times New Roman"/>
          <w:b/>
          <w:sz w:val="20"/>
          <w:szCs w:val="20"/>
        </w:rPr>
      </w:pPr>
      <w:r w:rsidRPr="0067175F">
        <w:rPr>
          <w:rFonts w:ascii="Times New Roman" w:hAnsi="Times New Roman" w:cs="Times New Roman"/>
          <w:b/>
          <w:sz w:val="20"/>
          <w:szCs w:val="20"/>
        </w:rPr>
        <w:t>INFORMATIVO PROCESO DE MATRICULA 2024</w:t>
      </w:r>
    </w:p>
    <w:p w:rsidR="0067175F" w:rsidRDefault="0067175F" w:rsidP="0067175F">
      <w:pPr>
        <w:ind w:left="2552" w:firstLine="1134"/>
        <w:rPr>
          <w:rFonts w:ascii="Times New Roman" w:hAnsi="Times New Roman" w:cs="Times New Roman"/>
          <w:sz w:val="20"/>
          <w:szCs w:val="20"/>
        </w:rPr>
      </w:pPr>
    </w:p>
    <w:p w:rsidR="0067175F" w:rsidRPr="005217EB" w:rsidRDefault="0067175F" w:rsidP="0067175F">
      <w:pPr>
        <w:ind w:left="-284" w:hanging="283"/>
        <w:rPr>
          <w:rFonts w:ascii="Times New Roman" w:hAnsi="Times New Roman" w:cs="Times New Roman"/>
          <w:sz w:val="24"/>
          <w:szCs w:val="20"/>
        </w:rPr>
      </w:pPr>
      <w:r w:rsidRPr="005217EB">
        <w:rPr>
          <w:rFonts w:ascii="Times New Roman" w:hAnsi="Times New Roman" w:cs="Times New Roman"/>
          <w:sz w:val="24"/>
          <w:szCs w:val="20"/>
        </w:rPr>
        <w:t>Le saludo cordialmente, deseándole las más ricas bendiciones de nuestro Dios en usted y familia.</w:t>
      </w:r>
    </w:p>
    <w:p w:rsidR="0067175F" w:rsidRDefault="0067175F" w:rsidP="0067175F">
      <w:pPr>
        <w:ind w:left="-284" w:hanging="283"/>
        <w:rPr>
          <w:rFonts w:ascii="Times New Roman" w:hAnsi="Times New Roman" w:cs="Times New Roman"/>
          <w:sz w:val="24"/>
          <w:szCs w:val="20"/>
        </w:rPr>
      </w:pPr>
      <w:r w:rsidRPr="005217EB">
        <w:rPr>
          <w:rFonts w:ascii="Times New Roman" w:hAnsi="Times New Roman" w:cs="Times New Roman"/>
          <w:sz w:val="24"/>
          <w:szCs w:val="20"/>
        </w:rPr>
        <w:t>El objetivo de esta es recordarles algunos aspectos relevantes del proceso de Matrícula 2024</w:t>
      </w:r>
      <w:r>
        <w:rPr>
          <w:rFonts w:ascii="Times New Roman" w:hAnsi="Times New Roman" w:cs="Times New Roman"/>
          <w:sz w:val="24"/>
          <w:szCs w:val="20"/>
        </w:rPr>
        <w:t xml:space="preserve"> Alumnos Nuevos.</w:t>
      </w:r>
    </w:p>
    <w:p w:rsidR="0067175F" w:rsidRPr="0067175F" w:rsidRDefault="0067175F" w:rsidP="006717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67175F">
        <w:rPr>
          <w:rFonts w:ascii="Times New Roman" w:hAnsi="Times New Roman" w:cs="Times New Roman"/>
          <w:sz w:val="24"/>
          <w:szCs w:val="20"/>
        </w:rPr>
        <w:t>Es necesario que cada apoderado al momento de matricular,</w:t>
      </w:r>
      <w:r w:rsidRPr="0067175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complete</w:t>
      </w:r>
      <w:r w:rsidRPr="0067175F">
        <w:rPr>
          <w:rFonts w:ascii="Times New Roman" w:hAnsi="Times New Roman" w:cs="Times New Roman"/>
          <w:sz w:val="24"/>
          <w:szCs w:val="20"/>
        </w:rPr>
        <w:t xml:space="preserve"> la siguiente </w:t>
      </w:r>
      <w:r>
        <w:rPr>
          <w:rFonts w:ascii="Times New Roman" w:hAnsi="Times New Roman" w:cs="Times New Roman"/>
          <w:sz w:val="24"/>
          <w:szCs w:val="20"/>
        </w:rPr>
        <w:t>documentación.</w:t>
      </w:r>
    </w:p>
    <w:p w:rsidR="0067175F" w:rsidRPr="0067175F" w:rsidRDefault="0067175F" w:rsidP="0067175F">
      <w:pPr>
        <w:pStyle w:val="Prrafodelista"/>
        <w:ind w:left="-207"/>
        <w:rPr>
          <w:rFonts w:ascii="Times New Roman" w:hAnsi="Times New Roman" w:cs="Times New Roman"/>
          <w:b/>
          <w:sz w:val="24"/>
          <w:szCs w:val="20"/>
        </w:rPr>
      </w:pP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Ficha Matrícula 2024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Compromiso de Matrícula 2024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Compromiso y Deberes del Apoderado 2024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Ficha de información médica (seguro escolar) 2024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Autorización Evaluación Diagnóstica PIE (en caso de requerirla)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Autorización de Imagen </w:t>
      </w:r>
    </w:p>
    <w:p w:rsidR="0067175F" w:rsidRPr="00CA389E" w:rsidRDefault="0067175F" w:rsidP="0067175F">
      <w:pPr>
        <w:pStyle w:val="Prrafodelista"/>
        <w:ind w:left="153"/>
        <w:rPr>
          <w:rFonts w:ascii="Times New Roman" w:hAnsi="Times New Roman" w:cs="Times New Roman"/>
          <w:b/>
          <w:sz w:val="24"/>
          <w:szCs w:val="20"/>
        </w:rPr>
      </w:pPr>
    </w:p>
    <w:p w:rsidR="0067175F" w:rsidRDefault="0067175F" w:rsidP="006717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El apoderado debe traer los siguientes documentos:</w:t>
      </w:r>
    </w:p>
    <w:p w:rsidR="0067175F" w:rsidRP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67175F">
        <w:rPr>
          <w:rFonts w:ascii="Times New Roman" w:hAnsi="Times New Roman" w:cs="Times New Roman"/>
          <w:b/>
          <w:sz w:val="24"/>
          <w:szCs w:val="20"/>
        </w:rPr>
        <w:t>Certificado de nacimiento (del alumno)</w:t>
      </w:r>
    </w:p>
    <w:p w:rsidR="0067175F" w:rsidRP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0"/>
        </w:rPr>
      </w:pPr>
      <w:r w:rsidRPr="0067175F">
        <w:rPr>
          <w:rFonts w:ascii="Times New Roman" w:hAnsi="Times New Roman" w:cs="Times New Roman"/>
          <w:b/>
          <w:sz w:val="24"/>
          <w:szCs w:val="20"/>
        </w:rPr>
        <w:t>Certificado Mineduc (donde dice ACEPTADO)</w:t>
      </w:r>
    </w:p>
    <w:p w:rsidR="0067175F" w:rsidRDefault="0067175F" w:rsidP="0067175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Debe traer a demás $3000 para el Centro de alumnos y $ 10.000 centro de Padres (voluntario)</w:t>
      </w:r>
    </w:p>
    <w:p w:rsidR="0067175F" w:rsidRDefault="0067175F" w:rsidP="0067175F">
      <w:pPr>
        <w:pStyle w:val="Prrafodelista"/>
        <w:ind w:left="153"/>
        <w:rPr>
          <w:rFonts w:ascii="Times New Roman" w:hAnsi="Times New Roman" w:cs="Times New Roman"/>
          <w:sz w:val="24"/>
          <w:szCs w:val="20"/>
        </w:rPr>
      </w:pPr>
    </w:p>
    <w:p w:rsidR="0067175F" w:rsidRPr="003A64E6" w:rsidRDefault="0067175F" w:rsidP="006717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0"/>
        </w:rPr>
      </w:pPr>
      <w:r w:rsidRPr="003A64E6">
        <w:rPr>
          <w:rFonts w:ascii="Times New Roman" w:hAnsi="Times New Roman" w:cs="Times New Roman"/>
          <w:b/>
          <w:sz w:val="24"/>
          <w:szCs w:val="20"/>
        </w:rPr>
        <w:t>Recordar que los días 12 y 13 de diciembre son las fechas de matrículas</w:t>
      </w:r>
      <w:r w:rsidR="003A64E6" w:rsidRPr="003A64E6">
        <w:rPr>
          <w:rFonts w:ascii="Times New Roman" w:hAnsi="Times New Roman" w:cs="Times New Roman"/>
          <w:b/>
          <w:sz w:val="24"/>
          <w:szCs w:val="20"/>
        </w:rPr>
        <w:t xml:space="preserve"> de 09:00 a 14:00 </w:t>
      </w:r>
      <w:proofErr w:type="spellStart"/>
      <w:r w:rsidR="003A64E6" w:rsidRPr="003A64E6">
        <w:rPr>
          <w:rFonts w:ascii="Times New Roman" w:hAnsi="Times New Roman" w:cs="Times New Roman"/>
          <w:b/>
          <w:sz w:val="24"/>
          <w:szCs w:val="20"/>
        </w:rPr>
        <w:t>hrs</w:t>
      </w:r>
      <w:proofErr w:type="spellEnd"/>
      <w:r w:rsidR="003A64E6" w:rsidRPr="003A64E6">
        <w:rPr>
          <w:rFonts w:ascii="Times New Roman" w:hAnsi="Times New Roman" w:cs="Times New Roman"/>
          <w:b/>
          <w:sz w:val="24"/>
          <w:szCs w:val="20"/>
        </w:rPr>
        <w:t>.</w:t>
      </w:r>
    </w:p>
    <w:p w:rsidR="0067175F" w:rsidRDefault="0067175F" w:rsidP="0067175F">
      <w:pPr>
        <w:ind w:left="-207"/>
        <w:rPr>
          <w:rFonts w:ascii="Times New Roman" w:hAnsi="Times New Roman" w:cs="Times New Roman"/>
          <w:sz w:val="24"/>
          <w:szCs w:val="20"/>
        </w:rPr>
      </w:pPr>
    </w:p>
    <w:p w:rsidR="0067175F" w:rsidRDefault="0067175F" w:rsidP="0067175F">
      <w:pPr>
        <w:ind w:left="-28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Agradecemos desde ya su compromiso con este importante proceso, se despide atentamente,</w:t>
      </w:r>
    </w:p>
    <w:p w:rsidR="0067175F" w:rsidRDefault="0067175F" w:rsidP="0067175F">
      <w:pPr>
        <w:ind w:left="-284"/>
        <w:rPr>
          <w:rFonts w:ascii="Times New Roman" w:hAnsi="Times New Roman" w:cs="Times New Roman"/>
          <w:sz w:val="24"/>
          <w:szCs w:val="20"/>
        </w:rPr>
      </w:pPr>
    </w:p>
    <w:p w:rsidR="0067175F" w:rsidRDefault="0067175F" w:rsidP="0067175F">
      <w:pPr>
        <w:ind w:left="-284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</w:p>
    <w:p w:rsidR="0067175F" w:rsidRDefault="0067175F" w:rsidP="0067175F">
      <w:pPr>
        <w:ind w:left="-284"/>
        <w:rPr>
          <w:rFonts w:ascii="Times New Roman" w:hAnsi="Times New Roman" w:cs="Times New Roman"/>
          <w:sz w:val="24"/>
          <w:szCs w:val="20"/>
        </w:rPr>
      </w:pPr>
    </w:p>
    <w:p w:rsidR="0067175F" w:rsidRPr="000A120B" w:rsidRDefault="0067175F" w:rsidP="0067175F">
      <w:pPr>
        <w:pStyle w:val="Sinespaciado"/>
        <w:rPr>
          <w:b/>
          <w:u w:val="single"/>
        </w:rPr>
      </w:pPr>
      <w:r>
        <w:t xml:space="preserve">                                                                                      </w:t>
      </w:r>
      <w:r w:rsidRPr="000A120B">
        <w:rPr>
          <w:b/>
          <w:u w:val="single"/>
        </w:rPr>
        <w:t xml:space="preserve">Evelyn Álvarez Varas </w:t>
      </w:r>
    </w:p>
    <w:p w:rsidR="0067175F" w:rsidRPr="000A120B" w:rsidRDefault="0067175F" w:rsidP="0067175F">
      <w:pPr>
        <w:pStyle w:val="Sinespaciado"/>
        <w:rPr>
          <w:b/>
        </w:rPr>
      </w:pPr>
      <w:r w:rsidRPr="000A120B">
        <w:rPr>
          <w:b/>
        </w:rPr>
        <w:t xml:space="preserve">                                                                                  Inspectora General COALC </w:t>
      </w:r>
    </w:p>
    <w:p w:rsidR="0067175F" w:rsidRPr="0067175F" w:rsidRDefault="0067175F" w:rsidP="0067175F">
      <w:pPr>
        <w:ind w:left="-207"/>
        <w:rPr>
          <w:rFonts w:ascii="Times New Roman" w:hAnsi="Times New Roman" w:cs="Times New Roman"/>
          <w:sz w:val="24"/>
          <w:szCs w:val="20"/>
        </w:rPr>
      </w:pPr>
    </w:p>
    <w:p w:rsidR="00737D6E" w:rsidRDefault="00737D6E"/>
    <w:sectPr w:rsidR="00737D6E" w:rsidSect="0067175F">
      <w:pgSz w:w="12240" w:h="15840"/>
      <w:pgMar w:top="709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B2F"/>
    <w:multiLevelType w:val="hybridMultilevel"/>
    <w:tmpl w:val="8B80361C"/>
    <w:lvl w:ilvl="0" w:tplc="1E2E10FA">
      <w:start w:val="1"/>
      <w:numFmt w:val="bullet"/>
      <w:lvlText w:val="-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085D3F"/>
    <w:multiLevelType w:val="hybridMultilevel"/>
    <w:tmpl w:val="719CD216"/>
    <w:lvl w:ilvl="0" w:tplc="2B163B3A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5F"/>
    <w:rsid w:val="003A64E6"/>
    <w:rsid w:val="0067175F"/>
    <w:rsid w:val="00737D6E"/>
    <w:rsid w:val="009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4CBF"/>
  <w15:chartTrackingRefBased/>
  <w15:docId w15:val="{CCF1A42B-30B7-420B-8A42-62335CF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7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175F"/>
    <w:pPr>
      <w:ind w:left="720"/>
      <w:contextualSpacing/>
    </w:pPr>
  </w:style>
  <w:style w:type="paragraph" w:styleId="Sinespaciado">
    <w:name w:val="No Spacing"/>
    <w:uiPriority w:val="1"/>
    <w:qFormat/>
    <w:rsid w:val="0067175F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Adventistas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 COALC</dc:creator>
  <cp:keywords/>
  <dc:description/>
  <cp:lastModifiedBy>Enlaces COALC</cp:lastModifiedBy>
  <cp:revision>2</cp:revision>
  <cp:lastPrinted>2023-12-11T12:27:00Z</cp:lastPrinted>
  <dcterms:created xsi:type="dcterms:W3CDTF">2023-12-11T12:14:00Z</dcterms:created>
  <dcterms:modified xsi:type="dcterms:W3CDTF">2023-12-11T12:56:00Z</dcterms:modified>
</cp:coreProperties>
</file>